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24" w:rsidRPr="00053717" w:rsidRDefault="006A23E1" w:rsidP="00112B24">
      <w:pPr>
        <w:overflowPunct w:val="0"/>
        <w:autoSpaceDE w:val="0"/>
        <w:autoSpaceDN w:val="0"/>
        <w:adjustRightInd w:val="0"/>
        <w:spacing w:after="0" w:line="240" w:lineRule="auto"/>
        <w:textAlignment w:val="baseline"/>
        <w:rPr>
          <w:rFonts w:ascii="Arial" w:eastAsia="Times New Roman" w:hAnsi="Arial" w:cs="Arial"/>
          <w:sz w:val="2"/>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-179070</wp:posOffset>
                </wp:positionV>
                <wp:extent cx="2838450" cy="1745615"/>
                <wp:effectExtent l="0" t="0" r="0" b="0"/>
                <wp:wrapNone/>
                <wp:docPr id="26"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SIGAMP</w:t>
                            </w:r>
                          </w:p>
                          <w:p w:rsidR="007764E4" w:rsidRPr="006817EB" w:rsidRDefault="007764E4" w:rsidP="00112B24">
                            <w:pPr>
                              <w:spacing w:after="0"/>
                              <w:jc w:val="center"/>
                              <w:rPr>
                                <w:rFonts w:ascii="Times New Roman" w:hAnsi="Times New Roman" w:cs="Times New Roman"/>
                                <w:bCs/>
                                <w:sz w:val="18"/>
                                <w:szCs w:val="20"/>
                              </w:rPr>
                            </w:pP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Zone de texte 7" o:spid="_x0000_s1026" type="#_x0000_t202" style="position:absolute;margin-left:-30pt;margin-top:-14.1pt;width:223.5pt;height:1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" stroked="f">
                <v:textbo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SIGAMP</w:t>
                      </w:r>
                    </w:p>
                    <w:p w:rsidR="007764E4" w:rsidRPr="006817EB" w:rsidRDefault="007764E4" w:rsidP="00112B24">
                      <w:pPr>
                        <w:spacing w:after="0"/>
                        <w:jc w:val="center"/>
                        <w:rPr>
                          <w:rFonts w:ascii="Times New Roman" w:hAnsi="Times New Roman" w:cs="Times New Roman"/>
                          <w:bCs/>
                          <w:sz w:val="18"/>
                          <w:szCs w:val="20"/>
                        </w:rPr>
                      </w:pP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4174490</wp:posOffset>
                </wp:positionH>
                <wp:positionV relativeFrom="paragraph">
                  <wp:posOffset>-179070</wp:posOffset>
                </wp:positionV>
                <wp:extent cx="2434590" cy="1362075"/>
                <wp:effectExtent l="0" t="0" r="0" b="0"/>
                <wp:wrapNone/>
                <wp:docPr id="25"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Zone de texte 9" o:spid="_x0000_s1027" type="#_x0000_t202" style="position:absolute;margin-left:328.7pt;margin-top:-14.1pt;width:191.7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bowgIAAMc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" filled="f" stroked="f">
                <v:textbo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v:textbox>
              </v:shape>
            </w:pict>
          </mc:Fallback>
        </mc:AlternateContent>
      </w:r>
    </w:p>
    <w:p w:rsidR="00112B24" w:rsidRPr="00053717" w:rsidRDefault="00112B24" w:rsidP="00112B24">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sz w:val="2"/>
          <w:lang w:val="en-US"/>
        </w:rPr>
      </w:pPr>
    </w:p>
    <w:p w:rsidR="00112B24" w:rsidRDefault="00112B24" w:rsidP="00112B24">
      <w:pPr>
        <w:pStyle w:val="En-tte"/>
      </w:pPr>
      <w:r>
        <w:rPr>
          <w:noProof/>
        </w:rPr>
        <w:drawing>
          <wp:anchor distT="0" distB="0" distL="114300" distR="114300" simplePos="0" relativeHeight="251644928" behindDoc="0" locked="0" layoutInCell="1" allowOverlap="1">
            <wp:simplePos x="0" y="0"/>
            <wp:positionH relativeFrom="margin">
              <wp:posOffset>2517775</wp:posOffset>
            </wp:positionH>
            <wp:positionV relativeFrom="margin">
              <wp:posOffset>53340</wp:posOffset>
            </wp:positionV>
            <wp:extent cx="1304925" cy="13049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anchor>
        </w:drawing>
      </w:r>
    </w:p>
    <w:p w:rsidR="00112B24" w:rsidRDefault="00112B24" w:rsidP="00112B24">
      <w:pPr>
        <w:pStyle w:val="En-tte"/>
      </w:pPr>
    </w:p>
    <w:p w:rsidR="00112B24" w:rsidRDefault="00112B24" w:rsidP="00112B24">
      <w:pPr>
        <w:pStyle w:val="En-tte"/>
      </w:pPr>
    </w:p>
    <w:p w:rsidR="00112B24" w:rsidRDefault="00112B24" w:rsidP="00112B24">
      <w:pPr>
        <w:pStyle w:val="En-tte"/>
      </w:pPr>
    </w:p>
    <w:p w:rsidR="004E0B83"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i/>
        </w:rPr>
      </w:pPr>
    </w:p>
    <w:p w:rsidR="004E0B83"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i/>
        </w:rPr>
      </w:pPr>
    </w:p>
    <w:p w:rsidR="004E0B83"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i/>
        </w:rPr>
      </w:pPr>
    </w:p>
    <w:p w:rsidR="004E0B83" w:rsidRPr="00873D57" w:rsidRDefault="004E0B83" w:rsidP="004E0B83">
      <w:pPr>
        <w:spacing w:after="0" w:line="240" w:lineRule="auto"/>
        <w:jc w:val="center"/>
        <w:rPr>
          <w:rFonts w:asciiTheme="majorHAnsi" w:eastAsia="Times New Roman" w:hAnsiTheme="majorHAnsi" w:cs="Times New Roman"/>
          <w:sz w:val="24"/>
          <w:szCs w:val="24"/>
        </w:rPr>
      </w:pPr>
    </w:p>
    <w:p w:rsidR="004E0B83" w:rsidRPr="00873D57" w:rsidRDefault="004E0B83" w:rsidP="004E0B83">
      <w:pPr>
        <w:spacing w:after="0" w:line="240" w:lineRule="auto"/>
        <w:jc w:val="center"/>
        <w:rPr>
          <w:rFonts w:asciiTheme="majorHAnsi" w:eastAsia="Times New Roman" w:hAnsiTheme="majorHAnsi" w:cs="Times New Roman"/>
          <w:sz w:val="24"/>
          <w:szCs w:val="24"/>
        </w:rPr>
      </w:pPr>
    </w:p>
    <w:p w:rsidR="00823068" w:rsidRDefault="00823068" w:rsidP="0064780A">
      <w:pPr>
        <w:spacing w:after="0" w:line="240" w:lineRule="auto"/>
        <w:rPr>
          <w:rFonts w:asciiTheme="majorHAnsi" w:eastAsia="Times New Roman" w:hAnsiTheme="majorHAnsi" w:cs="Times New Roman"/>
          <w:b/>
          <w:sz w:val="20"/>
          <w:szCs w:val="20"/>
          <w:u w:val="single"/>
        </w:rPr>
      </w:pPr>
    </w:p>
    <w:p w:rsidR="004E0B83" w:rsidRDefault="004E0B83" w:rsidP="00823068">
      <w:pPr>
        <w:spacing w:after="0" w:line="240" w:lineRule="auto"/>
        <w:rPr>
          <w:rFonts w:asciiTheme="majorHAnsi" w:eastAsia="Times New Roman" w:hAnsiTheme="majorHAnsi" w:cs="Times New Roman"/>
          <w:b/>
          <w:sz w:val="20"/>
          <w:szCs w:val="20"/>
          <w:u w:val="single"/>
        </w:rPr>
      </w:pPr>
      <w:r w:rsidRPr="001A3F25">
        <w:rPr>
          <w:rFonts w:asciiTheme="majorHAnsi" w:eastAsia="Times New Roman" w:hAnsiTheme="majorHAnsi" w:cs="Times New Roman"/>
          <w:b/>
          <w:sz w:val="20"/>
          <w:szCs w:val="20"/>
          <w:u w:val="single"/>
        </w:rPr>
        <w:t>MAITRE D’OUVRAGE</w:t>
      </w:r>
      <w:r w:rsidRPr="001A3F25">
        <w:rPr>
          <w:rFonts w:asciiTheme="majorHAnsi" w:eastAsia="Times New Roman" w:hAnsiTheme="majorHAnsi" w:cs="Times New Roman"/>
          <w:b/>
          <w:sz w:val="24"/>
          <w:szCs w:val="24"/>
        </w:rPr>
        <w:t>:</w:t>
      </w:r>
      <w:r>
        <w:rPr>
          <w:rFonts w:asciiTheme="majorHAnsi" w:eastAsia="Times New Roman" w:hAnsiTheme="majorHAnsi" w:cs="Times New Roman"/>
          <w:sz w:val="24"/>
          <w:szCs w:val="24"/>
        </w:rPr>
        <w:t xml:space="preserve"> MAIRE</w:t>
      </w:r>
      <w:r w:rsidRPr="001A3F25">
        <w:rPr>
          <w:rFonts w:asciiTheme="majorHAnsi" w:eastAsia="Times New Roman" w:hAnsiTheme="majorHAnsi" w:cs="Times New Roman"/>
          <w:sz w:val="24"/>
          <w:szCs w:val="24"/>
        </w:rPr>
        <w:t xml:space="preserve"> DE</w:t>
      </w:r>
      <w:r>
        <w:rPr>
          <w:rFonts w:asciiTheme="majorHAnsi" w:eastAsia="Times New Roman" w:hAnsiTheme="majorHAnsi" w:cs="Times New Roman"/>
          <w:sz w:val="24"/>
          <w:szCs w:val="24"/>
        </w:rPr>
        <w:t xml:space="preserve"> LA COMMUNE</w:t>
      </w:r>
      <w:r w:rsidRPr="001A3F25">
        <w:rPr>
          <w:rFonts w:asciiTheme="majorHAnsi" w:eastAsia="Times New Roman" w:hAnsiTheme="majorHAnsi" w:cs="Times New Roman"/>
          <w:sz w:val="24"/>
          <w:szCs w:val="24"/>
        </w:rPr>
        <w:t xml:space="preserve"> DE </w:t>
      </w:r>
      <w:r>
        <w:rPr>
          <w:rFonts w:asciiTheme="majorHAnsi" w:eastAsia="Times New Roman" w:hAnsiTheme="majorHAnsi" w:cs="Times New Roman"/>
          <w:sz w:val="24"/>
          <w:szCs w:val="24"/>
        </w:rPr>
        <w:t>BIBEMI</w:t>
      </w:r>
    </w:p>
    <w:p w:rsidR="004E0B83" w:rsidRDefault="004E0B83" w:rsidP="004E0B83">
      <w:pPr>
        <w:spacing w:after="0" w:line="240" w:lineRule="auto"/>
        <w:jc w:val="center"/>
        <w:rPr>
          <w:rFonts w:asciiTheme="majorHAnsi" w:eastAsia="Times New Roman" w:hAnsiTheme="majorHAnsi" w:cs="Times New Roman"/>
          <w:b/>
          <w:sz w:val="20"/>
          <w:szCs w:val="20"/>
          <w:u w:val="single"/>
        </w:rPr>
      </w:pPr>
    </w:p>
    <w:p w:rsidR="004E0B83" w:rsidRPr="001A3F25" w:rsidRDefault="004E0B83" w:rsidP="00823068">
      <w:pPr>
        <w:spacing w:after="0" w:line="240" w:lineRule="auto"/>
        <w:rPr>
          <w:rFonts w:asciiTheme="majorHAnsi" w:eastAsia="Times New Roman" w:hAnsiTheme="majorHAnsi" w:cs="Times New Roman"/>
          <w:sz w:val="24"/>
          <w:szCs w:val="24"/>
        </w:rPr>
      </w:pPr>
      <w:r w:rsidRPr="001A3F25">
        <w:rPr>
          <w:rFonts w:asciiTheme="majorHAnsi" w:eastAsia="Times New Roman" w:hAnsiTheme="majorHAnsi" w:cs="Times New Roman"/>
          <w:b/>
          <w:sz w:val="20"/>
          <w:szCs w:val="20"/>
          <w:u w:val="single"/>
        </w:rPr>
        <w:t>AUTORITE CONTRACTANTE</w:t>
      </w:r>
      <w:r w:rsidRPr="001A3F25">
        <w:rPr>
          <w:rFonts w:asciiTheme="majorHAnsi" w:eastAsia="Times New Roman" w:hAnsiTheme="majorHAnsi" w:cs="Times New Roman"/>
          <w:b/>
          <w:sz w:val="24"/>
          <w:szCs w:val="24"/>
        </w:rPr>
        <w:t> </w:t>
      </w:r>
      <w:r w:rsidRPr="001A3F25">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MAIRE</w:t>
      </w:r>
      <w:r w:rsidRPr="001A3F25">
        <w:rPr>
          <w:rFonts w:asciiTheme="majorHAnsi" w:eastAsia="Times New Roman" w:hAnsiTheme="majorHAnsi" w:cs="Times New Roman"/>
          <w:sz w:val="24"/>
          <w:szCs w:val="24"/>
        </w:rPr>
        <w:t xml:space="preserve"> DE</w:t>
      </w:r>
      <w:r>
        <w:rPr>
          <w:rFonts w:asciiTheme="majorHAnsi" w:eastAsia="Times New Roman" w:hAnsiTheme="majorHAnsi" w:cs="Times New Roman"/>
          <w:sz w:val="24"/>
          <w:szCs w:val="24"/>
        </w:rPr>
        <w:t xml:space="preserve"> LA COMMUNE</w:t>
      </w:r>
      <w:r w:rsidRPr="001A3F25">
        <w:rPr>
          <w:rFonts w:asciiTheme="majorHAnsi" w:eastAsia="Times New Roman" w:hAnsiTheme="majorHAnsi" w:cs="Times New Roman"/>
          <w:sz w:val="24"/>
          <w:szCs w:val="24"/>
        </w:rPr>
        <w:t xml:space="preserve"> DE </w:t>
      </w:r>
      <w:r>
        <w:rPr>
          <w:rFonts w:asciiTheme="majorHAnsi" w:eastAsia="Times New Roman" w:hAnsiTheme="majorHAnsi" w:cs="Times New Roman"/>
          <w:sz w:val="24"/>
          <w:szCs w:val="24"/>
        </w:rPr>
        <w:t>BIBEMI</w:t>
      </w:r>
    </w:p>
    <w:p w:rsidR="004E0B83" w:rsidRPr="001A3F25" w:rsidRDefault="004E0B83" w:rsidP="004E0B83">
      <w:pPr>
        <w:spacing w:after="0" w:line="240" w:lineRule="auto"/>
        <w:jc w:val="center"/>
        <w:rPr>
          <w:rFonts w:asciiTheme="majorHAnsi" w:eastAsia="Times New Roman" w:hAnsiTheme="majorHAnsi" w:cs="Times New Roman"/>
          <w:sz w:val="24"/>
          <w:szCs w:val="24"/>
        </w:rPr>
      </w:pPr>
    </w:p>
    <w:p w:rsidR="004E0B83" w:rsidRDefault="004E0B83" w:rsidP="00823068">
      <w:pPr>
        <w:spacing w:after="0" w:line="240" w:lineRule="auto"/>
        <w:rPr>
          <w:rFonts w:asciiTheme="majorHAnsi" w:eastAsia="Times New Roman" w:hAnsiTheme="majorHAnsi" w:cs="Times New Roman"/>
          <w:sz w:val="24"/>
          <w:szCs w:val="24"/>
        </w:rPr>
      </w:pPr>
      <w:r w:rsidRPr="001A3F25">
        <w:rPr>
          <w:rFonts w:asciiTheme="majorHAnsi" w:eastAsia="Times New Roman" w:hAnsiTheme="majorHAnsi" w:cs="Times New Roman"/>
          <w:b/>
          <w:sz w:val="20"/>
          <w:szCs w:val="20"/>
          <w:u w:val="single"/>
        </w:rPr>
        <w:t>COMMISSION</w:t>
      </w:r>
      <w:r w:rsidR="00823068">
        <w:rPr>
          <w:rFonts w:asciiTheme="majorHAnsi" w:eastAsia="Times New Roman" w:hAnsiTheme="majorHAnsi" w:cs="Times New Roman"/>
          <w:b/>
          <w:sz w:val="20"/>
          <w:szCs w:val="20"/>
          <w:u w:val="single"/>
        </w:rPr>
        <w:t xml:space="preserve"> COMPETENTE </w:t>
      </w:r>
      <w:r w:rsidRPr="001A3F25">
        <w:rPr>
          <w:rFonts w:asciiTheme="majorHAnsi" w:eastAsia="Times New Roman" w:hAnsiTheme="majorHAnsi" w:cs="Times New Roman"/>
          <w:sz w:val="24"/>
          <w:szCs w:val="24"/>
        </w:rPr>
        <w:t xml:space="preserve">: COMMISSION </w:t>
      </w:r>
      <w:r>
        <w:rPr>
          <w:rFonts w:asciiTheme="majorHAnsi" w:eastAsia="Times New Roman" w:hAnsiTheme="majorHAnsi" w:cs="Times New Roman"/>
          <w:sz w:val="24"/>
          <w:szCs w:val="24"/>
        </w:rPr>
        <w:t>INTERNE</w:t>
      </w:r>
      <w:r w:rsidR="003A418A">
        <w:rPr>
          <w:rFonts w:asciiTheme="majorHAnsi" w:eastAsia="Times New Roman" w:hAnsiTheme="majorHAnsi" w:cs="Times New Roman"/>
          <w:sz w:val="24"/>
          <w:szCs w:val="24"/>
        </w:rPr>
        <w:t xml:space="preserve"> DE PASSATION </w:t>
      </w:r>
      <w:r w:rsidRPr="001A3F25">
        <w:rPr>
          <w:rFonts w:asciiTheme="majorHAnsi" w:eastAsia="Times New Roman" w:hAnsiTheme="majorHAnsi" w:cs="Times New Roman"/>
          <w:sz w:val="24"/>
          <w:szCs w:val="24"/>
        </w:rPr>
        <w:t>DES MARCHE</w:t>
      </w:r>
      <w:r>
        <w:rPr>
          <w:rFonts w:asciiTheme="majorHAnsi" w:eastAsia="Times New Roman" w:hAnsiTheme="majorHAnsi" w:cs="Times New Roman"/>
          <w:sz w:val="24"/>
          <w:szCs w:val="24"/>
        </w:rPr>
        <w:t>SAUPRES DE LA COMMUNE DE BIBEMI</w:t>
      </w:r>
    </w:p>
    <w:p w:rsidR="004E0B83" w:rsidRPr="0071474C" w:rsidRDefault="004E0B83" w:rsidP="004E0B83">
      <w:pPr>
        <w:spacing w:after="0" w:line="240" w:lineRule="auto"/>
        <w:rPr>
          <w:rFonts w:asciiTheme="majorHAnsi" w:eastAsia="Times New Roman" w:hAnsiTheme="majorHAnsi" w:cs="Times New Roman"/>
          <w:sz w:val="10"/>
          <w:szCs w:val="24"/>
        </w:rPr>
      </w:pPr>
    </w:p>
    <w:p w:rsidR="0071474C" w:rsidRPr="0071474C" w:rsidRDefault="0071474C" w:rsidP="004E0B83">
      <w:pPr>
        <w:spacing w:after="0" w:line="240" w:lineRule="auto"/>
        <w:rPr>
          <w:rFonts w:asciiTheme="majorHAnsi" w:eastAsia="Times New Roman" w:hAnsiTheme="majorHAnsi" w:cs="Times New Roman"/>
          <w:sz w:val="10"/>
          <w:szCs w:val="24"/>
        </w:rPr>
      </w:pPr>
    </w:p>
    <w:p w:rsidR="0071474C" w:rsidRPr="0071474C" w:rsidRDefault="006A23E1"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sz w:val="20"/>
        </w:rPr>
      </w:pPr>
      <w:r>
        <w:rPr>
          <w:rFonts w:ascii="Garamond" w:eastAsia="Times New Roman" w:hAnsi="Garamond" w:cs="Times New Roman"/>
          <w:noProof/>
          <w:sz w:val="24"/>
          <w:szCs w:val="20"/>
        </w:rPr>
        <mc:AlternateContent>
          <mc:Choice Requires="wps">
            <w:drawing>
              <wp:anchor distT="0" distB="0" distL="114300" distR="114300" simplePos="0" relativeHeight="251649024" behindDoc="0" locked="0" layoutInCell="1" allowOverlap="1">
                <wp:simplePos x="0" y="0"/>
                <wp:positionH relativeFrom="margin">
                  <wp:posOffset>-139700</wp:posOffset>
                </wp:positionH>
                <wp:positionV relativeFrom="paragraph">
                  <wp:posOffset>143510</wp:posOffset>
                </wp:positionV>
                <wp:extent cx="6690995" cy="1514475"/>
                <wp:effectExtent l="0" t="0" r="0" b="9525"/>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15144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ect w14:anchorId="5B323015" id="Rectangle 18" o:spid="_x0000_s1026" style="position:absolute;margin-left:-11pt;margin-top:11.3pt;width:526.85pt;height:119.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UOeAIAAP8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" filled="f" strokeweight="2pt">
                <w10:wrap anchorx="margin"/>
              </v:rect>
            </w:pict>
          </mc:Fallback>
        </mc:AlternateContent>
      </w:r>
    </w:p>
    <w:p w:rsidR="004E0B83" w:rsidRPr="00146C9E" w:rsidRDefault="004E0B83"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sz w:val="20"/>
        </w:rPr>
      </w:pPr>
    </w:p>
    <w:p w:rsidR="004E0B83" w:rsidRPr="00146C9E" w:rsidRDefault="00774DE8"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8"/>
          <w:szCs w:val="28"/>
        </w:rPr>
      </w:pPr>
      <w:r w:rsidRPr="00146C9E">
        <w:rPr>
          <w:rFonts w:ascii="Garamond" w:eastAsia="Times New Roman" w:hAnsi="Garamond" w:cs="Times New Roman"/>
          <w:b/>
          <w:sz w:val="28"/>
          <w:szCs w:val="28"/>
        </w:rPr>
        <w:t>DOSSIER D’APPEL D’OFFRES</w:t>
      </w:r>
      <w:r w:rsidR="00EF03D4">
        <w:rPr>
          <w:rFonts w:ascii="Garamond" w:eastAsia="Times New Roman" w:hAnsi="Garamond" w:cs="Times New Roman"/>
          <w:b/>
          <w:sz w:val="28"/>
          <w:szCs w:val="28"/>
        </w:rPr>
        <w:t xml:space="preserve"> </w:t>
      </w:r>
      <w:r w:rsidRPr="00146C9E">
        <w:rPr>
          <w:rFonts w:ascii="Garamond" w:eastAsia="Times New Roman" w:hAnsi="Garamond" w:cs="Times New Roman"/>
          <w:b/>
          <w:sz w:val="28"/>
          <w:szCs w:val="28"/>
        </w:rPr>
        <w:t>NATIONAL OUVERT</w:t>
      </w:r>
    </w:p>
    <w:p w:rsidR="004E0B83" w:rsidRPr="00146C9E" w:rsidRDefault="009C5DAD" w:rsidP="00146C9E">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8"/>
          <w:szCs w:val="28"/>
        </w:rPr>
      </w:pPr>
      <w:r w:rsidRPr="00146C9E">
        <w:rPr>
          <w:rFonts w:ascii="Garamond" w:eastAsia="Times New Roman" w:hAnsi="Garamond" w:cs="Times New Roman"/>
          <w:b/>
          <w:sz w:val="28"/>
          <w:szCs w:val="28"/>
        </w:rPr>
        <w:t>N</w:t>
      </w:r>
      <w:r w:rsidR="00674802">
        <w:rPr>
          <w:rFonts w:ascii="Garamond" w:eastAsia="Times New Roman" w:hAnsi="Garamond" w:cs="Times New Roman"/>
          <w:b/>
          <w:sz w:val="28"/>
          <w:szCs w:val="28"/>
        </w:rPr>
        <w:t>°06</w:t>
      </w:r>
      <w:r w:rsidR="00CB510F">
        <w:rPr>
          <w:rFonts w:ascii="Garamond" w:eastAsia="Times New Roman" w:hAnsi="Garamond" w:cs="Times New Roman"/>
          <w:b/>
          <w:sz w:val="28"/>
          <w:szCs w:val="28"/>
        </w:rPr>
        <w:t>/</w:t>
      </w:r>
      <w:r w:rsidR="004E0B83" w:rsidRPr="00146C9E">
        <w:rPr>
          <w:rFonts w:ascii="Garamond" w:eastAsia="Times New Roman" w:hAnsi="Garamond" w:cs="Times New Roman"/>
          <w:b/>
          <w:sz w:val="28"/>
          <w:szCs w:val="28"/>
        </w:rPr>
        <w:t>AONO/</w:t>
      </w:r>
      <w:r w:rsidR="00726C00">
        <w:rPr>
          <w:rFonts w:ascii="Garamond" w:eastAsia="Times New Roman" w:hAnsi="Garamond" w:cs="Times New Roman"/>
          <w:b/>
          <w:sz w:val="28"/>
          <w:szCs w:val="28"/>
        </w:rPr>
        <w:t>C-BIB/</w:t>
      </w:r>
      <w:r w:rsidR="00674802">
        <w:rPr>
          <w:rFonts w:ascii="Garamond" w:eastAsia="Times New Roman" w:hAnsi="Garamond" w:cs="Times New Roman"/>
          <w:b/>
          <w:sz w:val="28"/>
          <w:szCs w:val="28"/>
        </w:rPr>
        <w:t>SIGAMP/</w:t>
      </w:r>
      <w:r w:rsidR="00726C00">
        <w:rPr>
          <w:rFonts w:ascii="Garamond" w:eastAsia="Times New Roman" w:hAnsi="Garamond" w:cs="Times New Roman"/>
          <w:b/>
          <w:sz w:val="28"/>
          <w:szCs w:val="28"/>
        </w:rPr>
        <w:t>CIPM/2026</w:t>
      </w:r>
      <w:r w:rsidR="004E0B83" w:rsidRPr="00146C9E">
        <w:rPr>
          <w:rFonts w:ascii="Garamond" w:eastAsia="Times New Roman" w:hAnsi="Garamond" w:cs="Times New Roman"/>
          <w:b/>
          <w:sz w:val="28"/>
          <w:szCs w:val="28"/>
        </w:rPr>
        <w:t xml:space="preserve"> DU </w:t>
      </w:r>
      <w:r w:rsidR="000966B4" w:rsidRPr="00146C9E">
        <w:rPr>
          <w:rFonts w:ascii="Garamond" w:eastAsia="Times New Roman" w:hAnsi="Garamond" w:cs="Times New Roman"/>
          <w:b/>
          <w:sz w:val="28"/>
          <w:szCs w:val="28"/>
        </w:rPr>
        <w:t>__________________</w:t>
      </w:r>
      <w:r w:rsidR="004E0B83" w:rsidRPr="00146C9E">
        <w:rPr>
          <w:rFonts w:ascii="Garamond" w:eastAsia="Times New Roman" w:hAnsi="Garamond" w:cs="Times New Roman"/>
          <w:b/>
          <w:sz w:val="28"/>
          <w:szCs w:val="28"/>
        </w:rPr>
        <w:t xml:space="preserve">LANCE EN PROCEDURE D’URGENCE RELATIF </w:t>
      </w:r>
      <w:r w:rsidR="00774DE8" w:rsidRPr="00146C9E">
        <w:rPr>
          <w:rFonts w:ascii="Garamond" w:eastAsia="Times New Roman" w:hAnsi="Garamond" w:cs="Times New Roman"/>
          <w:b/>
          <w:sz w:val="28"/>
          <w:szCs w:val="28"/>
        </w:rPr>
        <w:t>AUX TRAVAUX</w:t>
      </w:r>
      <w:r w:rsidR="004E0B83" w:rsidRPr="00146C9E">
        <w:rPr>
          <w:rFonts w:ascii="Garamond" w:eastAsia="Times New Roman" w:hAnsi="Garamond" w:cs="Times New Roman"/>
          <w:b/>
          <w:sz w:val="28"/>
          <w:szCs w:val="28"/>
        </w:rPr>
        <w:t xml:space="preserve"> DE CONSTRUCTION </w:t>
      </w:r>
      <w:r w:rsidR="00726C00">
        <w:rPr>
          <w:rFonts w:ascii="Garamond" w:eastAsia="Times New Roman" w:hAnsi="Garamond" w:cs="Times New Roman"/>
          <w:b/>
          <w:sz w:val="28"/>
          <w:szCs w:val="28"/>
        </w:rPr>
        <w:t xml:space="preserve">DE </w:t>
      </w:r>
      <w:r w:rsidR="003C32C1">
        <w:rPr>
          <w:rFonts w:ascii="Garamond" w:eastAsia="Times New Roman" w:hAnsi="Garamond" w:cs="Times New Roman"/>
          <w:b/>
          <w:sz w:val="28"/>
          <w:szCs w:val="28"/>
        </w:rPr>
        <w:t>DEUX</w:t>
      </w:r>
      <w:r w:rsidR="00726C00">
        <w:rPr>
          <w:rFonts w:ascii="Garamond" w:eastAsia="Times New Roman" w:hAnsi="Garamond" w:cs="Times New Roman"/>
          <w:b/>
          <w:sz w:val="28"/>
          <w:szCs w:val="28"/>
        </w:rPr>
        <w:t xml:space="preserve"> HANGARS AU MARCHE DE PADARME DANS LA</w:t>
      </w:r>
      <w:r w:rsidR="0071474C" w:rsidRPr="00146C9E">
        <w:rPr>
          <w:rFonts w:ascii="Garamond" w:eastAsia="Times New Roman" w:hAnsi="Garamond" w:cs="Times New Roman"/>
          <w:b/>
          <w:sz w:val="28"/>
          <w:szCs w:val="28"/>
        </w:rPr>
        <w:t xml:space="preserve"> COMMUNE</w:t>
      </w:r>
      <w:r w:rsidR="004E0B83" w:rsidRPr="00146C9E">
        <w:rPr>
          <w:rFonts w:ascii="Garamond" w:eastAsia="Times New Roman" w:hAnsi="Garamond" w:cs="Times New Roman"/>
          <w:b/>
          <w:sz w:val="28"/>
          <w:szCs w:val="28"/>
        </w:rPr>
        <w:t xml:space="preserve"> DE BIBEMI, DEPARTEMEN</w:t>
      </w:r>
      <w:r w:rsidR="00146C9E" w:rsidRPr="00146C9E">
        <w:rPr>
          <w:rFonts w:ascii="Garamond" w:eastAsia="Times New Roman" w:hAnsi="Garamond" w:cs="Times New Roman"/>
          <w:b/>
          <w:sz w:val="28"/>
          <w:szCs w:val="28"/>
        </w:rPr>
        <w:t>T DE LA BENOUE, REGION DU NORD.</w:t>
      </w:r>
    </w:p>
    <w:p w:rsidR="00146C9E" w:rsidRPr="003A418A" w:rsidRDefault="00146C9E" w:rsidP="00146C9E">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10"/>
          <w:szCs w:val="30"/>
        </w:rPr>
      </w:pPr>
    </w:p>
    <w:p w:rsidR="0071474C" w:rsidRPr="0071474C" w:rsidRDefault="0071474C" w:rsidP="00146C9E">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10"/>
        </w:rPr>
      </w:pPr>
    </w:p>
    <w:p w:rsidR="0071474C" w:rsidRPr="00146C9E" w:rsidRDefault="0071474C"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10"/>
        </w:rPr>
      </w:pPr>
    </w:p>
    <w:p w:rsidR="00146C9E" w:rsidRPr="006259B4" w:rsidRDefault="00146C9E" w:rsidP="0071474C">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sz w:val="20"/>
        </w:rPr>
      </w:pPr>
    </w:p>
    <w:p w:rsidR="00726C00" w:rsidRDefault="00726C00" w:rsidP="00677466">
      <w:pPr>
        <w:tabs>
          <w:tab w:val="left" w:pos="1620"/>
        </w:tabs>
        <w:overflowPunct w:val="0"/>
        <w:autoSpaceDE w:val="0"/>
        <w:autoSpaceDN w:val="0"/>
        <w:adjustRightInd w:val="0"/>
        <w:spacing w:after="0" w:line="240" w:lineRule="auto"/>
        <w:textAlignment w:val="baseline"/>
        <w:rPr>
          <w:rFonts w:ascii="Garamond" w:eastAsia="Times New Roman" w:hAnsi="Garamond" w:cs="Arial"/>
          <w:b/>
          <w:i/>
        </w:rPr>
      </w:pPr>
    </w:p>
    <w:p w:rsidR="0071474C" w:rsidRPr="00674D68" w:rsidRDefault="00726C00" w:rsidP="00677466">
      <w:pPr>
        <w:tabs>
          <w:tab w:val="left" w:pos="1620"/>
        </w:tabs>
        <w:overflowPunct w:val="0"/>
        <w:autoSpaceDE w:val="0"/>
        <w:autoSpaceDN w:val="0"/>
        <w:adjustRightInd w:val="0"/>
        <w:spacing w:after="0" w:line="240" w:lineRule="auto"/>
        <w:textAlignment w:val="baseline"/>
        <w:rPr>
          <w:rFonts w:ascii="Garamond" w:eastAsia="Times New Roman" w:hAnsi="Garamond" w:cs="Arial"/>
          <w:b/>
          <w:i/>
          <w:color w:val="FF0000"/>
          <w:sz w:val="10"/>
        </w:rPr>
      </w:pPr>
      <w:r w:rsidRPr="003A418A">
        <w:rPr>
          <w:rFonts w:ascii="Garamond" w:eastAsia="Times New Roman" w:hAnsi="Garamond" w:cs="Arial"/>
          <w:b/>
          <w:i/>
        </w:rPr>
        <w:t>LOT :</w:t>
      </w:r>
      <w:r w:rsidR="0071474C" w:rsidRPr="003A418A">
        <w:rPr>
          <w:rFonts w:ascii="Garamond" w:eastAsia="Times New Roman" w:hAnsi="Garamond" w:cs="Arial"/>
          <w:b/>
          <w:i/>
        </w:rPr>
        <w:t xml:space="preserve"> </w:t>
      </w:r>
      <w:r>
        <w:rPr>
          <w:rFonts w:ascii="Garamond" w:eastAsia="Times New Roman" w:hAnsi="Garamond" w:cs="Times New Roman"/>
          <w:b/>
          <w:sz w:val="20"/>
          <w:szCs w:val="20"/>
        </w:rPr>
        <w:t>Unique</w:t>
      </w:r>
    </w:p>
    <w:p w:rsidR="00146C9E" w:rsidRPr="003A418A" w:rsidRDefault="00146C9E" w:rsidP="004E0B83">
      <w:pPr>
        <w:tabs>
          <w:tab w:val="left" w:pos="567"/>
        </w:tabs>
        <w:spacing w:after="240" w:line="276" w:lineRule="auto"/>
        <w:jc w:val="center"/>
        <w:rPr>
          <w:rFonts w:ascii="Garamond" w:eastAsia="Arial Unicode MS" w:hAnsi="Garamond" w:cs="Times New Roman"/>
          <w:b/>
          <w:sz w:val="10"/>
          <w:szCs w:val="28"/>
          <w:u w:val="single"/>
        </w:rPr>
      </w:pPr>
    </w:p>
    <w:p w:rsidR="004E0B83" w:rsidRDefault="004E0B83" w:rsidP="004E0B83">
      <w:pPr>
        <w:tabs>
          <w:tab w:val="left" w:pos="567"/>
        </w:tabs>
        <w:spacing w:after="240" w:line="276" w:lineRule="auto"/>
        <w:jc w:val="center"/>
        <w:rPr>
          <w:rFonts w:ascii="Garamond" w:eastAsia="Arial Unicode MS" w:hAnsi="Garamond" w:cs="Times New Roman"/>
          <w:b/>
          <w:sz w:val="24"/>
          <w:szCs w:val="28"/>
        </w:rPr>
      </w:pPr>
      <w:r w:rsidRPr="008749D9">
        <w:rPr>
          <w:rFonts w:ascii="Garamond" w:eastAsia="Arial Unicode MS" w:hAnsi="Garamond" w:cs="Times New Roman"/>
          <w:b/>
          <w:sz w:val="24"/>
          <w:szCs w:val="28"/>
          <w:u w:val="single"/>
        </w:rPr>
        <w:t>FINANCEMENT</w:t>
      </w:r>
      <w:r w:rsidR="00FF255B">
        <w:rPr>
          <w:rFonts w:ascii="Garamond" w:eastAsia="Arial Unicode MS" w:hAnsi="Garamond" w:cs="Times New Roman"/>
          <w:b/>
          <w:sz w:val="24"/>
          <w:szCs w:val="28"/>
        </w:rPr>
        <w:t> : BIP</w:t>
      </w:r>
      <w:r w:rsidR="00BF3E36">
        <w:rPr>
          <w:rFonts w:ascii="Garamond" w:eastAsia="Arial Unicode MS" w:hAnsi="Garamond" w:cs="Times New Roman"/>
          <w:b/>
          <w:sz w:val="24"/>
          <w:szCs w:val="28"/>
        </w:rPr>
        <w:t xml:space="preserve"> MINCOM</w:t>
      </w:r>
      <w:r w:rsidR="00674802">
        <w:rPr>
          <w:rFonts w:ascii="Garamond" w:eastAsia="Arial Unicode MS" w:hAnsi="Garamond" w:cs="Times New Roman"/>
          <w:b/>
          <w:sz w:val="24"/>
          <w:szCs w:val="28"/>
        </w:rPr>
        <w:t>,</w:t>
      </w:r>
      <w:r w:rsidR="009B7962">
        <w:rPr>
          <w:rFonts w:ascii="Garamond" w:eastAsia="Arial Unicode MS" w:hAnsi="Garamond" w:cs="Times New Roman"/>
          <w:b/>
          <w:sz w:val="24"/>
          <w:szCs w:val="28"/>
        </w:rPr>
        <w:t xml:space="preserve"> EXERCICE </w:t>
      </w:r>
      <w:r w:rsidR="00726C00">
        <w:rPr>
          <w:rFonts w:ascii="Garamond" w:eastAsia="Arial Unicode MS" w:hAnsi="Garamond" w:cs="Times New Roman"/>
          <w:b/>
          <w:sz w:val="24"/>
          <w:szCs w:val="28"/>
        </w:rPr>
        <w:t>2026</w:t>
      </w:r>
    </w:p>
    <w:p w:rsidR="00674802" w:rsidRPr="008749D9" w:rsidRDefault="00674802" w:rsidP="004E0B83">
      <w:pPr>
        <w:tabs>
          <w:tab w:val="left" w:pos="567"/>
        </w:tabs>
        <w:spacing w:after="240" w:line="276" w:lineRule="auto"/>
        <w:jc w:val="center"/>
        <w:rPr>
          <w:rFonts w:ascii="Garamond" w:eastAsia="Arial Unicode MS" w:hAnsi="Garamond" w:cs="Times New Roman"/>
          <w:b/>
          <w:sz w:val="24"/>
          <w:szCs w:val="28"/>
        </w:rPr>
      </w:pPr>
    </w:p>
    <w:p w:rsidR="004E0B83" w:rsidRDefault="004E0B83" w:rsidP="0071474C">
      <w:pPr>
        <w:tabs>
          <w:tab w:val="left" w:pos="567"/>
        </w:tabs>
        <w:spacing w:after="0" w:line="276" w:lineRule="auto"/>
        <w:jc w:val="center"/>
        <w:rPr>
          <w:rFonts w:ascii="Garamond" w:eastAsia="Arial Unicode MS" w:hAnsi="Garamond" w:cs="Times New Roman"/>
          <w:b/>
          <w:sz w:val="24"/>
          <w:szCs w:val="28"/>
          <w:u w:val="single"/>
        </w:rPr>
      </w:pPr>
      <w:r w:rsidRPr="00C06265">
        <w:rPr>
          <w:rFonts w:ascii="Garamond" w:eastAsia="Arial Unicode MS" w:hAnsi="Garamond" w:cs="Times New Roman"/>
          <w:b/>
          <w:szCs w:val="28"/>
          <w:u w:val="single"/>
        </w:rPr>
        <w:t>REFERENCES BUDGETAIRES</w:t>
      </w:r>
    </w:p>
    <w:p w:rsidR="0071474C" w:rsidRPr="0071474C" w:rsidRDefault="0071474C" w:rsidP="0071474C">
      <w:pPr>
        <w:tabs>
          <w:tab w:val="left" w:pos="567"/>
        </w:tabs>
        <w:spacing w:after="0" w:line="276" w:lineRule="auto"/>
        <w:jc w:val="center"/>
        <w:rPr>
          <w:rFonts w:ascii="Garamond" w:eastAsia="Arial Unicode MS" w:hAnsi="Garamond" w:cs="Times New Roman"/>
          <w:b/>
          <w:sz w:val="6"/>
          <w:szCs w:val="28"/>
          <w:u w:val="single"/>
        </w:rPr>
      </w:pPr>
    </w:p>
    <w:p w:rsidR="004E0B83" w:rsidRPr="000966B4" w:rsidRDefault="0071474C"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8"/>
        </w:rPr>
      </w:pPr>
      <w:r>
        <w:rPr>
          <w:rFonts w:ascii="Garamond" w:eastAsia="Arial Unicode MS" w:hAnsi="Garamond" w:cs="Times New Roman"/>
          <w:b/>
          <w:szCs w:val="28"/>
        </w:rPr>
        <w:t>Imputations budgétaires</w:t>
      </w:r>
      <w:r w:rsidR="00674802">
        <w:rPr>
          <w:rFonts w:ascii="Garamond" w:eastAsia="Arial Unicode MS" w:hAnsi="Garamond" w:cs="Times New Roman"/>
          <w:b/>
          <w:szCs w:val="28"/>
        </w:rPr>
        <w:t> :</w:t>
      </w:r>
    </w:p>
    <w:p w:rsidR="0071474C" w:rsidRPr="0071474C" w:rsidRDefault="0071474C"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0"/>
        </w:rPr>
      </w:pPr>
    </w:p>
    <w:p w:rsidR="004E0B83" w:rsidRPr="00C94118" w:rsidRDefault="00726C00" w:rsidP="00726C00">
      <w:pPr>
        <w:tabs>
          <w:tab w:val="left" w:pos="1620"/>
        </w:tabs>
        <w:overflowPunct w:val="0"/>
        <w:autoSpaceDE w:val="0"/>
        <w:autoSpaceDN w:val="0"/>
        <w:adjustRightInd w:val="0"/>
        <w:spacing w:after="0" w:line="240" w:lineRule="auto"/>
        <w:textAlignment w:val="baseline"/>
        <w:rPr>
          <w:rFonts w:ascii="Garamond" w:eastAsia="Times New Roman" w:hAnsi="Garamond" w:cs="Arial"/>
          <w:b/>
        </w:rPr>
      </w:pPr>
      <w:r>
        <w:rPr>
          <w:rFonts w:ascii="Garamond" w:eastAsia="Times New Roman" w:hAnsi="Garamond" w:cs="Arial"/>
          <w:b/>
        </w:rPr>
        <w:t xml:space="preserve">              </w:t>
      </w:r>
      <w:r w:rsidR="00674802">
        <w:rPr>
          <w:rFonts w:ascii="Garamond" w:eastAsia="Times New Roman" w:hAnsi="Garamond" w:cs="Arial"/>
          <w:b/>
        </w:rPr>
        <w:t xml:space="preserve">                              </w:t>
      </w:r>
    </w:p>
    <w:p w:rsidR="004E0B83" w:rsidRPr="008A79CB" w:rsidRDefault="004E0B83" w:rsidP="008749D9">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color w:val="FF0000"/>
        </w:rPr>
      </w:pPr>
    </w:p>
    <w:p w:rsidR="004E0B83" w:rsidRDefault="004E0B83" w:rsidP="008749D9">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rPr>
      </w:pPr>
    </w:p>
    <w:p w:rsidR="00146C9E" w:rsidRDefault="00146C9E" w:rsidP="00146C9E">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8"/>
          <w:szCs w:val="28"/>
        </w:rPr>
      </w:pPr>
    </w:p>
    <w:p w:rsidR="00146C9E" w:rsidRPr="00146C9E" w:rsidRDefault="00146C9E" w:rsidP="00146C9E">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8"/>
          <w:szCs w:val="28"/>
        </w:rPr>
      </w:pPr>
      <w:r w:rsidRPr="00146C9E">
        <w:rPr>
          <w:rFonts w:ascii="Garamond" w:eastAsia="Times New Roman" w:hAnsi="Garamond" w:cs="Arial"/>
          <w:b/>
          <w:sz w:val="28"/>
          <w:szCs w:val="28"/>
        </w:rPr>
        <w:t xml:space="preserve">DOSSIER D’APPEL D’OFFRES </w:t>
      </w:r>
    </w:p>
    <w:p w:rsidR="004E0B83" w:rsidRPr="00146C9E"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sz w:val="2"/>
          <w:szCs w:val="24"/>
        </w:rPr>
      </w:pPr>
    </w:p>
    <w:p w:rsidR="00146C9E" w:rsidRPr="00146C9E" w:rsidRDefault="00146C9E" w:rsidP="00146C9E">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rPr>
      </w:pPr>
      <w:r>
        <w:rPr>
          <w:rFonts w:ascii="Garamond" w:eastAsia="Times New Roman" w:hAnsi="Garamond" w:cs="Arial"/>
          <w:b/>
        </w:rPr>
        <w:t>***********************</w:t>
      </w:r>
    </w:p>
    <w:p w:rsidR="004E0B83" w:rsidRPr="00C06265"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rPr>
      </w:pPr>
    </w:p>
    <w:p w:rsidR="004E0B83"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Arial"/>
          <w:b/>
        </w:rPr>
      </w:pPr>
    </w:p>
    <w:p w:rsidR="00D85ABE" w:rsidRDefault="00531129" w:rsidP="00531129">
      <w:pPr>
        <w:tabs>
          <w:tab w:val="left" w:pos="567"/>
          <w:tab w:val="left" w:pos="3945"/>
        </w:tabs>
        <w:spacing w:after="240" w:line="276" w:lineRule="auto"/>
        <w:rPr>
          <w:rFonts w:ascii="Garamond" w:eastAsia="Arial Unicode MS" w:hAnsi="Garamond" w:cs="Times New Roman"/>
          <w:b/>
          <w:sz w:val="20"/>
          <w:szCs w:val="28"/>
        </w:rPr>
      </w:pPr>
      <w:r>
        <w:rPr>
          <w:rFonts w:ascii="Garamond" w:eastAsia="Arial Unicode MS" w:hAnsi="Garamond" w:cs="Times New Roman"/>
          <w:b/>
          <w:sz w:val="20"/>
          <w:szCs w:val="28"/>
        </w:rPr>
        <w:tab/>
      </w:r>
    </w:p>
    <w:p w:rsidR="0064780A" w:rsidRDefault="0064780A" w:rsidP="00531129">
      <w:pPr>
        <w:tabs>
          <w:tab w:val="left" w:pos="567"/>
          <w:tab w:val="left" w:pos="3945"/>
        </w:tabs>
        <w:spacing w:after="240" w:line="276" w:lineRule="auto"/>
        <w:rPr>
          <w:rFonts w:ascii="Garamond" w:eastAsia="Arial Unicode MS" w:hAnsi="Garamond" w:cs="Times New Roman"/>
          <w:b/>
          <w:sz w:val="20"/>
          <w:szCs w:val="28"/>
        </w:rPr>
      </w:pPr>
    </w:p>
    <w:p w:rsidR="002E1E92" w:rsidRDefault="002E1E92" w:rsidP="00531129">
      <w:pPr>
        <w:tabs>
          <w:tab w:val="left" w:pos="567"/>
          <w:tab w:val="left" w:pos="3945"/>
        </w:tabs>
        <w:spacing w:after="240" w:line="276" w:lineRule="auto"/>
        <w:rPr>
          <w:rFonts w:ascii="Garamond" w:eastAsia="Arial Unicode MS" w:hAnsi="Garamond" w:cs="Times New Roman"/>
          <w:b/>
          <w:sz w:val="20"/>
          <w:szCs w:val="28"/>
        </w:rPr>
      </w:pPr>
    </w:p>
    <w:p w:rsidR="002E1E92" w:rsidRDefault="002E1E92" w:rsidP="00531129">
      <w:pPr>
        <w:tabs>
          <w:tab w:val="left" w:pos="567"/>
          <w:tab w:val="left" w:pos="3945"/>
        </w:tabs>
        <w:spacing w:after="240" w:line="276" w:lineRule="auto"/>
        <w:rPr>
          <w:rFonts w:ascii="Garamond" w:eastAsia="Arial Unicode MS" w:hAnsi="Garamond" w:cs="Times New Roman"/>
          <w:b/>
          <w:sz w:val="20"/>
          <w:szCs w:val="28"/>
        </w:rPr>
      </w:pPr>
    </w:p>
    <w:p w:rsidR="002E1E92" w:rsidRDefault="002E1E92" w:rsidP="00531129">
      <w:pPr>
        <w:tabs>
          <w:tab w:val="left" w:pos="567"/>
          <w:tab w:val="left" w:pos="3945"/>
        </w:tabs>
        <w:spacing w:after="240" w:line="276" w:lineRule="auto"/>
        <w:rPr>
          <w:rFonts w:ascii="Garamond" w:eastAsia="Arial Unicode MS" w:hAnsi="Garamond" w:cs="Times New Roman"/>
          <w:b/>
          <w:sz w:val="20"/>
          <w:szCs w:val="28"/>
        </w:rPr>
      </w:pPr>
    </w:p>
    <w:p w:rsidR="00D85ABE" w:rsidRPr="00D85ABE" w:rsidRDefault="00D85ABE" w:rsidP="00146C9E">
      <w:pPr>
        <w:tabs>
          <w:tab w:val="left" w:pos="567"/>
        </w:tabs>
        <w:spacing w:after="240" w:line="276" w:lineRule="auto"/>
        <w:jc w:val="center"/>
        <w:rPr>
          <w:rFonts w:ascii="Garamond" w:eastAsia="Arial Unicode MS" w:hAnsi="Garamond" w:cs="Times New Roman"/>
          <w:b/>
          <w:sz w:val="2"/>
          <w:szCs w:val="28"/>
        </w:rPr>
      </w:pPr>
    </w:p>
    <w:p w:rsidR="004E0B83" w:rsidRPr="00C06265" w:rsidRDefault="00146C9E" w:rsidP="00146C9E">
      <w:pPr>
        <w:tabs>
          <w:tab w:val="left" w:pos="567"/>
        </w:tabs>
        <w:spacing w:after="240" w:line="276" w:lineRule="auto"/>
        <w:jc w:val="center"/>
        <w:rPr>
          <w:rFonts w:ascii="Garamond" w:eastAsia="Arial Unicode MS" w:hAnsi="Garamond" w:cs="Times New Roman"/>
          <w:b/>
          <w:sz w:val="28"/>
          <w:szCs w:val="28"/>
        </w:rPr>
      </w:pPr>
      <w:r>
        <w:rPr>
          <w:rFonts w:ascii="Garamond" w:eastAsia="Arial Unicode MS" w:hAnsi="Garamond" w:cs="Times New Roman"/>
          <w:b/>
          <w:sz w:val="28"/>
          <w:szCs w:val="28"/>
        </w:rPr>
        <w:lastRenderedPageBreak/>
        <w:t>TABLE DES MATIERES</w:t>
      </w:r>
    </w:p>
    <w:p w:rsidR="00146C9E" w:rsidRPr="00353301" w:rsidRDefault="004E0B83" w:rsidP="004E0B83">
      <w:pPr>
        <w:tabs>
          <w:tab w:val="left" w:pos="567"/>
        </w:tabs>
        <w:spacing w:after="0" w:line="276" w:lineRule="auto"/>
        <w:jc w:val="both"/>
        <w:rPr>
          <w:rFonts w:ascii="Garamond" w:eastAsia="Arial Unicode MS" w:hAnsi="Garamond" w:cs="Tahoma"/>
          <w:sz w:val="20"/>
        </w:rPr>
      </w:pPr>
      <w:r w:rsidRPr="00C06265">
        <w:rPr>
          <w:rFonts w:ascii="Garamond" w:eastAsia="Arial Unicode MS" w:hAnsi="Garamond" w:cs="Tahoma"/>
        </w:rPr>
        <w:tab/>
      </w:r>
    </w:p>
    <w:p w:rsidR="004E0B83" w:rsidRPr="00C06265" w:rsidRDefault="004E0B83" w:rsidP="004E0B83">
      <w:pPr>
        <w:tabs>
          <w:tab w:val="left" w:pos="567"/>
        </w:tabs>
        <w:spacing w:after="0" w:line="276" w:lineRule="auto"/>
        <w:jc w:val="both"/>
        <w:rPr>
          <w:rFonts w:ascii="Garamond" w:eastAsia="Arial Unicode MS" w:hAnsi="Garamond" w:cs="Tahoma"/>
        </w:rPr>
      </w:pPr>
      <w:r w:rsidRPr="00C06265">
        <w:rPr>
          <w:rFonts w:ascii="Garamond" w:eastAsia="Arial Unicode MS" w:hAnsi="Garamond" w:cs="Tahoma"/>
        </w:rPr>
        <w:t>Le présent dossier d’Appel d’Offres comprend les pièces suivantes :</w:t>
      </w:r>
    </w:p>
    <w:p w:rsidR="004E0B83" w:rsidRPr="00146C9E" w:rsidRDefault="004E0B83" w:rsidP="004E0B83">
      <w:pPr>
        <w:tabs>
          <w:tab w:val="right" w:leader="dot" w:pos="1540"/>
          <w:tab w:val="right" w:leader="dot" w:pos="9622"/>
          <w:tab w:val="right" w:leader="dot" w:pos="9904"/>
        </w:tabs>
        <w:spacing w:after="240" w:line="480" w:lineRule="auto"/>
        <w:rPr>
          <w:rFonts w:ascii="Garamond" w:eastAsia="Times New Roman" w:hAnsi="Garamond" w:cs="Arial"/>
          <w:sz w:val="10"/>
        </w:rPr>
      </w:pPr>
    </w:p>
    <w:p w:rsidR="004E0B83" w:rsidRPr="00C06265" w:rsidRDefault="00316181" w:rsidP="004E0B83">
      <w:pPr>
        <w:tabs>
          <w:tab w:val="right" w:leader="dot" w:pos="1540"/>
          <w:tab w:val="right" w:leader="dot" w:pos="9622"/>
          <w:tab w:val="right" w:leader="dot" w:pos="9904"/>
        </w:tabs>
        <w:spacing w:after="240" w:line="480" w:lineRule="auto"/>
        <w:rPr>
          <w:rFonts w:ascii="Garamond" w:eastAsia="Times New Roman" w:hAnsi="Garamond" w:cs="Arial"/>
        </w:rPr>
      </w:pPr>
      <w:r w:rsidRPr="00C06265">
        <w:rPr>
          <w:rFonts w:ascii="Garamond" w:eastAsia="Times New Roman" w:hAnsi="Garamond" w:cs="Arial"/>
        </w:rPr>
        <w:fldChar w:fldCharType="begin"/>
      </w:r>
      <w:r w:rsidR="004E0B83" w:rsidRPr="00C06265">
        <w:rPr>
          <w:rFonts w:ascii="Garamond" w:eastAsia="Times New Roman" w:hAnsi="Garamond" w:cs="Arial"/>
        </w:rPr>
        <w:instrText xml:space="preserve"> TOC \t "TitrePieceDAO;1" \h </w:instrText>
      </w:r>
      <w:r w:rsidRPr="00C06265">
        <w:rPr>
          <w:rFonts w:ascii="Garamond" w:eastAsia="Times New Roman" w:hAnsi="Garamond" w:cs="Arial"/>
        </w:rPr>
        <w:fldChar w:fldCharType="separate"/>
      </w:r>
      <w:hyperlink w:anchor="_Toc390418121" w:history="1">
        <w:r w:rsidR="004E0B83" w:rsidRPr="00C06265">
          <w:rPr>
            <w:rFonts w:ascii="Garamond" w:eastAsia="Times New Roman" w:hAnsi="Garamond" w:cs="Arial"/>
          </w:rPr>
          <w:t>Pièce n°01 :</w:t>
        </w:r>
        <w:r w:rsidR="004E0B83" w:rsidRPr="00C06265">
          <w:rPr>
            <w:rFonts w:ascii="Garamond" w:eastAsia="Times New Roman" w:hAnsi="Garamond" w:cs="Arial"/>
            <w:sz w:val="28"/>
          </w:rPr>
          <w:tab/>
        </w:r>
        <w:r w:rsidR="004E0B83" w:rsidRPr="00C06265">
          <w:rPr>
            <w:rFonts w:ascii="Garamond" w:eastAsia="Times New Roman" w:hAnsi="Garamond" w:cs="Arial"/>
            <w:b/>
          </w:rPr>
          <w:t>Avis d</w:t>
        </w:r>
        <w:r w:rsidR="004E0B83" w:rsidRPr="00C06265">
          <w:rPr>
            <w:rFonts w:ascii="Garamond" w:eastAsia="Times New Roman" w:hAnsi="Garamond" w:cs="Arial"/>
            <w:b/>
            <w:spacing w:val="39"/>
          </w:rPr>
          <w:t>'</w:t>
        </w:r>
        <w:r w:rsidR="004E0B83" w:rsidRPr="00C06265">
          <w:rPr>
            <w:rFonts w:ascii="Garamond" w:eastAsia="Times New Roman" w:hAnsi="Garamond" w:cs="Arial"/>
            <w:b/>
          </w:rPr>
          <w:t>Appel d</w:t>
        </w:r>
        <w:r w:rsidR="004E0B83" w:rsidRPr="00C06265">
          <w:rPr>
            <w:rFonts w:ascii="Garamond" w:eastAsia="Times New Roman" w:hAnsi="Garamond" w:cs="Arial"/>
            <w:b/>
            <w:spacing w:val="39"/>
          </w:rPr>
          <w:t>'Off</w:t>
        </w:r>
        <w:r w:rsidR="004E0B83" w:rsidRPr="00C06265">
          <w:rPr>
            <w:rFonts w:ascii="Garamond" w:eastAsia="Times New Roman" w:hAnsi="Garamond" w:cs="Arial"/>
            <w:b/>
          </w:rPr>
          <w:t>res (AA</w:t>
        </w:r>
        <w:r w:rsidR="004E0B83" w:rsidRPr="00C06265">
          <w:rPr>
            <w:rFonts w:ascii="Garamond" w:eastAsia="Times New Roman" w:hAnsi="Garamond" w:cs="Arial"/>
            <w:b/>
            <w:spacing w:val="39"/>
          </w:rPr>
          <w:t>O)</w:t>
        </w:r>
        <w:r w:rsidR="004E0B83" w:rsidRPr="00C06265">
          <w:rPr>
            <w:rFonts w:ascii="Garamond" w:eastAsia="Times New Roman" w:hAnsi="Garamond" w:cs="Arial"/>
          </w:rPr>
          <w:tab/>
        </w:r>
      </w:hyperlink>
      <w:r w:rsidR="004E0B83" w:rsidRPr="00C06265">
        <w:rPr>
          <w:rFonts w:ascii="Garamond" w:eastAsia="Times New Roman" w:hAnsi="Garamond" w:cs="Arial"/>
        </w:rPr>
        <w:t>03</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2" w:history="1">
        <w:r w:rsidR="004E0B83" w:rsidRPr="00C06265">
          <w:rPr>
            <w:rFonts w:ascii="Garamond" w:eastAsia="Times New Roman" w:hAnsi="Garamond" w:cs="Arial"/>
          </w:rPr>
          <w:t>Pièce n°02 :</w:t>
        </w:r>
        <w:r w:rsidR="004E0B83" w:rsidRPr="00C06265">
          <w:rPr>
            <w:rFonts w:ascii="Garamond" w:eastAsia="Times New Roman" w:hAnsi="Garamond" w:cs="Arial"/>
            <w:b/>
            <w:sz w:val="28"/>
          </w:rPr>
          <w:tab/>
        </w:r>
        <w:r w:rsidR="004E0B83" w:rsidRPr="00C06265">
          <w:rPr>
            <w:rFonts w:ascii="Garamond" w:eastAsia="Times New Roman" w:hAnsi="Garamond" w:cs="Arial"/>
            <w:b/>
          </w:rPr>
          <w:t xml:space="preserve">Règlement Général </w:t>
        </w:r>
        <w:bookmarkStart w:id="0" w:name="_Hlt390429674"/>
        <w:bookmarkStart w:id="1" w:name="_Hlt390429675"/>
        <w:r w:rsidR="004E0B83" w:rsidRPr="00C06265">
          <w:rPr>
            <w:rFonts w:ascii="Garamond" w:eastAsia="Times New Roman" w:hAnsi="Garamond" w:cs="Arial"/>
            <w:b/>
          </w:rPr>
          <w:t>d</w:t>
        </w:r>
        <w:bookmarkEnd w:id="0"/>
        <w:bookmarkEnd w:id="1"/>
        <w:r w:rsidR="004E0B83" w:rsidRPr="00C06265">
          <w:rPr>
            <w:rFonts w:ascii="Garamond" w:eastAsia="Times New Roman" w:hAnsi="Garamond" w:cs="Arial"/>
            <w:b/>
          </w:rPr>
          <w:t>e l'Appel d'Offres(RGAO)</w:t>
        </w:r>
        <w:r w:rsidR="004E0B83" w:rsidRPr="00C06265">
          <w:rPr>
            <w:rFonts w:ascii="Garamond" w:eastAsia="Times New Roman" w:hAnsi="Garamond" w:cs="Arial"/>
          </w:rPr>
          <w:tab/>
        </w:r>
      </w:hyperlink>
      <w:r w:rsidR="004E0B83" w:rsidRPr="00C06265">
        <w:rPr>
          <w:rFonts w:ascii="Garamond" w:eastAsia="Times New Roman" w:hAnsi="Garamond" w:cs="Arial"/>
        </w:rPr>
        <w:t>12</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3" w:history="1">
        <w:r w:rsidR="004E0B83" w:rsidRPr="00C06265">
          <w:rPr>
            <w:rFonts w:ascii="Garamond" w:eastAsia="Times New Roman" w:hAnsi="Garamond" w:cs="Arial"/>
          </w:rPr>
          <w:t>Pièce n°03 :</w:t>
        </w:r>
        <w:r w:rsidR="004E0B83" w:rsidRPr="00C06265">
          <w:rPr>
            <w:rFonts w:ascii="Garamond" w:eastAsia="Times New Roman" w:hAnsi="Garamond" w:cs="Arial"/>
            <w:sz w:val="28"/>
          </w:rPr>
          <w:tab/>
        </w:r>
        <w:r w:rsidR="004E0B83" w:rsidRPr="00C06265">
          <w:rPr>
            <w:rFonts w:ascii="Garamond" w:eastAsia="Times New Roman" w:hAnsi="Garamond" w:cs="Arial"/>
            <w:b/>
          </w:rPr>
          <w:t>Règlement Particulier de l’Appel d’Offres (RPAO)</w:t>
        </w:r>
        <w:r w:rsidR="004E0B83" w:rsidRPr="00C06265">
          <w:rPr>
            <w:rFonts w:ascii="Garamond" w:eastAsia="Times New Roman" w:hAnsi="Garamond" w:cs="Arial"/>
          </w:rPr>
          <w:tab/>
        </w:r>
      </w:hyperlink>
      <w:r w:rsidR="004E0B83" w:rsidRPr="00C06265">
        <w:rPr>
          <w:rFonts w:ascii="Garamond" w:eastAsia="Times New Roman" w:hAnsi="Garamond" w:cs="Arial"/>
        </w:rPr>
        <w:t>31</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4" w:history="1">
        <w:r w:rsidR="004E0B83" w:rsidRPr="00C06265">
          <w:rPr>
            <w:rFonts w:ascii="Garamond" w:eastAsia="Times New Roman" w:hAnsi="Garamond" w:cs="Arial"/>
          </w:rPr>
          <w:t>Pièce n°04 :</w:t>
        </w:r>
        <w:r w:rsidR="004E0B83" w:rsidRPr="00C06265">
          <w:rPr>
            <w:rFonts w:ascii="Garamond" w:eastAsia="Times New Roman" w:hAnsi="Garamond" w:cs="Arial"/>
            <w:sz w:val="28"/>
          </w:rPr>
          <w:tab/>
        </w:r>
        <w:r w:rsidR="004E0B83" w:rsidRPr="00C06265">
          <w:rPr>
            <w:rFonts w:ascii="Garamond" w:eastAsia="Times New Roman" w:hAnsi="Garamond" w:cs="Arial"/>
          </w:rPr>
          <w:t>C</w:t>
        </w:r>
        <w:r w:rsidR="004E0B83" w:rsidRPr="00C06265">
          <w:rPr>
            <w:rFonts w:ascii="Garamond" w:eastAsia="Times New Roman" w:hAnsi="Garamond" w:cs="Arial"/>
            <w:b/>
          </w:rPr>
          <w:t>ahier des Clauses Administratives Particulières (CCAP)</w:t>
        </w:r>
        <w:r w:rsidR="004E0B83" w:rsidRPr="00C06265">
          <w:rPr>
            <w:rFonts w:ascii="Garamond" w:eastAsia="Times New Roman" w:hAnsi="Garamond" w:cs="Arial"/>
          </w:rPr>
          <w:tab/>
        </w:r>
      </w:hyperlink>
      <w:r w:rsidR="004E0B83" w:rsidRPr="00C06265">
        <w:rPr>
          <w:rFonts w:ascii="Garamond" w:eastAsia="Times New Roman" w:hAnsi="Garamond" w:cs="Arial"/>
        </w:rPr>
        <w:t>44</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5" w:history="1">
        <w:r w:rsidR="004E0B83" w:rsidRPr="00C06265">
          <w:rPr>
            <w:rFonts w:ascii="Garamond" w:eastAsia="Times New Roman" w:hAnsi="Garamond" w:cs="Arial"/>
          </w:rPr>
          <w:t>Pièce n°05 :</w:t>
        </w:r>
        <w:r w:rsidR="004E0B83" w:rsidRPr="00C06265">
          <w:rPr>
            <w:rFonts w:ascii="Garamond" w:eastAsia="Times New Roman" w:hAnsi="Garamond" w:cs="Arial"/>
            <w:sz w:val="28"/>
          </w:rPr>
          <w:tab/>
        </w:r>
        <w:r w:rsidR="004E0B83" w:rsidRPr="00C06265">
          <w:rPr>
            <w:rFonts w:ascii="Garamond" w:eastAsia="Times New Roman" w:hAnsi="Garamond" w:cs="Arial"/>
            <w:b/>
          </w:rPr>
          <w:t>Cahier des Clauses Techniques Particulières (CCTP)</w:t>
        </w:r>
        <w:r w:rsidR="004E0B83" w:rsidRPr="00C06265">
          <w:rPr>
            <w:rFonts w:ascii="Garamond" w:eastAsia="Times New Roman" w:hAnsi="Garamond" w:cs="Arial"/>
          </w:rPr>
          <w:tab/>
        </w:r>
      </w:hyperlink>
      <w:r w:rsidR="004E0B83" w:rsidRPr="00C06265">
        <w:rPr>
          <w:rFonts w:ascii="Garamond" w:eastAsia="Times New Roman" w:hAnsi="Garamond" w:cs="Arial"/>
        </w:rPr>
        <w:t>59</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6" w:history="1">
        <w:r w:rsidR="004E0B83" w:rsidRPr="00C06265">
          <w:rPr>
            <w:rFonts w:ascii="Garamond" w:eastAsia="Times New Roman" w:hAnsi="Garamond" w:cs="Arial"/>
          </w:rPr>
          <w:t>Pièce n°06 :</w:t>
        </w:r>
        <w:r w:rsidR="004E0B83" w:rsidRPr="00C06265">
          <w:rPr>
            <w:rFonts w:ascii="Garamond" w:eastAsia="Times New Roman" w:hAnsi="Garamond" w:cs="Arial"/>
            <w:b/>
            <w:sz w:val="28"/>
          </w:rPr>
          <w:tab/>
        </w:r>
        <w:r w:rsidR="004E0B83" w:rsidRPr="00C06265">
          <w:rPr>
            <w:rFonts w:ascii="Garamond" w:eastAsia="Times New Roman" w:hAnsi="Garamond" w:cs="Arial"/>
            <w:b/>
          </w:rPr>
          <w:t>Cadre du bordereau des prix unitaires</w:t>
        </w:r>
        <w:r w:rsidR="004E0B83" w:rsidRPr="00C06265">
          <w:rPr>
            <w:rFonts w:ascii="Garamond" w:eastAsia="Times New Roman" w:hAnsi="Garamond" w:cs="Arial"/>
          </w:rPr>
          <w:tab/>
        </w:r>
      </w:hyperlink>
      <w:r w:rsidR="004E0B83" w:rsidRPr="00C06265">
        <w:rPr>
          <w:rFonts w:ascii="Garamond" w:eastAsia="Times New Roman" w:hAnsi="Garamond" w:cs="Arial"/>
        </w:rPr>
        <w:t>70</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7" w:history="1">
        <w:r w:rsidR="004E0B83" w:rsidRPr="00C06265">
          <w:rPr>
            <w:rFonts w:ascii="Garamond" w:eastAsia="Times New Roman" w:hAnsi="Garamond" w:cs="Arial"/>
          </w:rPr>
          <w:t>Pièce n°07 :</w:t>
        </w:r>
        <w:r w:rsidR="004E0B83" w:rsidRPr="00C06265">
          <w:rPr>
            <w:rFonts w:ascii="Garamond" w:eastAsia="Times New Roman" w:hAnsi="Garamond" w:cs="Arial"/>
            <w:sz w:val="28"/>
          </w:rPr>
          <w:tab/>
        </w:r>
        <w:r w:rsidR="004E0B83" w:rsidRPr="00C06265">
          <w:rPr>
            <w:rFonts w:ascii="Garamond" w:eastAsia="Times New Roman" w:hAnsi="Garamond" w:cs="Arial"/>
            <w:b/>
          </w:rPr>
          <w:t>Cadre du détail quantitatif et estimatif</w:t>
        </w:r>
        <w:r w:rsidR="004E0B83" w:rsidRPr="00C06265">
          <w:rPr>
            <w:rFonts w:ascii="Garamond" w:eastAsia="Times New Roman" w:hAnsi="Garamond" w:cs="Arial"/>
          </w:rPr>
          <w:tab/>
        </w:r>
      </w:hyperlink>
      <w:r w:rsidR="004E0B83" w:rsidRPr="00C06265">
        <w:rPr>
          <w:rFonts w:ascii="Garamond" w:eastAsia="Times New Roman" w:hAnsi="Garamond" w:cs="Arial"/>
        </w:rPr>
        <w:t>74</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8" w:history="1">
        <w:r w:rsidR="004E0B83" w:rsidRPr="00C06265">
          <w:rPr>
            <w:rFonts w:ascii="Garamond" w:eastAsia="Times New Roman" w:hAnsi="Garamond" w:cs="Arial"/>
          </w:rPr>
          <w:t>Pièce n°08 :</w:t>
        </w:r>
        <w:r w:rsidR="004E0B83" w:rsidRPr="00C06265">
          <w:rPr>
            <w:rFonts w:ascii="Garamond" w:eastAsia="Times New Roman" w:hAnsi="Garamond" w:cs="Arial"/>
            <w:sz w:val="28"/>
          </w:rPr>
          <w:tab/>
        </w:r>
        <w:r w:rsidR="004E0B83" w:rsidRPr="00C06265">
          <w:rPr>
            <w:rFonts w:ascii="Garamond" w:eastAsia="Times New Roman" w:hAnsi="Garamond" w:cs="Arial"/>
            <w:b/>
          </w:rPr>
          <w:t>Cadre du sous-détail des prix</w:t>
        </w:r>
        <w:r w:rsidR="004E0B83" w:rsidRPr="00C06265">
          <w:rPr>
            <w:rFonts w:ascii="Garamond" w:eastAsia="Times New Roman" w:hAnsi="Garamond" w:cs="Arial"/>
          </w:rPr>
          <w:tab/>
        </w:r>
      </w:hyperlink>
      <w:r w:rsidR="004E0B83" w:rsidRPr="00C06265">
        <w:rPr>
          <w:rFonts w:ascii="Garamond" w:eastAsia="Times New Roman" w:hAnsi="Garamond" w:cs="Arial"/>
        </w:rPr>
        <w:t>79</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9" w:history="1">
        <w:r w:rsidR="004E0B83" w:rsidRPr="00C06265">
          <w:rPr>
            <w:rFonts w:ascii="Garamond" w:eastAsia="Times New Roman" w:hAnsi="Garamond" w:cs="Arial"/>
          </w:rPr>
          <w:t>Pièce n°09 :</w:t>
        </w:r>
        <w:r w:rsidR="004E0B83" w:rsidRPr="00C06265">
          <w:rPr>
            <w:rFonts w:ascii="Garamond" w:eastAsia="Times New Roman" w:hAnsi="Garamond" w:cs="Arial"/>
            <w:b/>
            <w:sz w:val="28"/>
          </w:rPr>
          <w:tab/>
        </w:r>
        <w:r w:rsidR="004E0B83" w:rsidRPr="00C06265">
          <w:rPr>
            <w:rFonts w:ascii="Garamond" w:eastAsia="Times New Roman" w:hAnsi="Garamond" w:cs="Arial"/>
            <w:b/>
          </w:rPr>
          <w:t>Modèle de la Lettre Commande</w:t>
        </w:r>
        <w:r w:rsidR="004E0B83" w:rsidRPr="00C06265">
          <w:rPr>
            <w:rFonts w:ascii="Garamond" w:eastAsia="Times New Roman" w:hAnsi="Garamond" w:cs="Arial"/>
          </w:rPr>
          <w:tab/>
        </w:r>
      </w:hyperlink>
      <w:r w:rsidR="004E0B83" w:rsidRPr="00C06265">
        <w:rPr>
          <w:rFonts w:ascii="Garamond" w:eastAsia="Times New Roman" w:hAnsi="Garamond" w:cs="Arial"/>
        </w:rPr>
        <w:t>80</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30" w:history="1">
        <w:r w:rsidR="004E0B83" w:rsidRPr="00C06265">
          <w:rPr>
            <w:rFonts w:ascii="Garamond" w:eastAsia="Times New Roman" w:hAnsi="Garamond" w:cs="Arial"/>
          </w:rPr>
          <w:t>Pièce n°10 :</w:t>
        </w:r>
        <w:r w:rsidR="004E0B83" w:rsidRPr="00C06265">
          <w:rPr>
            <w:rFonts w:ascii="Garamond" w:eastAsia="Times New Roman" w:hAnsi="Garamond" w:cs="Arial"/>
            <w:sz w:val="28"/>
          </w:rPr>
          <w:tab/>
        </w:r>
        <w:r w:rsidR="004E0B83" w:rsidRPr="00C06265">
          <w:rPr>
            <w:rFonts w:ascii="Garamond" w:eastAsia="Times New Roman" w:hAnsi="Garamond" w:cs="Arial"/>
            <w:b/>
          </w:rPr>
          <w:t>Modèles de documents à utiliser par les Soumissionnaires</w:t>
        </w:r>
        <w:r w:rsidR="004E0B83" w:rsidRPr="00C06265">
          <w:rPr>
            <w:rFonts w:ascii="Garamond" w:eastAsia="Times New Roman" w:hAnsi="Garamond" w:cs="Arial"/>
          </w:rPr>
          <w:tab/>
        </w:r>
      </w:hyperlink>
      <w:r w:rsidR="004E0B83" w:rsidRPr="00C06265">
        <w:rPr>
          <w:rFonts w:ascii="Garamond" w:eastAsia="Times New Roman" w:hAnsi="Garamond" w:cs="Arial"/>
        </w:rPr>
        <w:t>84</w:t>
      </w:r>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32" w:history="1">
        <w:r w:rsidR="004E0B83" w:rsidRPr="00C06265">
          <w:rPr>
            <w:rFonts w:ascii="Garamond" w:eastAsia="Times New Roman" w:hAnsi="Garamond" w:cs="Arial"/>
          </w:rPr>
          <w:t>Pièce n°11 :</w:t>
        </w:r>
        <w:r w:rsidR="004E0B83" w:rsidRPr="00C06265">
          <w:rPr>
            <w:rFonts w:ascii="Garamond" w:eastAsia="Times New Roman" w:hAnsi="Garamond" w:cs="Arial"/>
            <w:sz w:val="28"/>
          </w:rPr>
          <w:tab/>
        </w:r>
        <w:r w:rsidR="004E0B83" w:rsidRPr="00C06265">
          <w:rPr>
            <w:rFonts w:ascii="Garamond" w:eastAsia="Times New Roman" w:hAnsi="Garamond" w:cs="Arial"/>
            <w:b/>
          </w:rPr>
          <w:t>Liste des organismes financiers au</w:t>
        </w:r>
        <w:r w:rsidR="006259B4">
          <w:rPr>
            <w:rFonts w:ascii="Garamond" w:eastAsia="Times New Roman" w:hAnsi="Garamond" w:cs="Arial"/>
            <w:b/>
          </w:rPr>
          <w:t>torisés à émettre des cautions</w:t>
        </w:r>
        <w:r w:rsidR="004E0B83" w:rsidRPr="00C06265">
          <w:rPr>
            <w:rFonts w:ascii="Garamond" w:eastAsia="Times New Roman" w:hAnsi="Garamond" w:cs="Arial"/>
          </w:rPr>
          <w:tab/>
        </w:r>
      </w:hyperlink>
      <w:r w:rsidR="004E0B83" w:rsidRPr="00C06265">
        <w:rPr>
          <w:rFonts w:ascii="Garamond" w:eastAsia="Times New Roman" w:hAnsi="Garamond" w:cs="Arial"/>
        </w:rPr>
        <w:t>101</w:t>
      </w:r>
    </w:p>
    <w:p w:rsidR="004E0B83" w:rsidRPr="00C06265" w:rsidRDefault="00316181" w:rsidP="004E0B83">
      <w:pPr>
        <w:tabs>
          <w:tab w:val="right" w:leader="dot" w:pos="1540"/>
          <w:tab w:val="right" w:leader="dot" w:pos="9622"/>
          <w:tab w:val="right" w:leader="dot" w:pos="9904"/>
        </w:tabs>
        <w:spacing w:after="240" w:line="480" w:lineRule="auto"/>
        <w:rPr>
          <w:rFonts w:ascii="Garamond" w:eastAsia="Times New Roman" w:hAnsi="Garamond" w:cs="Arial"/>
        </w:rPr>
      </w:pPr>
      <w:r w:rsidRPr="00C06265">
        <w:rPr>
          <w:rFonts w:ascii="Garamond" w:eastAsia="Times New Roman" w:hAnsi="Garamond" w:cs="Arial"/>
        </w:rPr>
        <w:fldChar w:fldCharType="end"/>
      </w:r>
      <w:hyperlink w:anchor="_Toc390418131" w:history="1">
        <w:r w:rsidR="004E0B83" w:rsidRPr="00C06265">
          <w:rPr>
            <w:rFonts w:ascii="Garamond" w:eastAsia="Times New Roman" w:hAnsi="Garamond" w:cs="Arial"/>
            <w:color w:val="000000"/>
          </w:rPr>
          <w:t>Pièce n°12:</w:t>
        </w:r>
        <w:r w:rsidR="004E0B83" w:rsidRPr="00C06265">
          <w:rPr>
            <w:rFonts w:ascii="Garamond" w:eastAsia="Times New Roman" w:hAnsi="Garamond" w:cs="Arial"/>
            <w:b/>
            <w:color w:val="000000"/>
          </w:rPr>
          <w:t xml:space="preserve"> Plans types</w:t>
        </w:r>
        <w:r w:rsidR="004E0B83" w:rsidRPr="00C06265">
          <w:rPr>
            <w:rFonts w:ascii="Garamond" w:eastAsia="Times New Roman" w:hAnsi="Garamond" w:cs="Arial"/>
          </w:rPr>
          <w:tab/>
        </w:r>
      </w:hyperlink>
      <w:r w:rsidR="004E0B83" w:rsidRPr="00C06265">
        <w:rPr>
          <w:rFonts w:ascii="Garamond" w:eastAsia="Times New Roman" w:hAnsi="Garamond" w:cs="Arial"/>
        </w:rPr>
        <w:t>103</w:t>
      </w:r>
    </w:p>
    <w:p w:rsidR="004E0B83" w:rsidRPr="00C06265" w:rsidRDefault="004E0B83" w:rsidP="004E0B83">
      <w:pPr>
        <w:tabs>
          <w:tab w:val="left" w:pos="567"/>
        </w:tabs>
        <w:spacing w:after="1600" w:line="276" w:lineRule="auto"/>
        <w:jc w:val="both"/>
        <w:rPr>
          <w:rFonts w:ascii="Garamond" w:eastAsia="Arial Unicode MS" w:hAnsi="Garamond" w:cs="Tahoma"/>
        </w:rPr>
      </w:pPr>
    </w:p>
    <w:p w:rsidR="004E0B83" w:rsidRDefault="004E0B83" w:rsidP="004E0B83">
      <w:pPr>
        <w:tabs>
          <w:tab w:val="left" w:pos="1365"/>
        </w:tabs>
        <w:spacing w:after="1600" w:line="276" w:lineRule="auto"/>
        <w:jc w:val="both"/>
        <w:rPr>
          <w:rFonts w:ascii="Garamond" w:eastAsia="Arial Unicode MS" w:hAnsi="Garamond" w:cs="Tahoma"/>
          <w:sz w:val="18"/>
        </w:rPr>
      </w:pPr>
    </w:p>
    <w:p w:rsidR="004E0B83" w:rsidRDefault="004E0B83" w:rsidP="004E0B83">
      <w:pPr>
        <w:tabs>
          <w:tab w:val="left" w:pos="1365"/>
        </w:tabs>
        <w:spacing w:after="1600" w:line="276" w:lineRule="auto"/>
        <w:jc w:val="both"/>
        <w:rPr>
          <w:rFonts w:ascii="Garamond" w:eastAsia="Arial Unicode MS" w:hAnsi="Garamond" w:cs="Tahoma"/>
          <w:sz w:val="18"/>
        </w:rPr>
      </w:pPr>
    </w:p>
    <w:p w:rsidR="004E0B83" w:rsidRPr="00C06265" w:rsidRDefault="004E0B83" w:rsidP="004E0B83">
      <w:pPr>
        <w:tabs>
          <w:tab w:val="left" w:pos="1365"/>
        </w:tabs>
        <w:spacing w:after="1600" w:line="276" w:lineRule="auto"/>
        <w:jc w:val="both"/>
        <w:rPr>
          <w:rFonts w:ascii="Garamond" w:eastAsia="Arial Unicode MS" w:hAnsi="Garamond" w:cs="Tahoma"/>
          <w:sz w:val="18"/>
        </w:rPr>
      </w:pPr>
      <w:r w:rsidRPr="00C06265">
        <w:rPr>
          <w:rFonts w:ascii="Garamond" w:eastAsia="Arial Unicode MS" w:hAnsi="Garamond" w:cs="Tahoma"/>
          <w:sz w:val="18"/>
        </w:rPr>
        <w:lastRenderedPageBreak/>
        <w:tab/>
      </w: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6A23E1" w:rsidP="004E0B83">
      <w:pPr>
        <w:tabs>
          <w:tab w:val="left" w:pos="567"/>
        </w:tabs>
        <w:spacing w:line="276" w:lineRule="auto"/>
        <w:jc w:val="center"/>
        <w:rPr>
          <w:rFonts w:ascii="Garamond" w:eastAsia="Times New Roman" w:hAnsi="Garamond" w:cs="Tahoma"/>
          <w:b/>
          <w:bCs/>
          <w:color w:val="000000"/>
        </w:rPr>
      </w:pPr>
      <w:r>
        <w:rPr>
          <w:rFonts w:ascii="Garamond" w:eastAsia="Times New Roman" w:hAnsi="Garamond" w:cs="Tahoma"/>
          <w:b/>
          <w:bCs/>
          <w:noProof/>
          <w:color w:val="000000"/>
        </w:rPr>
        <mc:AlternateContent>
          <mc:Choice Requires="wps">
            <w:drawing>
              <wp:anchor distT="91440" distB="91440" distL="137160" distR="137160" simplePos="0" relativeHeight="251650048" behindDoc="0" locked="0" layoutInCell="0" allowOverlap="1">
                <wp:simplePos x="0" y="0"/>
                <wp:positionH relativeFrom="margin">
                  <wp:posOffset>2758440</wp:posOffset>
                </wp:positionH>
                <wp:positionV relativeFrom="page">
                  <wp:align>center</wp:align>
                </wp:positionV>
                <wp:extent cx="1175385" cy="3862705"/>
                <wp:effectExtent l="8890" t="8890" r="5080" b="6350"/>
                <wp:wrapSquare wrapText="bothSides"/>
                <wp:docPr id="23" name="Rectangle à coins arrondis 17"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75385" cy="38627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8B4AC6" w:rsidRDefault="007764E4" w:rsidP="004E0B83">
                            <w:pPr>
                              <w:pStyle w:val="TITREPRINCIPAL"/>
                              <w:rPr>
                                <w:rFonts w:ascii="Garamond" w:hAnsi="Garamond"/>
                                <w:b/>
                                <w:color w:val="auto"/>
                                <w:sz w:val="40"/>
                              </w:rPr>
                            </w:pPr>
                            <w:r w:rsidRPr="008B4AC6">
                              <w:rPr>
                                <w:rFonts w:ascii="Garamond" w:hAnsi="Garamond"/>
                                <w:b/>
                                <w:color w:val="auto"/>
                                <w:sz w:val="40"/>
                              </w:rPr>
                              <w:t>Pièce N° 01 : AVIS D’APPEL D’OFFRE</w:t>
                            </w:r>
                            <w:r>
                              <w:rPr>
                                <w:rFonts w:ascii="Garamond" w:hAnsi="Garamond"/>
                                <w:b/>
                                <w:color w:val="auto"/>
                                <w:sz w:val="40"/>
                              </w:rPr>
                              <w:t>S</w:t>
                            </w:r>
                            <w:r w:rsidRPr="008B4AC6">
                              <w:rPr>
                                <w:rFonts w:ascii="Garamond" w:hAnsi="Garamond"/>
                                <w:b/>
                                <w:color w:val="auto"/>
                                <w:sz w:val="40"/>
                              </w:rPr>
                              <w:t xml:space="preserve"> (AAO)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7" o:spid="_x0000_s1028" alt="Description : 20 %" style="position:absolute;left:0;text-align:left;margin-left:217.2pt;margin-top:0;width:92.55pt;height:304.15pt;rotation:90;z-index:251650048;visibility:visible;mso-wrap-style:square;mso-width-percent:0;mso-height-percent:0;mso-wrap-distance-left:10.8pt;mso-wrap-distance-top:7.2pt;mso-wrap-distance-right:10.8pt;mso-wrap-distance-bottom:7.2pt;mso-position-horizontal:absolute;mso-position-horizontal-relative:margin;mso-position-vertical:center;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" o:allowincell="f" fillcolor="black">
                <v:fill r:id="rId9" o:title="" color2="#e1ecfb" type="pattern"/>
                <v:textbox>
                  <w:txbxContent>
                    <w:p w:rsidR="007764E4" w:rsidRPr="008B4AC6" w:rsidRDefault="007764E4" w:rsidP="004E0B83">
                      <w:pPr>
                        <w:pStyle w:val="TITREPRINCIPAL"/>
                        <w:rPr>
                          <w:rFonts w:ascii="Garamond" w:hAnsi="Garamond"/>
                          <w:b/>
                          <w:color w:val="auto"/>
                          <w:sz w:val="40"/>
                        </w:rPr>
                      </w:pPr>
                      <w:r w:rsidRPr="008B4AC6">
                        <w:rPr>
                          <w:rFonts w:ascii="Garamond" w:hAnsi="Garamond"/>
                          <w:b/>
                          <w:color w:val="auto"/>
                          <w:sz w:val="40"/>
                        </w:rPr>
                        <w:t>Pièce N° 01 : AVIS D’APPEL D’OFFRE</w:t>
                      </w:r>
                      <w:r>
                        <w:rPr>
                          <w:rFonts w:ascii="Garamond" w:hAnsi="Garamond"/>
                          <w:b/>
                          <w:color w:val="auto"/>
                          <w:sz w:val="40"/>
                        </w:rPr>
                        <w:t>S</w:t>
                      </w:r>
                      <w:r w:rsidRPr="008B4AC6">
                        <w:rPr>
                          <w:rFonts w:ascii="Garamond" w:hAnsi="Garamond"/>
                          <w:b/>
                          <w:color w:val="auto"/>
                          <w:sz w:val="40"/>
                        </w:rPr>
                        <w:t xml:space="preserve"> (AAO)</w:t>
                      </w:r>
                    </w:p>
                  </w:txbxContent>
                </v:textbox>
                <w10:wrap type="square" anchorx="margin" anchory="page"/>
              </v:roundrect>
            </w:pict>
          </mc:Fallback>
        </mc:AlternateContent>
      </w: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Pr="00C06265" w:rsidRDefault="004E0B83" w:rsidP="004E0B83">
      <w:pPr>
        <w:tabs>
          <w:tab w:val="left" w:pos="567"/>
        </w:tabs>
        <w:spacing w:line="276" w:lineRule="auto"/>
        <w:jc w:val="center"/>
        <w:rPr>
          <w:rFonts w:ascii="Garamond" w:eastAsia="Times New Roman" w:hAnsi="Garamond" w:cs="Tahoma"/>
          <w:b/>
          <w:bCs/>
          <w:color w:val="000000"/>
        </w:rPr>
      </w:pPr>
    </w:p>
    <w:p w:rsidR="004E0B83" w:rsidRDefault="004E0B83" w:rsidP="004E0B83">
      <w:pPr>
        <w:tabs>
          <w:tab w:val="left" w:pos="567"/>
        </w:tabs>
        <w:spacing w:line="276" w:lineRule="auto"/>
        <w:rPr>
          <w:rFonts w:ascii="Garamond" w:eastAsia="Times New Roman" w:hAnsi="Garamond" w:cs="Tahoma"/>
          <w:b/>
          <w:bCs/>
          <w:color w:val="000000"/>
        </w:rPr>
      </w:pPr>
    </w:p>
    <w:p w:rsidR="0014105D" w:rsidRDefault="0014105D" w:rsidP="004E0B83">
      <w:pPr>
        <w:tabs>
          <w:tab w:val="left" w:pos="567"/>
        </w:tabs>
        <w:spacing w:line="276" w:lineRule="auto"/>
        <w:rPr>
          <w:rFonts w:ascii="Garamond" w:eastAsia="Times New Roman" w:hAnsi="Garamond" w:cs="Tahoma"/>
          <w:b/>
          <w:bCs/>
          <w:color w:val="000000"/>
        </w:rPr>
      </w:pPr>
    </w:p>
    <w:p w:rsidR="00146C9E" w:rsidRDefault="00146C9E" w:rsidP="004E0B83">
      <w:pPr>
        <w:tabs>
          <w:tab w:val="left" w:pos="567"/>
        </w:tabs>
        <w:spacing w:line="276" w:lineRule="auto"/>
        <w:rPr>
          <w:rFonts w:ascii="Garamond" w:eastAsia="Times New Roman" w:hAnsi="Garamond" w:cs="Tahoma"/>
          <w:b/>
          <w:bCs/>
          <w:color w:val="000000"/>
        </w:rPr>
      </w:pPr>
    </w:p>
    <w:p w:rsidR="00146C9E" w:rsidRDefault="00146C9E" w:rsidP="004E0B83">
      <w:pPr>
        <w:tabs>
          <w:tab w:val="left" w:pos="567"/>
        </w:tabs>
        <w:spacing w:line="276" w:lineRule="auto"/>
        <w:rPr>
          <w:rFonts w:ascii="Garamond" w:eastAsia="Times New Roman" w:hAnsi="Garamond" w:cs="Tahoma"/>
          <w:b/>
          <w:bCs/>
          <w:color w:val="000000"/>
        </w:rPr>
      </w:pPr>
    </w:p>
    <w:p w:rsidR="00146C9E" w:rsidRDefault="00146C9E" w:rsidP="004E0B83">
      <w:pPr>
        <w:tabs>
          <w:tab w:val="left" w:pos="567"/>
        </w:tabs>
        <w:spacing w:line="276" w:lineRule="auto"/>
        <w:rPr>
          <w:rFonts w:ascii="Garamond" w:eastAsia="Times New Roman" w:hAnsi="Garamond" w:cs="Tahoma"/>
          <w:b/>
          <w:bCs/>
          <w:color w:val="000000"/>
        </w:rPr>
      </w:pPr>
    </w:p>
    <w:p w:rsidR="00146C9E" w:rsidRDefault="00146C9E" w:rsidP="004E0B83">
      <w:pPr>
        <w:tabs>
          <w:tab w:val="left" w:pos="567"/>
        </w:tabs>
        <w:spacing w:line="276" w:lineRule="auto"/>
        <w:rPr>
          <w:rFonts w:ascii="Garamond" w:eastAsia="Times New Roman" w:hAnsi="Garamond" w:cs="Tahoma"/>
          <w:b/>
          <w:bCs/>
          <w:color w:val="000000"/>
        </w:rPr>
      </w:pPr>
    </w:p>
    <w:p w:rsidR="0014105D" w:rsidRPr="00C06265" w:rsidRDefault="0014105D" w:rsidP="004E0B83">
      <w:pPr>
        <w:tabs>
          <w:tab w:val="left" w:pos="567"/>
        </w:tabs>
        <w:spacing w:line="276" w:lineRule="auto"/>
        <w:rPr>
          <w:rFonts w:ascii="Garamond" w:eastAsia="Times New Roman" w:hAnsi="Garamond" w:cs="Tahoma"/>
          <w:b/>
          <w:bCs/>
          <w:color w:val="000000"/>
        </w:rPr>
      </w:pPr>
    </w:p>
    <w:p w:rsidR="004E0B83" w:rsidRPr="00C06265" w:rsidRDefault="004E0B83" w:rsidP="004E0B83">
      <w:pPr>
        <w:tabs>
          <w:tab w:val="left" w:pos="567"/>
        </w:tabs>
        <w:spacing w:line="276" w:lineRule="auto"/>
        <w:rPr>
          <w:rFonts w:ascii="Garamond" w:eastAsia="Times New Roman" w:hAnsi="Garamond" w:cs="Tahoma"/>
          <w:b/>
          <w:bCs/>
          <w:color w:val="000000"/>
        </w:rPr>
      </w:pPr>
    </w:p>
    <w:p w:rsidR="004E0B83" w:rsidRPr="00C06265" w:rsidRDefault="004E0B83" w:rsidP="004E0B83">
      <w:pPr>
        <w:tabs>
          <w:tab w:val="left" w:pos="567"/>
        </w:tabs>
        <w:spacing w:line="276" w:lineRule="auto"/>
        <w:rPr>
          <w:rFonts w:ascii="Garamond" w:eastAsia="Times New Roman" w:hAnsi="Garamond" w:cs="Tahoma"/>
          <w:b/>
          <w:bCs/>
          <w:color w:val="000000"/>
        </w:rPr>
      </w:pPr>
    </w:p>
    <w:p w:rsidR="004E0B83" w:rsidRDefault="004E0B83" w:rsidP="004E0B83">
      <w:pPr>
        <w:tabs>
          <w:tab w:val="left" w:pos="3804"/>
        </w:tabs>
      </w:pPr>
      <w:r>
        <w:tab/>
      </w:r>
    </w:p>
    <w:p w:rsidR="004E0B83" w:rsidRDefault="004E0B83" w:rsidP="004E0B83">
      <w:pPr>
        <w:tabs>
          <w:tab w:val="left" w:pos="6222"/>
        </w:tabs>
      </w:pPr>
      <w:r>
        <w:tab/>
      </w:r>
    </w:p>
    <w:p w:rsidR="00112B24" w:rsidRPr="00053717" w:rsidRDefault="006A23E1" w:rsidP="00112B24">
      <w:pPr>
        <w:overflowPunct w:val="0"/>
        <w:autoSpaceDE w:val="0"/>
        <w:autoSpaceDN w:val="0"/>
        <w:adjustRightInd w:val="0"/>
        <w:spacing w:after="0" w:line="240" w:lineRule="auto"/>
        <w:textAlignment w:val="baseline"/>
        <w:rPr>
          <w:rFonts w:ascii="Arial" w:eastAsia="Times New Roman" w:hAnsi="Arial" w:cs="Arial"/>
          <w:sz w:val="2"/>
          <w:lang w:val="en-US"/>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4222115</wp:posOffset>
                </wp:positionH>
                <wp:positionV relativeFrom="paragraph">
                  <wp:posOffset>4445</wp:posOffset>
                </wp:positionV>
                <wp:extent cx="2434590" cy="1362075"/>
                <wp:effectExtent l="0" t="0" r="0" b="0"/>
                <wp:wrapNone/>
                <wp:docPr id="2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_x0000_s1029" type="#_x0000_t202" style="position:absolute;margin-left:332.45pt;margin-top:.35pt;width:191.7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VwwIAAMc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" filled="f" stroked="f">
                <v:textbo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4445</wp:posOffset>
                </wp:positionV>
                <wp:extent cx="2838450" cy="1435100"/>
                <wp:effectExtent l="0" t="0" r="0" b="0"/>
                <wp:wrapNone/>
                <wp:docPr id="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_x0000_s1030" type="#_x0000_t202" style="position:absolute;margin-left:-30pt;margin-top:.35pt;width:223.5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GjAIAAB0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" stroked="f">
                <v:textbo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v:textbox>
              </v:shape>
            </w:pict>
          </mc:Fallback>
        </mc:AlternateContent>
      </w:r>
    </w:p>
    <w:p w:rsidR="00112B24" w:rsidRPr="00053717" w:rsidRDefault="00112B24" w:rsidP="00112B24">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sz w:val="2"/>
          <w:lang w:val="en-US"/>
        </w:rPr>
      </w:pPr>
    </w:p>
    <w:p w:rsidR="00112B24" w:rsidRDefault="00112B24" w:rsidP="00112B24">
      <w:pPr>
        <w:pStyle w:val="En-tte"/>
      </w:pPr>
      <w:r>
        <w:rPr>
          <w:noProof/>
        </w:rPr>
        <w:drawing>
          <wp:anchor distT="0" distB="0" distL="114300" distR="114300" simplePos="0" relativeHeight="251645952" behindDoc="0" locked="0" layoutInCell="1" allowOverlap="1">
            <wp:simplePos x="0" y="0"/>
            <wp:positionH relativeFrom="margin">
              <wp:posOffset>2517775</wp:posOffset>
            </wp:positionH>
            <wp:positionV relativeFrom="margin">
              <wp:posOffset>53340</wp:posOffset>
            </wp:positionV>
            <wp:extent cx="1304925" cy="13049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anchor>
        </w:drawing>
      </w:r>
    </w:p>
    <w:p w:rsidR="00112B24" w:rsidRDefault="00112B24" w:rsidP="00112B24">
      <w:pPr>
        <w:pStyle w:val="En-tte"/>
      </w:pPr>
    </w:p>
    <w:p w:rsidR="00112B24" w:rsidRDefault="00112B24" w:rsidP="00112B24">
      <w:pPr>
        <w:pStyle w:val="En-tte"/>
      </w:pPr>
    </w:p>
    <w:p w:rsidR="00112B24" w:rsidRDefault="00112B24" w:rsidP="00112B24">
      <w:pPr>
        <w:pStyle w:val="En-tte"/>
      </w:pPr>
    </w:p>
    <w:p w:rsidR="004E0B83" w:rsidRPr="00085910" w:rsidRDefault="004E0B83" w:rsidP="004E0B83"/>
    <w:p w:rsidR="00146C9E" w:rsidRDefault="00146C9E" w:rsidP="004E0B83">
      <w:pPr>
        <w:tabs>
          <w:tab w:val="left" w:pos="567"/>
        </w:tabs>
        <w:spacing w:line="276" w:lineRule="auto"/>
        <w:rPr>
          <w:rFonts w:ascii="Garamond" w:eastAsia="Times New Roman" w:hAnsi="Garamond" w:cs="Tahoma"/>
          <w:b/>
          <w:bCs/>
          <w:color w:val="000000"/>
          <w:sz w:val="16"/>
        </w:rPr>
      </w:pPr>
    </w:p>
    <w:p w:rsidR="006259B4" w:rsidRDefault="006259B4" w:rsidP="004E0B83">
      <w:pPr>
        <w:tabs>
          <w:tab w:val="left" w:pos="567"/>
        </w:tabs>
        <w:spacing w:line="276" w:lineRule="auto"/>
        <w:rPr>
          <w:rFonts w:ascii="Garamond" w:eastAsia="Times New Roman" w:hAnsi="Garamond" w:cs="Tahoma"/>
          <w:b/>
          <w:bCs/>
          <w:color w:val="000000"/>
          <w:sz w:val="16"/>
        </w:rPr>
      </w:pPr>
    </w:p>
    <w:p w:rsidR="00146C9E" w:rsidRPr="00353301" w:rsidRDefault="00146C9E" w:rsidP="004E0B83">
      <w:pPr>
        <w:tabs>
          <w:tab w:val="left" w:pos="567"/>
        </w:tabs>
        <w:spacing w:line="276" w:lineRule="auto"/>
        <w:rPr>
          <w:rFonts w:ascii="Garamond" w:eastAsia="Times New Roman" w:hAnsi="Garamond" w:cs="Tahoma"/>
          <w:b/>
          <w:bCs/>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4E0B83" w:rsidRPr="00C06265" w:rsidTr="004E0B83">
        <w:trPr>
          <w:trHeight w:val="1152"/>
          <w:jc w:val="center"/>
        </w:trPr>
        <w:tc>
          <w:tcPr>
            <w:tcW w:w="9574" w:type="dxa"/>
            <w:shd w:val="clear" w:color="auto" w:fill="auto"/>
          </w:tcPr>
          <w:p w:rsidR="004E0B83" w:rsidRPr="00677466" w:rsidRDefault="004E0B83"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rPr>
            </w:pPr>
            <w:r w:rsidRPr="00327753">
              <w:rPr>
                <w:rFonts w:ascii="Garamond" w:eastAsia="Times New Roman" w:hAnsi="Garamond" w:cs="Tahoma"/>
                <w:b/>
                <w:bCs/>
                <w:i/>
                <w:sz w:val="24"/>
              </w:rPr>
              <w:t xml:space="preserve">AVIS </w:t>
            </w:r>
            <w:r w:rsidR="009B7962" w:rsidRPr="00327753">
              <w:rPr>
                <w:rFonts w:ascii="Garamond" w:eastAsia="Times New Roman" w:hAnsi="Garamond" w:cs="Tahoma"/>
                <w:b/>
                <w:bCs/>
                <w:i/>
                <w:sz w:val="24"/>
              </w:rPr>
              <w:t>D’APPEL D’OFFRES</w:t>
            </w:r>
            <w:r w:rsidRPr="00327753">
              <w:rPr>
                <w:rFonts w:ascii="Garamond" w:eastAsia="Times New Roman" w:hAnsi="Garamond" w:cs="Tahoma"/>
                <w:b/>
                <w:bCs/>
                <w:i/>
                <w:sz w:val="24"/>
              </w:rPr>
              <w:t xml:space="preserve"> NATIONAL OUVERT N°</w:t>
            </w:r>
            <w:r w:rsidR="00794B13">
              <w:rPr>
                <w:rFonts w:ascii="Garamond" w:eastAsia="Times New Roman" w:hAnsi="Garamond" w:cs="Tahoma"/>
                <w:b/>
                <w:bCs/>
                <w:i/>
                <w:sz w:val="24"/>
              </w:rPr>
              <w:t xml:space="preserve"> </w:t>
            </w:r>
            <w:r w:rsidR="00327753">
              <w:rPr>
                <w:rFonts w:ascii="Garamond" w:eastAsia="Times New Roman" w:hAnsi="Garamond" w:cs="Tahoma"/>
                <w:b/>
                <w:bCs/>
                <w:i/>
                <w:sz w:val="32"/>
                <w:szCs w:val="28"/>
              </w:rPr>
              <w:t>06</w:t>
            </w:r>
            <w:r w:rsidR="00794B13">
              <w:rPr>
                <w:rFonts w:ascii="Garamond" w:eastAsia="Times New Roman" w:hAnsi="Garamond" w:cs="Tahoma"/>
                <w:b/>
                <w:bCs/>
                <w:i/>
                <w:sz w:val="32"/>
                <w:szCs w:val="28"/>
              </w:rPr>
              <w:t>/</w:t>
            </w:r>
            <w:r w:rsidRPr="00327753">
              <w:rPr>
                <w:rFonts w:ascii="Garamond" w:eastAsia="Times New Roman" w:hAnsi="Garamond" w:cs="Tahoma"/>
                <w:b/>
                <w:bCs/>
                <w:i/>
                <w:sz w:val="24"/>
              </w:rPr>
              <w:t>AONO/</w:t>
            </w:r>
            <w:r w:rsidR="00146C9E" w:rsidRPr="00327753">
              <w:rPr>
                <w:rFonts w:ascii="Garamond" w:eastAsia="Times New Roman" w:hAnsi="Garamond" w:cs="Tahoma"/>
                <w:b/>
                <w:bCs/>
                <w:i/>
                <w:sz w:val="24"/>
              </w:rPr>
              <w:t xml:space="preserve"> C-BIB/</w:t>
            </w:r>
            <w:r w:rsidRPr="00327753">
              <w:rPr>
                <w:rFonts w:ascii="Garamond" w:eastAsia="Times New Roman" w:hAnsi="Garamond" w:cs="Tahoma"/>
                <w:b/>
                <w:bCs/>
                <w:i/>
                <w:sz w:val="24"/>
              </w:rPr>
              <w:t>C</w:t>
            </w:r>
            <w:r w:rsidR="0014105D" w:rsidRPr="00327753">
              <w:rPr>
                <w:rFonts w:ascii="Garamond" w:eastAsia="Times New Roman" w:hAnsi="Garamond" w:cs="Tahoma"/>
                <w:b/>
                <w:bCs/>
                <w:i/>
                <w:sz w:val="24"/>
              </w:rPr>
              <w:t>I</w:t>
            </w:r>
            <w:r w:rsidRPr="00327753">
              <w:rPr>
                <w:rFonts w:ascii="Garamond" w:eastAsia="Times New Roman" w:hAnsi="Garamond" w:cs="Tahoma"/>
                <w:b/>
                <w:bCs/>
                <w:i/>
                <w:sz w:val="24"/>
              </w:rPr>
              <w:t>PM</w:t>
            </w:r>
            <w:r w:rsidR="00146C9E" w:rsidRPr="00327753">
              <w:rPr>
                <w:rFonts w:ascii="Garamond" w:eastAsia="Times New Roman" w:hAnsi="Garamond" w:cs="Tahoma"/>
                <w:b/>
                <w:bCs/>
                <w:i/>
                <w:sz w:val="24"/>
              </w:rPr>
              <w:t>/</w:t>
            </w:r>
            <w:r w:rsidRPr="00327753">
              <w:rPr>
                <w:rFonts w:ascii="Garamond" w:eastAsia="Times New Roman" w:hAnsi="Garamond" w:cs="Tahoma"/>
                <w:b/>
                <w:bCs/>
                <w:i/>
                <w:sz w:val="24"/>
              </w:rPr>
              <w:t>20</w:t>
            </w:r>
            <w:r w:rsidR="00726C00" w:rsidRPr="00327753">
              <w:rPr>
                <w:rFonts w:ascii="Garamond" w:eastAsia="Times New Roman" w:hAnsi="Garamond" w:cs="Tahoma"/>
                <w:b/>
                <w:bCs/>
                <w:i/>
                <w:sz w:val="24"/>
              </w:rPr>
              <w:t xml:space="preserve">26 </w:t>
            </w:r>
            <w:r w:rsidR="00794B13">
              <w:rPr>
                <w:rFonts w:ascii="Garamond" w:eastAsia="Times New Roman" w:hAnsi="Garamond" w:cs="Tahoma"/>
                <w:b/>
                <w:bCs/>
                <w:i/>
                <w:sz w:val="24"/>
              </w:rPr>
              <w:t xml:space="preserve">DU 22/04/2026 </w:t>
            </w:r>
            <w:r w:rsidRPr="00327753">
              <w:rPr>
                <w:rFonts w:ascii="Garamond" w:eastAsia="Times New Roman" w:hAnsi="Garamond" w:cs="Tahoma"/>
                <w:b/>
                <w:bCs/>
                <w:i/>
                <w:sz w:val="24"/>
              </w:rPr>
              <w:t xml:space="preserve">LANCE EN PROCEDURE D’URGENCE RELATIF </w:t>
            </w:r>
            <w:r w:rsidR="009B7962" w:rsidRPr="00327753">
              <w:rPr>
                <w:rFonts w:ascii="Garamond" w:eastAsia="Times New Roman" w:hAnsi="Garamond" w:cs="Tahoma"/>
                <w:b/>
                <w:bCs/>
                <w:i/>
                <w:sz w:val="24"/>
              </w:rPr>
              <w:t>AUX TRAVAUX</w:t>
            </w:r>
            <w:r w:rsidRPr="00327753">
              <w:rPr>
                <w:rFonts w:ascii="Garamond" w:eastAsia="Times New Roman" w:hAnsi="Garamond" w:cs="Tahoma"/>
                <w:b/>
                <w:bCs/>
                <w:i/>
                <w:sz w:val="24"/>
              </w:rPr>
              <w:t xml:space="preserve"> DE CONSTRUCTION </w:t>
            </w:r>
            <w:r w:rsidR="009B7962" w:rsidRPr="00327753">
              <w:rPr>
                <w:rFonts w:ascii="Garamond" w:eastAsia="Times New Roman" w:hAnsi="Garamond" w:cs="Times New Roman"/>
                <w:b/>
                <w:i/>
                <w:sz w:val="24"/>
              </w:rPr>
              <w:t xml:space="preserve">DE </w:t>
            </w:r>
            <w:r w:rsidR="003C32C1" w:rsidRPr="00327753">
              <w:rPr>
                <w:rFonts w:ascii="Garamond" w:eastAsia="Times New Roman" w:hAnsi="Garamond" w:cs="Times New Roman"/>
                <w:b/>
                <w:i/>
                <w:sz w:val="24"/>
              </w:rPr>
              <w:t>DEUX (02</w:t>
            </w:r>
            <w:r w:rsidR="00726C00" w:rsidRPr="00327753">
              <w:rPr>
                <w:rFonts w:ascii="Garamond" w:eastAsia="Times New Roman" w:hAnsi="Garamond" w:cs="Times New Roman"/>
                <w:b/>
                <w:i/>
                <w:sz w:val="24"/>
              </w:rPr>
              <w:t>) HANGARS AU MARCHE DE PADARME</w:t>
            </w:r>
            <w:r w:rsidR="00146C9E" w:rsidRPr="00327753">
              <w:rPr>
                <w:rFonts w:ascii="Garamond" w:eastAsia="Times New Roman" w:hAnsi="Garamond" w:cs="Times New Roman"/>
                <w:b/>
                <w:i/>
                <w:sz w:val="24"/>
              </w:rPr>
              <w:t xml:space="preserve"> LA </w:t>
            </w:r>
            <w:r w:rsidR="00B13CE6" w:rsidRPr="00327753">
              <w:rPr>
                <w:rFonts w:ascii="Garamond" w:eastAsia="Times New Roman" w:hAnsi="Garamond" w:cs="Tahoma"/>
                <w:b/>
                <w:bCs/>
                <w:i/>
                <w:sz w:val="24"/>
              </w:rPr>
              <w:t>COMMUNE</w:t>
            </w:r>
            <w:r w:rsidRPr="00327753">
              <w:rPr>
                <w:rFonts w:ascii="Garamond" w:eastAsia="Times New Roman" w:hAnsi="Garamond" w:cs="Tahoma"/>
                <w:b/>
                <w:bCs/>
                <w:i/>
                <w:sz w:val="24"/>
              </w:rPr>
              <w:t xml:space="preserve"> DE BIBEMI, DEPARTEMENT DE LA BENOUE, REGION DU NORD</w:t>
            </w:r>
            <w:r w:rsidRPr="00677466">
              <w:rPr>
                <w:rFonts w:ascii="Garamond" w:eastAsia="Times New Roman" w:hAnsi="Garamond" w:cs="Tahoma"/>
                <w:b/>
                <w:bCs/>
                <w:i/>
              </w:rPr>
              <w:t>.</w:t>
            </w:r>
          </w:p>
          <w:p w:rsidR="004E0B83" w:rsidRPr="00677466" w:rsidRDefault="004E0B83"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6"/>
              </w:rPr>
            </w:pPr>
          </w:p>
        </w:tc>
      </w:tr>
    </w:tbl>
    <w:p w:rsidR="004E0B83" w:rsidRDefault="004E0B83"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6"/>
          <w:szCs w:val="24"/>
          <w:u w:val="single"/>
        </w:rPr>
      </w:pPr>
    </w:p>
    <w:p w:rsidR="00DA12A2" w:rsidRPr="002A44CE" w:rsidRDefault="00DA12A2"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
          <w:szCs w:val="24"/>
          <w:u w:val="single"/>
        </w:rPr>
      </w:pPr>
    </w:p>
    <w:p w:rsidR="00C60188" w:rsidRDefault="00C60188" w:rsidP="00C60188">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rPr>
      </w:pPr>
    </w:p>
    <w:p w:rsidR="009B7962" w:rsidRDefault="00726C00" w:rsidP="009B7962">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sz w:val="28"/>
          <w:szCs w:val="28"/>
        </w:rPr>
      </w:pPr>
      <w:r>
        <w:rPr>
          <w:rFonts w:ascii="Garamond" w:eastAsia="Times New Roman" w:hAnsi="Garamond" w:cs="Arial"/>
          <w:b/>
          <w:i/>
        </w:rPr>
        <w:t xml:space="preserve">LOT  UNIQUE </w:t>
      </w:r>
      <w:r w:rsidR="009B7962" w:rsidRPr="003A418A">
        <w:rPr>
          <w:rFonts w:ascii="Garamond" w:eastAsia="Times New Roman" w:hAnsi="Garamond" w:cs="Arial"/>
          <w:b/>
          <w:i/>
        </w:rPr>
        <w:t xml:space="preserve">: </w:t>
      </w:r>
      <w:r w:rsidRPr="00726C00">
        <w:rPr>
          <w:rFonts w:ascii="Garamond" w:eastAsia="Times New Roman" w:hAnsi="Garamond" w:cs="Times New Roman"/>
          <w:b/>
          <w:sz w:val="24"/>
          <w:szCs w:val="28"/>
        </w:rPr>
        <w:t>CONSTRUCTION DE TROIS HANGARS AU MARCHE DE PADARME</w:t>
      </w:r>
    </w:p>
    <w:p w:rsidR="00726C00" w:rsidRPr="003A418A" w:rsidRDefault="00726C00" w:rsidP="009B7962">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sz w:val="30"/>
          <w:szCs w:val="30"/>
        </w:rPr>
      </w:pPr>
    </w:p>
    <w:p w:rsidR="00DA12A2" w:rsidRPr="002A44CE" w:rsidRDefault="00DA12A2" w:rsidP="00C60188">
      <w:pPr>
        <w:tabs>
          <w:tab w:val="left" w:pos="1620"/>
        </w:tabs>
        <w:overflowPunct w:val="0"/>
        <w:autoSpaceDE w:val="0"/>
        <w:autoSpaceDN w:val="0"/>
        <w:adjustRightInd w:val="0"/>
        <w:spacing w:after="0" w:line="240" w:lineRule="auto"/>
        <w:textAlignment w:val="baseline"/>
        <w:rPr>
          <w:rFonts w:ascii="Garamond" w:eastAsia="Arial Unicode MS" w:hAnsi="Garamond" w:cs="Times New Roman"/>
          <w:b/>
          <w:sz w:val="2"/>
          <w:szCs w:val="28"/>
          <w:u w:val="single"/>
        </w:rPr>
      </w:pPr>
    </w:p>
    <w:p w:rsidR="00726C00" w:rsidRDefault="0014105D" w:rsidP="00726C00">
      <w:pPr>
        <w:tabs>
          <w:tab w:val="left" w:pos="567"/>
        </w:tabs>
        <w:spacing w:after="240" w:line="276" w:lineRule="auto"/>
        <w:jc w:val="center"/>
        <w:rPr>
          <w:rFonts w:ascii="Garamond" w:eastAsia="Arial Unicode MS" w:hAnsi="Garamond" w:cs="Times New Roman"/>
          <w:b/>
        </w:rPr>
      </w:pPr>
      <w:r w:rsidRPr="00C06265">
        <w:rPr>
          <w:rFonts w:ascii="Garamond" w:eastAsia="Arial Unicode MS" w:hAnsi="Garamond" w:cs="Times New Roman"/>
          <w:b/>
          <w:sz w:val="24"/>
          <w:szCs w:val="28"/>
          <w:u w:val="single"/>
        </w:rPr>
        <w:t>FINANCEMENT</w:t>
      </w:r>
      <w:r w:rsidRPr="00C06265">
        <w:rPr>
          <w:rFonts w:ascii="Garamond" w:eastAsia="Arial Unicode MS" w:hAnsi="Garamond" w:cs="Times New Roman"/>
          <w:b/>
          <w:sz w:val="24"/>
          <w:szCs w:val="28"/>
        </w:rPr>
        <w:t xml:space="preserve"> : </w:t>
      </w:r>
      <w:r w:rsidRPr="00146C9E">
        <w:rPr>
          <w:rFonts w:ascii="Garamond" w:eastAsia="Arial Unicode MS" w:hAnsi="Garamond" w:cs="Times New Roman"/>
          <w:b/>
        </w:rPr>
        <w:t xml:space="preserve">BIP </w:t>
      </w:r>
      <w:r w:rsidR="00BF3E36">
        <w:rPr>
          <w:rFonts w:ascii="Garamond" w:eastAsia="Arial Unicode MS" w:hAnsi="Garamond" w:cs="Times New Roman"/>
          <w:b/>
        </w:rPr>
        <w:t>MINCOM</w:t>
      </w:r>
      <w:r w:rsidR="00726C00">
        <w:rPr>
          <w:rFonts w:ascii="Garamond" w:eastAsia="Arial Unicode MS" w:hAnsi="Garamond" w:cs="Times New Roman"/>
          <w:b/>
        </w:rPr>
        <w:t xml:space="preserve">, EXERCICE  2026 </w:t>
      </w:r>
    </w:p>
    <w:p w:rsidR="0014105D" w:rsidRPr="00C06265" w:rsidRDefault="00146C9E" w:rsidP="00726C00">
      <w:pPr>
        <w:tabs>
          <w:tab w:val="left" w:pos="567"/>
        </w:tabs>
        <w:spacing w:after="240" w:line="276" w:lineRule="auto"/>
        <w:jc w:val="center"/>
        <w:rPr>
          <w:rFonts w:ascii="Garamond" w:eastAsia="Times New Roman" w:hAnsi="Garamond" w:cs="Arial"/>
          <w:b/>
          <w:color w:val="FF0000"/>
          <w:sz w:val="18"/>
        </w:rPr>
      </w:pPr>
      <w:r w:rsidRPr="00BF7E6C">
        <w:rPr>
          <w:rFonts w:ascii="Garamond" w:eastAsia="Arial Unicode MS" w:hAnsi="Garamond" w:cs="Times New Roman"/>
          <w:b/>
          <w:szCs w:val="28"/>
        </w:rPr>
        <w:t>IMPUTATION</w:t>
      </w:r>
      <w:r>
        <w:rPr>
          <w:rFonts w:ascii="Garamond" w:eastAsia="Arial Unicode MS" w:hAnsi="Garamond" w:cs="Times New Roman"/>
          <w:b/>
          <w:szCs w:val="28"/>
        </w:rPr>
        <w:t>S B</w:t>
      </w:r>
      <w:r w:rsidRPr="00BF7E6C">
        <w:rPr>
          <w:rFonts w:ascii="Garamond" w:eastAsia="Arial Unicode MS" w:hAnsi="Garamond" w:cs="Times New Roman"/>
          <w:b/>
          <w:szCs w:val="28"/>
        </w:rPr>
        <w:t>UDGETAIRE</w:t>
      </w:r>
      <w:r>
        <w:rPr>
          <w:rFonts w:ascii="Garamond" w:eastAsia="Arial Unicode MS" w:hAnsi="Garamond" w:cs="Times New Roman"/>
          <w:b/>
          <w:szCs w:val="28"/>
        </w:rPr>
        <w:t>S</w:t>
      </w:r>
    </w:p>
    <w:p w:rsidR="00146C9E" w:rsidRDefault="00146C9E" w:rsidP="0014105D">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color w:val="FF0000"/>
        </w:rPr>
      </w:pPr>
    </w:p>
    <w:p w:rsidR="009B7962" w:rsidRDefault="00726C00" w:rsidP="00726C00">
      <w:pPr>
        <w:tabs>
          <w:tab w:val="left" w:pos="1620"/>
        </w:tabs>
        <w:overflowPunct w:val="0"/>
        <w:autoSpaceDE w:val="0"/>
        <w:autoSpaceDN w:val="0"/>
        <w:adjustRightInd w:val="0"/>
        <w:spacing w:after="0" w:line="240" w:lineRule="auto"/>
        <w:textAlignment w:val="baseline"/>
        <w:rPr>
          <w:rFonts w:ascii="Garamond" w:eastAsia="Times New Roman" w:hAnsi="Garamond" w:cs="Arial"/>
          <w:b/>
        </w:rPr>
      </w:pPr>
      <w:r>
        <w:rPr>
          <w:rFonts w:ascii="Garamond" w:eastAsia="Times New Roman" w:hAnsi="Garamond" w:cs="Arial"/>
          <w:b/>
        </w:rPr>
        <w:t xml:space="preserve">                                                        </w:t>
      </w:r>
    </w:p>
    <w:p w:rsidR="008749D9" w:rsidRPr="00674802" w:rsidRDefault="00674802" w:rsidP="00674802">
      <w:pPr>
        <w:pStyle w:val="Paragraphedeliste"/>
        <w:numPr>
          <w:ilvl w:val="0"/>
          <w:numId w:val="201"/>
        </w:numPr>
        <w:tabs>
          <w:tab w:val="left" w:pos="1620"/>
        </w:tabs>
        <w:overflowPunct w:val="0"/>
        <w:autoSpaceDE w:val="0"/>
        <w:autoSpaceDN w:val="0"/>
        <w:adjustRightInd w:val="0"/>
        <w:spacing w:after="0" w:line="240" w:lineRule="auto"/>
        <w:textAlignment w:val="baseline"/>
        <w:rPr>
          <w:rFonts w:ascii="Garamond" w:hAnsi="Garamond" w:cs="Arial"/>
          <w:b/>
        </w:rPr>
      </w:pPr>
      <w:r>
        <w:rPr>
          <w:rFonts w:ascii="Garamond" w:hAnsi="Garamond" w:cs="Arial"/>
          <w:b/>
        </w:rPr>
        <w:t>Objet de l’appel d’offres</w:t>
      </w:r>
      <w:r w:rsidR="009B7962" w:rsidRPr="00674802">
        <w:rPr>
          <w:rFonts w:ascii="Garamond" w:hAnsi="Garamond" w:cs="Arial"/>
          <w:b/>
        </w:rPr>
        <w:t xml:space="preserve">                                                                       </w:t>
      </w:r>
    </w:p>
    <w:p w:rsidR="004E0B83" w:rsidRPr="00C06265" w:rsidRDefault="004E0B83" w:rsidP="009B5B1E">
      <w:pPr>
        <w:tabs>
          <w:tab w:val="left" w:pos="1620"/>
        </w:tabs>
        <w:overflowPunct w:val="0"/>
        <w:autoSpaceDE w:val="0"/>
        <w:autoSpaceDN w:val="0"/>
        <w:adjustRightInd w:val="0"/>
        <w:spacing w:after="0" w:line="240" w:lineRule="auto"/>
        <w:jc w:val="both"/>
        <w:textAlignment w:val="baseline"/>
        <w:rPr>
          <w:rFonts w:ascii="Garamond" w:eastAsia="Times New Roman" w:hAnsi="Garamond" w:cs="Tahoma"/>
        </w:rPr>
      </w:pPr>
      <w:r w:rsidRPr="00C06265">
        <w:rPr>
          <w:rFonts w:ascii="Garamond" w:eastAsia="Times New Roman" w:hAnsi="Garamond" w:cs="Tahoma"/>
        </w:rPr>
        <w:t xml:space="preserve">     Dans le cadre de l’e</w:t>
      </w:r>
      <w:r w:rsidR="00726C00">
        <w:rPr>
          <w:rFonts w:ascii="Garamond" w:eastAsia="Times New Roman" w:hAnsi="Garamond" w:cs="Tahoma"/>
        </w:rPr>
        <w:t>xercice Budgéta</w:t>
      </w:r>
      <w:r w:rsidR="00C23C96">
        <w:rPr>
          <w:rFonts w:ascii="Garamond" w:eastAsia="Times New Roman" w:hAnsi="Garamond" w:cs="Tahoma"/>
        </w:rPr>
        <w:t>ire 2026</w:t>
      </w:r>
      <w:r w:rsidRPr="00C06265">
        <w:rPr>
          <w:rFonts w:ascii="Garamond" w:eastAsia="Times New Roman" w:hAnsi="Garamond" w:cs="Tahoma"/>
        </w:rPr>
        <w:t xml:space="preserve">, le </w:t>
      </w:r>
      <w:r>
        <w:rPr>
          <w:rFonts w:ascii="Garamond" w:eastAsia="Times New Roman" w:hAnsi="Garamond" w:cs="Tahoma"/>
        </w:rPr>
        <w:t xml:space="preserve">Maire de la Commune de </w:t>
      </w:r>
      <w:proofErr w:type="spellStart"/>
      <w:r>
        <w:rPr>
          <w:rFonts w:ascii="Garamond" w:eastAsia="Times New Roman" w:hAnsi="Garamond" w:cs="Tahoma"/>
        </w:rPr>
        <w:t>Bibémi</w:t>
      </w:r>
      <w:proofErr w:type="spellEnd"/>
      <w:r w:rsidRPr="00C06265">
        <w:rPr>
          <w:rFonts w:ascii="Garamond" w:eastAsia="Times New Roman" w:hAnsi="Garamond" w:cs="Tahoma"/>
        </w:rPr>
        <w:t xml:space="preserve"> lance en procé</w:t>
      </w:r>
      <w:r>
        <w:rPr>
          <w:rFonts w:ascii="Garamond" w:eastAsia="Times New Roman" w:hAnsi="Garamond" w:cs="Tahoma"/>
        </w:rPr>
        <w:t>d</w:t>
      </w:r>
      <w:r w:rsidR="00FF255B">
        <w:rPr>
          <w:rFonts w:ascii="Garamond" w:eastAsia="Times New Roman" w:hAnsi="Garamond" w:cs="Tahoma"/>
        </w:rPr>
        <w:t>ure d’urgence pour le compte du</w:t>
      </w:r>
      <w:r w:rsidR="002C1B36">
        <w:rPr>
          <w:rFonts w:ascii="Garamond" w:eastAsia="Times New Roman" w:hAnsi="Garamond" w:cs="Tahoma"/>
        </w:rPr>
        <w:t xml:space="preserve"> MINEE</w:t>
      </w:r>
      <w:r w:rsidR="00FF255B">
        <w:rPr>
          <w:rFonts w:ascii="Garamond" w:eastAsia="Times New Roman" w:hAnsi="Garamond" w:cs="Tahoma"/>
        </w:rPr>
        <w:t xml:space="preserve"> </w:t>
      </w:r>
      <w:r w:rsidRPr="00C06265">
        <w:rPr>
          <w:rFonts w:ascii="Garamond" w:eastAsia="Times New Roman" w:hAnsi="Garamond" w:cs="Tahoma"/>
        </w:rPr>
        <w:t>un Appel d’Offre</w:t>
      </w:r>
      <w:r>
        <w:rPr>
          <w:rFonts w:ascii="Garamond" w:eastAsia="Times New Roman" w:hAnsi="Garamond" w:cs="Tahoma"/>
        </w:rPr>
        <w:t>s</w:t>
      </w:r>
      <w:r w:rsidRPr="00C06265">
        <w:rPr>
          <w:rFonts w:ascii="Garamond" w:eastAsia="Times New Roman" w:hAnsi="Garamond" w:cs="Tahoma"/>
        </w:rPr>
        <w:t xml:space="preserve"> National Ouvert pour les </w:t>
      </w:r>
      <w:r w:rsidRPr="009B5B1E">
        <w:rPr>
          <w:rFonts w:ascii="Garamond" w:eastAsia="Times New Roman" w:hAnsi="Garamond" w:cs="Tahoma"/>
        </w:rPr>
        <w:t xml:space="preserve">travaux de </w:t>
      </w:r>
      <w:r w:rsidRPr="009B5B1E">
        <w:rPr>
          <w:rFonts w:ascii="Garamond" w:eastAsia="Times New Roman" w:hAnsi="Garamond" w:cs="Tahoma"/>
          <w:bCs/>
        </w:rPr>
        <w:t>construction</w:t>
      </w:r>
      <w:r w:rsidR="00726C00" w:rsidRPr="00726C00">
        <w:rPr>
          <w:rFonts w:ascii="Garamond" w:eastAsia="Times New Roman" w:hAnsi="Garamond" w:cs="Times New Roman"/>
          <w:b/>
          <w:sz w:val="28"/>
          <w:szCs w:val="28"/>
        </w:rPr>
        <w:t xml:space="preserve"> </w:t>
      </w:r>
      <w:r w:rsidR="00726C00" w:rsidRPr="00726C00">
        <w:rPr>
          <w:rFonts w:ascii="Times New Roman" w:eastAsia="Times New Roman" w:hAnsi="Times New Roman" w:cs="Times New Roman"/>
          <w:sz w:val="20"/>
          <w:szCs w:val="28"/>
        </w:rPr>
        <w:t>DE TROIS HANGARS AU MARCHE DE PADARME</w:t>
      </w:r>
      <w:r w:rsidR="009B7962" w:rsidRPr="00726C00">
        <w:rPr>
          <w:rFonts w:ascii="Times New Roman" w:eastAsia="Times New Roman" w:hAnsi="Times New Roman" w:cs="Times New Roman"/>
          <w:bCs/>
          <w:sz w:val="16"/>
        </w:rPr>
        <w:t xml:space="preserve"> </w:t>
      </w:r>
      <w:r w:rsidR="009B7962">
        <w:rPr>
          <w:rFonts w:ascii="Garamond" w:eastAsia="Times New Roman" w:hAnsi="Garamond" w:cs="Tahoma"/>
          <w:bCs/>
        </w:rPr>
        <w:t xml:space="preserve">dans </w:t>
      </w:r>
      <w:r w:rsidR="003E5001">
        <w:rPr>
          <w:rFonts w:ascii="Garamond" w:eastAsia="Times New Roman" w:hAnsi="Garamond" w:cs="Tahoma"/>
          <w:bCs/>
        </w:rPr>
        <w:t>la Commune</w:t>
      </w:r>
      <w:r w:rsidR="009B5B1E">
        <w:rPr>
          <w:rFonts w:ascii="Garamond" w:eastAsia="Times New Roman" w:hAnsi="Garamond" w:cs="Tahoma"/>
          <w:bCs/>
        </w:rPr>
        <w:t xml:space="preserve"> de </w:t>
      </w:r>
      <w:proofErr w:type="spellStart"/>
      <w:r w:rsidR="009B5B1E">
        <w:rPr>
          <w:rFonts w:ascii="Garamond" w:eastAsia="Times New Roman" w:hAnsi="Garamond" w:cs="Tahoma"/>
          <w:bCs/>
        </w:rPr>
        <w:t>Bibémi</w:t>
      </w:r>
      <w:proofErr w:type="spellEnd"/>
      <w:r>
        <w:rPr>
          <w:rFonts w:ascii="Garamond" w:eastAsia="Times New Roman" w:hAnsi="Garamond" w:cs="Tahoma"/>
          <w:bCs/>
        </w:rPr>
        <w:t>, D</w:t>
      </w:r>
      <w:r w:rsidRPr="00C06265">
        <w:rPr>
          <w:rFonts w:ascii="Garamond" w:eastAsia="Times New Roman" w:hAnsi="Garamond" w:cs="Tahoma"/>
          <w:bCs/>
        </w:rPr>
        <w:t xml:space="preserve">épartement de la Bénoué, </w:t>
      </w:r>
      <w:r>
        <w:rPr>
          <w:rFonts w:ascii="Garamond" w:eastAsia="Times New Roman" w:hAnsi="Garamond" w:cs="Tahoma"/>
          <w:bCs/>
        </w:rPr>
        <w:t>R</w:t>
      </w:r>
      <w:r w:rsidRPr="00C06265">
        <w:rPr>
          <w:rFonts w:ascii="Garamond" w:eastAsia="Times New Roman" w:hAnsi="Garamond" w:cs="Tahoma"/>
          <w:bCs/>
        </w:rPr>
        <w:t xml:space="preserve">égion du </w:t>
      </w:r>
      <w:r>
        <w:rPr>
          <w:rFonts w:ascii="Garamond" w:eastAsia="Times New Roman" w:hAnsi="Garamond" w:cs="Tahoma"/>
          <w:bCs/>
        </w:rPr>
        <w:t>N</w:t>
      </w:r>
      <w:r w:rsidRPr="00C06265">
        <w:rPr>
          <w:rFonts w:ascii="Garamond" w:eastAsia="Times New Roman" w:hAnsi="Garamond" w:cs="Tahoma"/>
          <w:bCs/>
        </w:rPr>
        <w:t>ord.</w:t>
      </w:r>
    </w:p>
    <w:p w:rsidR="004E0B83" w:rsidRPr="009B5B1E" w:rsidRDefault="004E0B83" w:rsidP="004E0B83">
      <w:pPr>
        <w:widowControl w:val="0"/>
        <w:tabs>
          <w:tab w:val="left" w:pos="567"/>
        </w:tabs>
        <w:autoSpaceDE w:val="0"/>
        <w:autoSpaceDN w:val="0"/>
        <w:adjustRightInd w:val="0"/>
        <w:spacing w:before="11" w:line="276" w:lineRule="auto"/>
        <w:ind w:right="-16"/>
        <w:jc w:val="both"/>
        <w:rPr>
          <w:rFonts w:ascii="Garamond" w:eastAsia="Times New Roman" w:hAnsi="Garamond" w:cs="Tahoma"/>
          <w:sz w:val="4"/>
        </w:rPr>
      </w:pPr>
    </w:p>
    <w:p w:rsidR="004E0B83" w:rsidRPr="00674802" w:rsidRDefault="004E0B83" w:rsidP="00674802">
      <w:pPr>
        <w:pStyle w:val="Paragraphedeliste"/>
        <w:keepNext/>
        <w:keepLines/>
        <w:numPr>
          <w:ilvl w:val="0"/>
          <w:numId w:val="201"/>
        </w:numPr>
        <w:tabs>
          <w:tab w:val="left" w:pos="567"/>
        </w:tabs>
        <w:spacing w:before="40" w:after="0" w:line="276" w:lineRule="auto"/>
        <w:outlineLvl w:val="1"/>
        <w:rPr>
          <w:rFonts w:ascii="Garamond" w:hAnsi="Garamond" w:cs="Arial"/>
          <w:b/>
          <w:bCs/>
          <w:u w:val="single"/>
        </w:rPr>
      </w:pPr>
      <w:r w:rsidRPr="00674802">
        <w:rPr>
          <w:rFonts w:ascii="Garamond" w:hAnsi="Garamond" w:cs="Arial"/>
          <w:b/>
          <w:bCs/>
          <w:u w:val="single"/>
        </w:rPr>
        <w:t>Consistance des travaux</w:t>
      </w:r>
    </w:p>
    <w:p w:rsidR="004E0B83" w:rsidRPr="006259B4" w:rsidRDefault="004E0B83" w:rsidP="00C04C3E">
      <w:pPr>
        <w:ind w:firstLine="360"/>
        <w:jc w:val="both"/>
        <w:rPr>
          <w:rFonts w:ascii="Garamond" w:eastAsia="Times New Roman" w:hAnsi="Garamond" w:cs="Tahoma"/>
        </w:rPr>
      </w:pPr>
      <w:r w:rsidRPr="00C06265">
        <w:rPr>
          <w:rFonts w:ascii="Garamond" w:eastAsia="Times New Roman" w:hAnsi="Garamond" w:cs="Tahoma"/>
        </w:rPr>
        <w:tab/>
        <w:t>Les travaux, objet du présent Appel d’Offres, comprennent tous les corps d’état prévus et détaillés dans le cadre du Devis Quanti</w:t>
      </w:r>
      <w:r w:rsidR="00C04C3E">
        <w:rPr>
          <w:rFonts w:ascii="Garamond" w:eastAsia="Times New Roman" w:hAnsi="Garamond" w:cs="Tahoma"/>
        </w:rPr>
        <w:t>tatif et Estimatif, notamment :</w:t>
      </w:r>
    </w:p>
    <w:p w:rsidR="004E0B83" w:rsidRPr="006259B4" w:rsidRDefault="004E0B83" w:rsidP="004E0B83">
      <w:pPr>
        <w:numPr>
          <w:ilvl w:val="0"/>
          <w:numId w:val="20"/>
        </w:numPr>
        <w:suppressAutoHyphens/>
        <w:spacing w:after="0" w:line="240" w:lineRule="auto"/>
        <w:jc w:val="both"/>
        <w:rPr>
          <w:rFonts w:ascii="Garamond" w:eastAsia="Times New Roman" w:hAnsi="Garamond" w:cs="Tahoma"/>
        </w:rPr>
      </w:pPr>
      <w:r w:rsidRPr="006259B4">
        <w:rPr>
          <w:rFonts w:ascii="Garamond" w:eastAsia="Times New Roman" w:hAnsi="Garamond" w:cs="Tahoma"/>
        </w:rPr>
        <w:t>Travaux préparatoires ;</w:t>
      </w:r>
    </w:p>
    <w:p w:rsidR="004E0B83" w:rsidRPr="006259B4" w:rsidRDefault="00246430" w:rsidP="004E0B83">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Terrassement</w:t>
      </w:r>
      <w:r w:rsidR="004E0B83" w:rsidRPr="006259B4">
        <w:rPr>
          <w:rFonts w:ascii="Garamond" w:eastAsia="Times New Roman" w:hAnsi="Garamond" w:cs="Tahoma"/>
        </w:rPr>
        <w:t> ;</w:t>
      </w:r>
    </w:p>
    <w:p w:rsidR="004E0B83" w:rsidRPr="006259B4" w:rsidRDefault="004E0B83" w:rsidP="004E0B83">
      <w:pPr>
        <w:numPr>
          <w:ilvl w:val="0"/>
          <w:numId w:val="20"/>
        </w:numPr>
        <w:suppressAutoHyphens/>
        <w:spacing w:after="0" w:line="240" w:lineRule="auto"/>
        <w:jc w:val="both"/>
        <w:rPr>
          <w:rFonts w:ascii="Garamond" w:eastAsia="Times New Roman" w:hAnsi="Garamond" w:cs="Tahoma"/>
        </w:rPr>
      </w:pPr>
      <w:r w:rsidRPr="006259B4">
        <w:rPr>
          <w:rFonts w:ascii="Garamond" w:eastAsia="Times New Roman" w:hAnsi="Garamond" w:cs="Tahoma"/>
        </w:rPr>
        <w:t>Fondations ;</w:t>
      </w:r>
    </w:p>
    <w:p w:rsidR="004E0B83" w:rsidRPr="006259B4" w:rsidRDefault="00246430" w:rsidP="004E0B83">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Maçonnerie - Elévation</w:t>
      </w:r>
      <w:r w:rsidR="004E0B83" w:rsidRPr="006259B4">
        <w:rPr>
          <w:rFonts w:ascii="Garamond" w:eastAsia="Times New Roman" w:hAnsi="Garamond" w:cs="Tahoma"/>
        </w:rPr>
        <w:t> ;</w:t>
      </w:r>
    </w:p>
    <w:p w:rsidR="004E0B83" w:rsidRPr="006259B4" w:rsidRDefault="00246430" w:rsidP="004E0B83">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C</w:t>
      </w:r>
      <w:r w:rsidRPr="006259B4">
        <w:rPr>
          <w:rFonts w:ascii="Garamond" w:eastAsia="Times New Roman" w:hAnsi="Garamond" w:cs="Tahoma"/>
        </w:rPr>
        <w:t>harpente</w:t>
      </w:r>
      <w:r>
        <w:rPr>
          <w:rFonts w:ascii="Garamond" w:eastAsia="Times New Roman" w:hAnsi="Garamond" w:cs="Tahoma"/>
        </w:rPr>
        <w:t xml:space="preserve"> - Couverture-</w:t>
      </w:r>
      <w:r w:rsidR="004E0B83" w:rsidRPr="006259B4">
        <w:rPr>
          <w:rFonts w:ascii="Garamond" w:eastAsia="Times New Roman" w:hAnsi="Garamond" w:cs="Tahoma"/>
        </w:rPr>
        <w:t> ;</w:t>
      </w:r>
    </w:p>
    <w:p w:rsidR="004E0B83" w:rsidRPr="006259B4" w:rsidRDefault="00246430" w:rsidP="004E0B83">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Menuiserie métallique</w:t>
      </w:r>
      <w:r w:rsidR="004E0B83" w:rsidRPr="006259B4">
        <w:rPr>
          <w:rFonts w:ascii="Garamond" w:eastAsia="Times New Roman" w:hAnsi="Garamond" w:cs="Tahoma"/>
        </w:rPr>
        <w:t> ;</w:t>
      </w:r>
    </w:p>
    <w:p w:rsidR="004E0B83" w:rsidRPr="006259B4" w:rsidRDefault="004E0B83" w:rsidP="004E0B83">
      <w:pPr>
        <w:numPr>
          <w:ilvl w:val="0"/>
          <w:numId w:val="20"/>
        </w:numPr>
        <w:suppressAutoHyphens/>
        <w:spacing w:after="0" w:line="240" w:lineRule="auto"/>
        <w:jc w:val="both"/>
        <w:rPr>
          <w:rFonts w:ascii="Garamond" w:eastAsia="Times New Roman" w:hAnsi="Garamond" w:cs="Tahoma"/>
        </w:rPr>
      </w:pPr>
      <w:r w:rsidRPr="006259B4">
        <w:rPr>
          <w:rFonts w:ascii="Garamond" w:eastAsia="Times New Roman" w:hAnsi="Garamond" w:cs="Tahoma"/>
        </w:rPr>
        <w:t>Electricité ;</w:t>
      </w:r>
    </w:p>
    <w:p w:rsidR="004E0B83" w:rsidRPr="006259B4" w:rsidRDefault="004E0B83" w:rsidP="004E0B83">
      <w:pPr>
        <w:numPr>
          <w:ilvl w:val="0"/>
          <w:numId w:val="20"/>
        </w:numPr>
        <w:suppressAutoHyphens/>
        <w:spacing w:after="0" w:line="240" w:lineRule="auto"/>
        <w:jc w:val="both"/>
        <w:rPr>
          <w:rFonts w:ascii="Garamond" w:eastAsia="Times New Roman" w:hAnsi="Garamond" w:cs="Tahoma"/>
        </w:rPr>
      </w:pPr>
      <w:r w:rsidRPr="006259B4">
        <w:rPr>
          <w:rFonts w:ascii="Garamond" w:eastAsia="Times New Roman" w:hAnsi="Garamond" w:cs="Tahoma"/>
        </w:rPr>
        <w:t>Peinture ;</w:t>
      </w:r>
    </w:p>
    <w:p w:rsidR="004E0B83" w:rsidRPr="006259B4" w:rsidRDefault="00C23C96" w:rsidP="004E0B83">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Cout environnement</w:t>
      </w:r>
      <w:r w:rsidR="004E0B83" w:rsidRPr="006259B4">
        <w:rPr>
          <w:rFonts w:ascii="Garamond" w:eastAsia="Times New Roman" w:hAnsi="Garamond" w:cs="Tahoma"/>
        </w:rPr>
        <w:t>.</w:t>
      </w:r>
    </w:p>
    <w:p w:rsidR="004E0B83" w:rsidRPr="00C06265" w:rsidRDefault="004E0B83" w:rsidP="007E58D5">
      <w:pPr>
        <w:suppressAutoHyphens/>
        <w:spacing w:after="0" w:line="240" w:lineRule="auto"/>
        <w:jc w:val="both"/>
        <w:rPr>
          <w:rFonts w:ascii="Garamond" w:eastAsia="Times New Roman" w:hAnsi="Garamond" w:cs="Tahoma"/>
          <w:sz w:val="10"/>
        </w:rPr>
      </w:pPr>
    </w:p>
    <w:p w:rsidR="004E0B83" w:rsidRPr="00C06265" w:rsidRDefault="004E0B83" w:rsidP="004E0B83">
      <w:pPr>
        <w:widowControl w:val="0"/>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b/>
          <w:bCs/>
        </w:rPr>
        <w:t xml:space="preserve"> 3. </w:t>
      </w:r>
      <w:r w:rsidR="006D10BE">
        <w:rPr>
          <w:rFonts w:ascii="Garamond" w:eastAsia="Times New Roman" w:hAnsi="Garamond" w:cs="Arial"/>
          <w:b/>
          <w:bCs/>
          <w:u w:val="single"/>
        </w:rPr>
        <w:t>Délai</w:t>
      </w:r>
      <w:r w:rsidRPr="00C06265">
        <w:rPr>
          <w:rFonts w:ascii="Garamond" w:eastAsia="Times New Roman" w:hAnsi="Garamond" w:cs="Arial"/>
          <w:b/>
          <w:bCs/>
          <w:u w:val="single"/>
        </w:rPr>
        <w:t xml:space="preserve"> d’exécution</w:t>
      </w:r>
    </w:p>
    <w:p w:rsidR="00C04C3E" w:rsidRPr="00FE7318" w:rsidRDefault="004E0B83" w:rsidP="004E0B83">
      <w:pPr>
        <w:widowControl w:val="0"/>
        <w:autoSpaceDE w:val="0"/>
        <w:jc w:val="both"/>
        <w:rPr>
          <w:rFonts w:ascii="Garamond" w:eastAsia="Times New Roman" w:hAnsi="Garamond" w:cs="Arial"/>
          <w:b/>
        </w:rPr>
      </w:pPr>
      <w:r w:rsidRPr="00C06265">
        <w:rPr>
          <w:rFonts w:ascii="Garamond" w:eastAsia="Times New Roman" w:hAnsi="Garamond" w:cs="Arial"/>
        </w:rPr>
        <w:t xml:space="preserve">      Le délai </w:t>
      </w:r>
      <w:r w:rsidR="003E5001" w:rsidRPr="00C06265">
        <w:rPr>
          <w:rFonts w:ascii="Garamond" w:eastAsia="Times New Roman" w:hAnsi="Garamond" w:cs="Arial"/>
        </w:rPr>
        <w:t>maximum prévu</w:t>
      </w:r>
      <w:r w:rsidRPr="00C06265">
        <w:rPr>
          <w:rFonts w:ascii="Garamond" w:eastAsia="Times New Roman" w:hAnsi="Garamond" w:cs="Arial"/>
        </w:rPr>
        <w:t xml:space="preserve"> par le Maître d’Ouvrage pour la réalisation des travaux objet du présent Appel d’Offres est de </w:t>
      </w:r>
      <w:r w:rsidRPr="00FE7318">
        <w:rPr>
          <w:rFonts w:ascii="Garamond" w:eastAsia="Times New Roman" w:hAnsi="Garamond" w:cs="Arial"/>
          <w:b/>
        </w:rPr>
        <w:t>trois (03</w:t>
      </w:r>
      <w:r w:rsidRPr="00FE7318">
        <w:rPr>
          <w:rFonts w:ascii="Garamond" w:eastAsia="Times New Roman" w:hAnsi="Garamond" w:cs="Arial"/>
          <w:b/>
          <w:iCs/>
          <w:sz w:val="24"/>
          <w:szCs w:val="24"/>
        </w:rPr>
        <w:t xml:space="preserve">) </w:t>
      </w:r>
      <w:proofErr w:type="gramStart"/>
      <w:r w:rsidRPr="00FE7318">
        <w:rPr>
          <w:rFonts w:ascii="Garamond" w:eastAsia="Times New Roman" w:hAnsi="Garamond" w:cs="Arial"/>
          <w:b/>
        </w:rPr>
        <w:t>mois</w:t>
      </w:r>
      <w:r w:rsidR="002A54AE">
        <w:rPr>
          <w:rFonts w:ascii="Garamond" w:eastAsia="Times New Roman" w:hAnsi="Garamond" w:cs="Arial"/>
          <w:b/>
        </w:rPr>
        <w:t xml:space="preserve"> </w:t>
      </w:r>
      <w:r w:rsidRPr="00FE7318">
        <w:rPr>
          <w:rFonts w:ascii="Garamond" w:eastAsia="Times New Roman" w:hAnsi="Garamond" w:cs="Arial"/>
          <w:b/>
        </w:rPr>
        <w:t>.</w:t>
      </w:r>
      <w:proofErr w:type="gramEnd"/>
    </w:p>
    <w:p w:rsidR="004E0B83" w:rsidRPr="00C06265" w:rsidRDefault="004E0B83" w:rsidP="004E0B83">
      <w:pPr>
        <w:widowControl w:val="0"/>
        <w:suppressAutoHyphens/>
        <w:autoSpaceDE w:val="0"/>
        <w:autoSpaceDN w:val="0"/>
        <w:spacing w:after="0" w:line="220" w:lineRule="exact"/>
        <w:ind w:left="720" w:right="-20" w:hanging="720"/>
        <w:textAlignment w:val="baseline"/>
        <w:rPr>
          <w:rFonts w:ascii="Garamond" w:eastAsia="Times New Roman" w:hAnsi="Garamond" w:cs="Arial"/>
          <w:b/>
          <w:bCs/>
        </w:rPr>
      </w:pPr>
      <w:r w:rsidRPr="00C06265">
        <w:rPr>
          <w:rFonts w:ascii="Garamond" w:eastAsia="Times New Roman" w:hAnsi="Garamond" w:cs="Arial"/>
          <w:b/>
          <w:bCs/>
        </w:rPr>
        <w:t xml:space="preserve">4.  </w:t>
      </w:r>
      <w:r w:rsidRPr="00C06265">
        <w:rPr>
          <w:rFonts w:ascii="Garamond" w:eastAsia="Times New Roman" w:hAnsi="Garamond" w:cs="Arial"/>
          <w:b/>
          <w:bCs/>
          <w:u w:val="single"/>
        </w:rPr>
        <w:t>Allotissement</w:t>
      </w:r>
    </w:p>
    <w:p w:rsidR="00246430" w:rsidRDefault="004E0B83" w:rsidP="004E0B83">
      <w:pPr>
        <w:widowControl w:val="0"/>
        <w:autoSpaceDE w:val="0"/>
        <w:spacing w:before="11"/>
        <w:ind w:left="107" w:right="-144"/>
        <w:rPr>
          <w:rFonts w:ascii="Garamond" w:eastAsia="Times New Roman" w:hAnsi="Garamond" w:cs="Arial"/>
        </w:rPr>
      </w:pPr>
      <w:r w:rsidRPr="00C06265">
        <w:rPr>
          <w:rFonts w:ascii="Garamond" w:eastAsia="Times New Roman" w:hAnsi="Garamond" w:cs="Arial"/>
        </w:rPr>
        <w:t xml:space="preserve">     Les travaux obj</w:t>
      </w:r>
      <w:r w:rsidR="00C23C96">
        <w:rPr>
          <w:rFonts w:ascii="Garamond" w:eastAsia="Times New Roman" w:hAnsi="Garamond" w:cs="Arial"/>
        </w:rPr>
        <w:t xml:space="preserve">et du présent Appel d’Offres est </w:t>
      </w:r>
      <w:r w:rsidR="00717BC3">
        <w:rPr>
          <w:rFonts w:ascii="Garamond" w:eastAsia="Times New Roman" w:hAnsi="Garamond" w:cs="Arial"/>
        </w:rPr>
        <w:t>constitué</w:t>
      </w:r>
      <w:r w:rsidR="00717BC3" w:rsidRPr="00C06265">
        <w:rPr>
          <w:rFonts w:ascii="Garamond" w:eastAsia="Times New Roman" w:hAnsi="Garamond" w:cs="Arial"/>
        </w:rPr>
        <w:t xml:space="preserve"> </w:t>
      </w:r>
      <w:r w:rsidR="00717BC3">
        <w:rPr>
          <w:rFonts w:ascii="Garamond" w:eastAsia="Times New Roman" w:hAnsi="Garamond" w:cs="Arial"/>
        </w:rPr>
        <w:t>d’un</w:t>
      </w:r>
      <w:r w:rsidR="00C23C96">
        <w:rPr>
          <w:rFonts w:ascii="Garamond" w:eastAsia="Times New Roman" w:hAnsi="Garamond" w:cs="Arial"/>
        </w:rPr>
        <w:t xml:space="preserve"> seul</w:t>
      </w:r>
      <w:r w:rsidR="00C23C96">
        <w:rPr>
          <w:rFonts w:ascii="Garamond" w:eastAsia="Times New Roman" w:hAnsi="Garamond" w:cs="Arial"/>
          <w:b/>
        </w:rPr>
        <w:t xml:space="preserve"> (01</w:t>
      </w:r>
      <w:r w:rsidRPr="00FE7318">
        <w:rPr>
          <w:rFonts w:ascii="Garamond" w:eastAsia="Times New Roman" w:hAnsi="Garamond" w:cs="Arial"/>
          <w:b/>
        </w:rPr>
        <w:t>)</w:t>
      </w:r>
      <w:r w:rsidRPr="00FE7318">
        <w:rPr>
          <w:rFonts w:ascii="Garamond" w:eastAsia="Times New Roman" w:hAnsi="Garamond" w:cs="Arial"/>
        </w:rPr>
        <w:t xml:space="preserve"> l</w:t>
      </w:r>
      <w:r w:rsidR="00C23C96">
        <w:rPr>
          <w:rFonts w:ascii="Garamond" w:eastAsia="Times New Roman" w:hAnsi="Garamond" w:cs="Arial"/>
          <w:b/>
        </w:rPr>
        <w:t>ot</w:t>
      </w:r>
      <w:r w:rsidRPr="00FE7318">
        <w:rPr>
          <w:rFonts w:ascii="Garamond" w:eastAsia="Times New Roman" w:hAnsi="Garamond" w:cs="Arial"/>
        </w:rPr>
        <w:t>.</w:t>
      </w:r>
    </w:p>
    <w:p w:rsidR="004E0B83" w:rsidRPr="00C06265" w:rsidRDefault="004E0B83" w:rsidP="004E0B83">
      <w:pPr>
        <w:widowControl w:val="0"/>
        <w:suppressAutoHyphens/>
        <w:autoSpaceDE w:val="0"/>
        <w:autoSpaceDN w:val="0"/>
        <w:spacing w:after="0" w:line="240" w:lineRule="auto"/>
        <w:jc w:val="both"/>
        <w:textAlignment w:val="baseline"/>
        <w:rPr>
          <w:rFonts w:ascii="Garamond" w:eastAsia="Times New Roman" w:hAnsi="Garamond" w:cs="Arial"/>
          <w:b/>
          <w:bCs/>
        </w:rPr>
      </w:pPr>
      <w:r w:rsidRPr="00C06265">
        <w:rPr>
          <w:rFonts w:ascii="Garamond" w:eastAsia="Times New Roman" w:hAnsi="Garamond" w:cs="Arial"/>
          <w:b/>
          <w:bCs/>
        </w:rPr>
        <w:t xml:space="preserve">5.  </w:t>
      </w:r>
      <w:r w:rsidRPr="00C06265">
        <w:rPr>
          <w:rFonts w:ascii="Garamond" w:eastAsia="Times New Roman" w:hAnsi="Garamond" w:cs="Arial"/>
          <w:b/>
          <w:bCs/>
          <w:u w:val="single"/>
        </w:rPr>
        <w:t>Coût prévisionnel</w:t>
      </w:r>
    </w:p>
    <w:p w:rsidR="004E0B83" w:rsidRPr="00FE7318" w:rsidRDefault="004E0B83" w:rsidP="004E0B83">
      <w:pPr>
        <w:widowControl w:val="0"/>
        <w:autoSpaceDE w:val="0"/>
        <w:jc w:val="both"/>
        <w:rPr>
          <w:rFonts w:ascii="Garamond" w:eastAsia="Times New Roman" w:hAnsi="Garamond" w:cs="Times New Roman"/>
          <w:b/>
          <w:i/>
          <w:sz w:val="18"/>
          <w:szCs w:val="18"/>
        </w:rPr>
      </w:pPr>
      <w:r w:rsidRPr="00C06265">
        <w:rPr>
          <w:rFonts w:ascii="Garamond" w:eastAsia="Times New Roman" w:hAnsi="Garamond" w:cs="Arial"/>
          <w:bCs/>
        </w:rPr>
        <w:t xml:space="preserve">      Le coût prévisionnel de l’opération à l’issue des études préalables est de </w:t>
      </w:r>
      <w:r w:rsidR="00D16E48">
        <w:rPr>
          <w:rFonts w:ascii="Garamond" w:eastAsia="Times New Roman" w:hAnsi="Garamond" w:cs="Arial"/>
          <w:b/>
          <w:bCs/>
        </w:rPr>
        <w:t>vingt</w:t>
      </w:r>
      <w:r w:rsidR="00B13CE6">
        <w:rPr>
          <w:rFonts w:ascii="Garamond" w:eastAsia="Times New Roman" w:hAnsi="Garamond" w:cs="Arial"/>
          <w:b/>
          <w:bCs/>
        </w:rPr>
        <w:t xml:space="preserve"> millions</w:t>
      </w:r>
      <w:r w:rsidRPr="00FE7318">
        <w:rPr>
          <w:rFonts w:ascii="Garamond" w:eastAsia="Times New Roman" w:hAnsi="Garamond" w:cs="Arial"/>
          <w:b/>
          <w:bCs/>
        </w:rPr>
        <w:t xml:space="preserve"> (</w:t>
      </w:r>
      <w:r w:rsidR="00D16E48">
        <w:rPr>
          <w:rFonts w:ascii="Garamond" w:eastAsia="Times New Roman" w:hAnsi="Garamond" w:cs="Arial"/>
          <w:b/>
          <w:bCs/>
        </w:rPr>
        <w:t>20</w:t>
      </w:r>
      <w:r w:rsidR="002A44CE">
        <w:rPr>
          <w:rFonts w:ascii="Garamond" w:eastAsia="Times New Roman" w:hAnsi="Garamond" w:cs="Arial"/>
          <w:b/>
          <w:bCs/>
        </w:rPr>
        <w:t xml:space="preserve"> 0</w:t>
      </w:r>
      <w:r>
        <w:rPr>
          <w:rFonts w:ascii="Garamond" w:eastAsia="Times New Roman" w:hAnsi="Garamond" w:cs="Arial"/>
          <w:b/>
          <w:bCs/>
        </w:rPr>
        <w:t>00</w:t>
      </w:r>
      <w:r w:rsidR="00B13CE6">
        <w:rPr>
          <w:rFonts w:ascii="Garamond" w:eastAsia="Times New Roman" w:hAnsi="Garamond" w:cs="Arial"/>
          <w:b/>
          <w:bCs/>
        </w:rPr>
        <w:t> </w:t>
      </w:r>
      <w:r w:rsidR="003E5001">
        <w:rPr>
          <w:rFonts w:ascii="Garamond" w:eastAsia="Times New Roman" w:hAnsi="Garamond" w:cs="Arial"/>
          <w:b/>
          <w:bCs/>
        </w:rPr>
        <w:t xml:space="preserve">000) </w:t>
      </w:r>
      <w:proofErr w:type="gramStart"/>
      <w:r w:rsidR="003E5001">
        <w:rPr>
          <w:rFonts w:ascii="Garamond" w:eastAsia="Times New Roman" w:hAnsi="Garamond" w:cs="Arial"/>
          <w:b/>
          <w:bCs/>
        </w:rPr>
        <w:t>F</w:t>
      </w:r>
      <w:r w:rsidRPr="00FE7318">
        <w:rPr>
          <w:rFonts w:ascii="Garamond" w:eastAsia="Times New Roman" w:hAnsi="Garamond" w:cs="Arial"/>
          <w:b/>
          <w:bCs/>
        </w:rPr>
        <w:t>CFA</w:t>
      </w:r>
      <w:r w:rsidR="00717BC3">
        <w:rPr>
          <w:rFonts w:ascii="Garamond" w:eastAsia="Times New Roman" w:hAnsi="Garamond" w:cs="Arial"/>
          <w:b/>
          <w:bCs/>
        </w:rPr>
        <w:t xml:space="preserve"> </w:t>
      </w:r>
      <w:r w:rsidRPr="00FE7318">
        <w:rPr>
          <w:rFonts w:ascii="Garamond" w:eastAsia="Times New Roman" w:hAnsi="Garamond" w:cs="Arial"/>
          <w:b/>
          <w:bCs/>
        </w:rPr>
        <w:t>.</w:t>
      </w:r>
      <w:proofErr w:type="gramEnd"/>
    </w:p>
    <w:p w:rsidR="004E0B83" w:rsidRPr="00C06265" w:rsidRDefault="004E0B83" w:rsidP="004E0B83">
      <w:pPr>
        <w:pStyle w:val="Paragraphedeliste"/>
        <w:keepNext/>
        <w:keepLines/>
        <w:numPr>
          <w:ilvl w:val="0"/>
          <w:numId w:val="67"/>
        </w:numPr>
        <w:tabs>
          <w:tab w:val="left" w:pos="567"/>
        </w:tabs>
        <w:spacing w:before="40" w:after="0" w:line="276" w:lineRule="auto"/>
        <w:ind w:left="284" w:hanging="284"/>
        <w:outlineLvl w:val="1"/>
        <w:rPr>
          <w:rFonts w:ascii="Garamond" w:hAnsi="Garamond" w:cs="Arial"/>
          <w:b/>
          <w:bCs/>
          <w:u w:val="single"/>
        </w:rPr>
      </w:pPr>
      <w:r w:rsidRPr="00C06265">
        <w:rPr>
          <w:rFonts w:ascii="Garamond" w:hAnsi="Garamond" w:cs="Arial"/>
          <w:b/>
          <w:bCs/>
          <w:u w:val="single"/>
        </w:rPr>
        <w:t>Participation et origine</w:t>
      </w:r>
    </w:p>
    <w:p w:rsidR="004E0B83" w:rsidRPr="00C06265" w:rsidRDefault="004E0B83" w:rsidP="004E0B83">
      <w:pPr>
        <w:widowControl w:val="0"/>
        <w:tabs>
          <w:tab w:val="left" w:pos="567"/>
        </w:tabs>
        <w:autoSpaceDE w:val="0"/>
        <w:autoSpaceDN w:val="0"/>
        <w:adjustRightInd w:val="0"/>
        <w:spacing w:before="11" w:line="276" w:lineRule="auto"/>
        <w:ind w:right="-20"/>
        <w:jc w:val="both"/>
        <w:rPr>
          <w:rFonts w:ascii="Garamond" w:eastAsia="Times New Roman" w:hAnsi="Garamond" w:cs="Tahoma"/>
          <w:spacing w:val="5"/>
        </w:rPr>
      </w:pPr>
      <w:r w:rsidRPr="00C06265">
        <w:rPr>
          <w:rFonts w:ascii="Garamond" w:eastAsia="Times New Roman" w:hAnsi="Garamond" w:cs="Tahoma"/>
          <w:spacing w:val="5"/>
        </w:rPr>
        <w:tab/>
        <w:t xml:space="preserve">Le présent appel d’offres est ouvert à toutes les entreprises de droit camerounais ayant une compétence dans le domaine des bâtiments et Travaux Publics. </w:t>
      </w:r>
    </w:p>
    <w:p w:rsidR="004E0B83" w:rsidRPr="00C06265" w:rsidRDefault="004E0B83" w:rsidP="004E0B83">
      <w:pPr>
        <w:keepNext/>
        <w:keepLines/>
        <w:numPr>
          <w:ilvl w:val="0"/>
          <w:numId w:val="67"/>
        </w:numPr>
        <w:tabs>
          <w:tab w:val="left" w:pos="284"/>
        </w:tabs>
        <w:spacing w:before="40" w:after="0" w:line="276" w:lineRule="auto"/>
        <w:ind w:hanging="720"/>
        <w:outlineLvl w:val="1"/>
        <w:rPr>
          <w:rFonts w:ascii="Garamond" w:eastAsia="Times New Roman" w:hAnsi="Garamond" w:cs="Arial"/>
          <w:b/>
          <w:bCs/>
          <w:u w:val="single"/>
        </w:rPr>
      </w:pPr>
      <w:r w:rsidRPr="00C06265">
        <w:rPr>
          <w:rFonts w:ascii="Garamond" w:eastAsia="Times New Roman" w:hAnsi="Garamond" w:cs="Arial"/>
          <w:b/>
          <w:bCs/>
          <w:u w:val="single"/>
        </w:rPr>
        <w:lastRenderedPageBreak/>
        <w:t>Financement</w:t>
      </w:r>
    </w:p>
    <w:p w:rsidR="004E0B83" w:rsidRPr="002C419F" w:rsidRDefault="004E0B83" w:rsidP="002C419F">
      <w:pPr>
        <w:tabs>
          <w:tab w:val="left" w:pos="567"/>
        </w:tabs>
        <w:spacing w:after="0" w:line="276" w:lineRule="auto"/>
        <w:rPr>
          <w:rFonts w:ascii="Garamond" w:eastAsia="Times New Roman" w:hAnsi="Garamond" w:cs="Tahoma"/>
          <w:b/>
          <w:sz w:val="20"/>
        </w:rPr>
      </w:pPr>
      <w:r w:rsidRPr="00C06265">
        <w:rPr>
          <w:rFonts w:ascii="Garamond" w:eastAsia="Times New Roman" w:hAnsi="Garamond" w:cs="Tahoma"/>
          <w:spacing w:val="5"/>
        </w:rPr>
        <w:tab/>
        <w:t>Le</w:t>
      </w:r>
      <w:r w:rsidRPr="00C06265">
        <w:rPr>
          <w:rFonts w:ascii="Garamond" w:eastAsia="Times New Roman" w:hAnsi="Garamond" w:cs="Tahoma"/>
        </w:rPr>
        <w:t xml:space="preserve">s </w:t>
      </w:r>
      <w:r w:rsidRPr="00C06265">
        <w:rPr>
          <w:rFonts w:ascii="Garamond" w:eastAsia="Times New Roman" w:hAnsi="Garamond" w:cs="Tahoma"/>
          <w:spacing w:val="5"/>
        </w:rPr>
        <w:t>travau</w:t>
      </w:r>
      <w:r w:rsidRPr="00C06265">
        <w:rPr>
          <w:rFonts w:ascii="Garamond" w:eastAsia="Times New Roman" w:hAnsi="Garamond" w:cs="Tahoma"/>
        </w:rPr>
        <w:t>x du présent Appel d’Offres sont financés par le BIP du</w:t>
      </w:r>
      <w:r w:rsidR="00BF3E36">
        <w:rPr>
          <w:rFonts w:ascii="Garamond" w:eastAsia="Times New Roman" w:hAnsi="Garamond" w:cs="Tahoma"/>
          <w:b/>
          <w:sz w:val="20"/>
        </w:rPr>
        <w:t xml:space="preserve"> MINCOM</w:t>
      </w:r>
      <w:r w:rsidR="00DD0062">
        <w:rPr>
          <w:rFonts w:ascii="Garamond" w:eastAsia="Times New Roman" w:hAnsi="Garamond" w:cs="Tahoma"/>
          <w:b/>
          <w:sz w:val="20"/>
        </w:rPr>
        <w:t xml:space="preserve">, </w:t>
      </w:r>
      <w:r w:rsidR="00C23C96">
        <w:rPr>
          <w:rFonts w:ascii="Garamond" w:eastAsia="Times New Roman" w:hAnsi="Garamond" w:cs="Tahoma"/>
          <w:b/>
          <w:sz w:val="20"/>
        </w:rPr>
        <w:t>Exercice 2026</w:t>
      </w:r>
      <w:r w:rsidR="002C1B36">
        <w:rPr>
          <w:rFonts w:ascii="Garamond" w:eastAsia="Times New Roman" w:hAnsi="Garamond" w:cs="Tahoma"/>
          <w:b/>
          <w:sz w:val="20"/>
        </w:rPr>
        <w:t>.</w:t>
      </w:r>
    </w:p>
    <w:p w:rsidR="004E0B83" w:rsidRPr="00C06265" w:rsidRDefault="004E0B83" w:rsidP="004E0B83">
      <w:pPr>
        <w:widowControl w:val="0"/>
        <w:numPr>
          <w:ilvl w:val="0"/>
          <w:numId w:val="67"/>
        </w:numPr>
        <w:suppressAutoHyphens/>
        <w:autoSpaceDE w:val="0"/>
        <w:autoSpaceDN w:val="0"/>
        <w:spacing w:after="0" w:line="240" w:lineRule="auto"/>
        <w:ind w:left="284" w:hanging="284"/>
        <w:jc w:val="both"/>
        <w:textAlignment w:val="baseline"/>
        <w:rPr>
          <w:rFonts w:ascii="Garamond" w:eastAsia="Times New Roman" w:hAnsi="Garamond" w:cs="Arial"/>
          <w:b/>
          <w:bCs/>
          <w:u w:val="single"/>
        </w:rPr>
      </w:pPr>
      <w:r w:rsidRPr="00C06265">
        <w:rPr>
          <w:rFonts w:ascii="Garamond" w:eastAsia="Times New Roman" w:hAnsi="Garamond" w:cs="Arial"/>
          <w:b/>
          <w:bCs/>
          <w:u w:val="single"/>
        </w:rPr>
        <w:t xml:space="preserve">Cautionnement de soumission </w:t>
      </w:r>
    </w:p>
    <w:p w:rsidR="004E0B83" w:rsidRPr="00C06265" w:rsidRDefault="004E0B83" w:rsidP="004E0B83">
      <w:pPr>
        <w:widowControl w:val="0"/>
        <w:autoSpaceDE w:val="0"/>
        <w:ind w:firstLine="426"/>
        <w:jc w:val="both"/>
        <w:rPr>
          <w:rFonts w:ascii="Garamond" w:eastAsia="Times New Roman" w:hAnsi="Garamond" w:cs="Times New Roman"/>
        </w:rPr>
      </w:pPr>
      <w:r w:rsidRPr="00C06265">
        <w:rPr>
          <w:rFonts w:ascii="Garamond" w:eastAsia="Times New Roman" w:hAnsi="Garamond" w:cs="Arial"/>
        </w:rPr>
        <w:t xml:space="preserve">Chaque soumissionnaire doit joindre à ses pièces administratives, une caution de soumission d’un montant de 2% du montant prévisionnel </w:t>
      </w:r>
      <w:r w:rsidR="003E5001">
        <w:rPr>
          <w:rFonts w:ascii="Garamond" w:eastAsia="Times New Roman" w:hAnsi="Garamond" w:cs="Arial"/>
        </w:rPr>
        <w:t xml:space="preserve">soit </w:t>
      </w:r>
      <w:r w:rsidR="003E5001" w:rsidRPr="00FE7318">
        <w:rPr>
          <w:rFonts w:ascii="Garamond" w:eastAsia="Times New Roman" w:hAnsi="Garamond" w:cs="Arial"/>
          <w:b/>
        </w:rPr>
        <w:t>quatre</w:t>
      </w:r>
      <w:r w:rsidR="00D16E48">
        <w:rPr>
          <w:rFonts w:ascii="Garamond" w:eastAsia="Times New Roman" w:hAnsi="Garamond" w:cs="Arial"/>
          <w:b/>
        </w:rPr>
        <w:t>-cent</w:t>
      </w:r>
      <w:r w:rsidR="002E1E92">
        <w:rPr>
          <w:rFonts w:ascii="Garamond" w:eastAsia="Times New Roman" w:hAnsi="Garamond" w:cs="Arial"/>
          <w:b/>
        </w:rPr>
        <w:t xml:space="preserve"> </w:t>
      </w:r>
      <w:r w:rsidRPr="00FE7318">
        <w:rPr>
          <w:rFonts w:ascii="Garamond" w:eastAsia="Times New Roman" w:hAnsi="Garamond" w:cs="Arial"/>
          <w:b/>
        </w:rPr>
        <w:t>mille (</w:t>
      </w:r>
      <w:r w:rsidR="00D16E48">
        <w:rPr>
          <w:rFonts w:ascii="Garamond" w:eastAsia="Times New Roman" w:hAnsi="Garamond" w:cs="Arial"/>
          <w:b/>
        </w:rPr>
        <w:t>400</w:t>
      </w:r>
      <w:r w:rsidR="00C23C96">
        <w:rPr>
          <w:rFonts w:ascii="Garamond" w:eastAsia="Times New Roman" w:hAnsi="Garamond" w:cs="Arial"/>
          <w:b/>
        </w:rPr>
        <w:t xml:space="preserve"> </w:t>
      </w:r>
      <w:r w:rsidR="003E5001" w:rsidRPr="00FE7318">
        <w:rPr>
          <w:rFonts w:ascii="Garamond" w:eastAsia="Times New Roman" w:hAnsi="Garamond" w:cs="Arial"/>
          <w:b/>
        </w:rPr>
        <w:t>000) Francs</w:t>
      </w:r>
      <w:r w:rsidRPr="00FE7318">
        <w:rPr>
          <w:rFonts w:ascii="Garamond" w:eastAsia="Times New Roman" w:hAnsi="Garamond" w:cs="Arial"/>
          <w:b/>
        </w:rPr>
        <w:t xml:space="preserve"> CFA</w:t>
      </w:r>
      <w:r>
        <w:rPr>
          <w:rFonts w:ascii="Garamond" w:eastAsia="Times New Roman" w:hAnsi="Garamond" w:cs="Arial"/>
          <w:b/>
        </w:rPr>
        <w:t xml:space="preserve"> par lot </w:t>
      </w:r>
      <w:r w:rsidR="007336A4">
        <w:rPr>
          <w:rFonts w:ascii="Garamond" w:eastAsia="Times New Roman" w:hAnsi="Garamond" w:cs="Arial"/>
        </w:rPr>
        <w:t>établie par</w:t>
      </w:r>
      <w:r w:rsidR="002C1B36">
        <w:rPr>
          <w:rFonts w:ascii="Garamond" w:eastAsia="Times New Roman" w:hAnsi="Garamond" w:cs="Arial"/>
        </w:rPr>
        <w:t xml:space="preserve"> une banque ou</w:t>
      </w:r>
      <w:r w:rsidR="007336A4">
        <w:rPr>
          <w:rFonts w:ascii="Garamond" w:eastAsia="Times New Roman" w:hAnsi="Garamond" w:cs="Arial"/>
        </w:rPr>
        <w:t xml:space="preserve"> un</w:t>
      </w:r>
      <w:r w:rsidR="002E1E92">
        <w:rPr>
          <w:rFonts w:ascii="Garamond" w:eastAsia="Times New Roman" w:hAnsi="Garamond" w:cs="Arial"/>
        </w:rPr>
        <w:t xml:space="preserve"> </w:t>
      </w:r>
      <w:r w:rsidR="00B13CE6">
        <w:rPr>
          <w:rFonts w:ascii="Garamond" w:eastAsia="Times New Roman" w:hAnsi="Garamond" w:cs="Arial"/>
        </w:rPr>
        <w:t xml:space="preserve">organisme financier </w:t>
      </w:r>
      <w:r>
        <w:rPr>
          <w:rFonts w:ascii="Garamond" w:eastAsia="Times New Roman" w:hAnsi="Garamond" w:cs="Arial"/>
        </w:rPr>
        <w:t>agréé</w:t>
      </w:r>
      <w:r w:rsidRPr="00C06265">
        <w:rPr>
          <w:rFonts w:ascii="Garamond" w:eastAsia="Times New Roman" w:hAnsi="Garamond" w:cs="Arial"/>
        </w:rPr>
        <w:t xml:space="preserve"> par le Ministère chargé des finances et dont la liste figure dans la pièce 12 du DAO et valable pendant trente (30) jours au-delà de la date de validité des offres.</w:t>
      </w:r>
    </w:p>
    <w:p w:rsidR="004E0B83" w:rsidRPr="00C06265" w:rsidRDefault="004E0B83" w:rsidP="004E0B83">
      <w:pPr>
        <w:keepNext/>
        <w:keepLines/>
        <w:numPr>
          <w:ilvl w:val="0"/>
          <w:numId w:val="67"/>
        </w:numPr>
        <w:tabs>
          <w:tab w:val="left" w:pos="567"/>
        </w:tabs>
        <w:spacing w:before="40" w:after="0" w:line="276" w:lineRule="auto"/>
        <w:ind w:left="284" w:hanging="284"/>
        <w:outlineLvl w:val="1"/>
        <w:rPr>
          <w:rFonts w:ascii="Garamond" w:eastAsia="Times New Roman" w:hAnsi="Garamond" w:cs="Arial"/>
          <w:b/>
          <w:bCs/>
          <w:u w:val="single"/>
        </w:rPr>
      </w:pPr>
      <w:r w:rsidRPr="00C06265">
        <w:rPr>
          <w:rFonts w:ascii="Garamond" w:eastAsia="Times New Roman" w:hAnsi="Garamond" w:cs="Arial"/>
          <w:b/>
          <w:bCs/>
          <w:u w:val="single"/>
        </w:rPr>
        <w:t>Consultation du Dossier d'Appel d'Offres</w:t>
      </w:r>
    </w:p>
    <w:p w:rsidR="004E0B83" w:rsidRPr="00C06265" w:rsidRDefault="002C419F" w:rsidP="004E0B83">
      <w:pPr>
        <w:widowControl w:val="0"/>
        <w:tabs>
          <w:tab w:val="left" w:pos="567"/>
        </w:tabs>
        <w:autoSpaceDE w:val="0"/>
        <w:autoSpaceDN w:val="0"/>
        <w:adjustRightInd w:val="0"/>
        <w:spacing w:before="11" w:line="276" w:lineRule="auto"/>
        <w:ind w:right="-144"/>
        <w:jc w:val="both"/>
        <w:rPr>
          <w:rFonts w:ascii="Garamond" w:eastAsia="Times New Roman" w:hAnsi="Garamond" w:cs="Tahoma"/>
        </w:rPr>
      </w:pPr>
      <w:r>
        <w:rPr>
          <w:rFonts w:ascii="Garamond" w:eastAsia="Times New Roman" w:hAnsi="Garamond" w:cs="Tahoma"/>
        </w:rPr>
        <w:t xml:space="preserve"> </w:t>
      </w:r>
      <w:r w:rsidR="004E0B83" w:rsidRPr="00C06265">
        <w:rPr>
          <w:rFonts w:ascii="Garamond" w:eastAsia="Times New Roman" w:hAnsi="Garamond" w:cs="Tahoma"/>
        </w:rPr>
        <w:t xml:space="preserve">Le dossier peut être consulté aux heures ouvrables </w:t>
      </w:r>
      <w:r w:rsidR="004E0B83">
        <w:rPr>
          <w:rFonts w:ascii="Garamond" w:eastAsia="Times New Roman" w:hAnsi="Garamond" w:cs="Tahoma"/>
          <w:b/>
        </w:rPr>
        <w:t xml:space="preserve">à la Commune de </w:t>
      </w:r>
      <w:proofErr w:type="spellStart"/>
      <w:r w:rsidR="004E0B83">
        <w:rPr>
          <w:rFonts w:ascii="Garamond" w:eastAsia="Times New Roman" w:hAnsi="Garamond" w:cs="Tahoma"/>
          <w:b/>
        </w:rPr>
        <w:t>Bibémi</w:t>
      </w:r>
      <w:proofErr w:type="spellEnd"/>
      <w:r w:rsidR="004E0B83" w:rsidRPr="00C06265">
        <w:rPr>
          <w:rFonts w:ascii="Garamond" w:eastAsia="Times New Roman" w:hAnsi="Garamond" w:cs="Tahoma"/>
        </w:rPr>
        <w:t xml:space="preserve"> dès Publication</w:t>
      </w:r>
      <w:r w:rsidR="00B13CE6">
        <w:rPr>
          <w:rFonts w:ascii="Garamond" w:eastAsia="Times New Roman" w:hAnsi="Garamond" w:cs="Tahoma"/>
        </w:rPr>
        <w:t xml:space="preserve"> de l’A</w:t>
      </w:r>
      <w:r w:rsidR="007336A4">
        <w:rPr>
          <w:rFonts w:ascii="Garamond" w:eastAsia="Times New Roman" w:hAnsi="Garamond" w:cs="Tahoma"/>
        </w:rPr>
        <w:t>vis d’Appel d’Offre</w:t>
      </w:r>
      <w:r w:rsidR="00B13CE6">
        <w:rPr>
          <w:rFonts w:ascii="Garamond" w:eastAsia="Times New Roman" w:hAnsi="Garamond" w:cs="Tahoma"/>
        </w:rPr>
        <w:t>s</w:t>
      </w:r>
      <w:r w:rsidR="007336A4">
        <w:rPr>
          <w:rFonts w:ascii="Garamond" w:eastAsia="Times New Roman" w:hAnsi="Garamond" w:cs="Tahoma"/>
        </w:rPr>
        <w:t>.</w:t>
      </w: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Acquisition du Dossier d'Appel d'Offres</w:t>
      </w:r>
    </w:p>
    <w:p w:rsidR="004E0B83" w:rsidRPr="00FE7318" w:rsidRDefault="004E0B83" w:rsidP="004E0B83">
      <w:pPr>
        <w:jc w:val="both"/>
        <w:rPr>
          <w:rFonts w:ascii="Garamond" w:eastAsia="Times New Roman" w:hAnsi="Garamond" w:cs="Tahoma"/>
        </w:rPr>
      </w:pPr>
      <w:r w:rsidRPr="00C06265">
        <w:rPr>
          <w:rFonts w:ascii="Garamond" w:eastAsia="Times New Roman" w:hAnsi="Garamond" w:cs="Tahoma"/>
        </w:rPr>
        <w:t xml:space="preserve">Le dossier peut être </w:t>
      </w:r>
      <w:r>
        <w:rPr>
          <w:rFonts w:ascii="Garamond" w:eastAsia="Times New Roman" w:hAnsi="Garamond" w:cs="Tahoma"/>
        </w:rPr>
        <w:t>obtenu</w:t>
      </w:r>
      <w:r w:rsidRPr="00C06265">
        <w:rPr>
          <w:rFonts w:ascii="Garamond" w:eastAsia="Times New Roman" w:hAnsi="Garamond" w:cs="Tahoma"/>
        </w:rPr>
        <w:t xml:space="preserve"> au</w:t>
      </w:r>
      <w:r>
        <w:rPr>
          <w:rFonts w:ascii="Garamond" w:eastAsia="Times New Roman" w:hAnsi="Garamond" w:cs="Tahoma"/>
        </w:rPr>
        <w:t xml:space="preserve">près du </w:t>
      </w:r>
      <w:r w:rsidR="007336A4">
        <w:rPr>
          <w:rFonts w:ascii="Garamond" w:eastAsia="Times New Roman" w:hAnsi="Garamond" w:cs="Tahoma"/>
          <w:b/>
        </w:rPr>
        <w:t xml:space="preserve">Secrétariat </w:t>
      </w:r>
      <w:r w:rsidR="00B13CE6">
        <w:rPr>
          <w:rFonts w:ascii="Garamond" w:eastAsia="Times New Roman" w:hAnsi="Garamond" w:cs="Tahoma"/>
          <w:b/>
        </w:rPr>
        <w:t>du Maire</w:t>
      </w:r>
      <w:r w:rsidR="002E1E92">
        <w:rPr>
          <w:rFonts w:ascii="Garamond" w:eastAsia="Times New Roman" w:hAnsi="Garamond" w:cs="Tahoma"/>
          <w:b/>
        </w:rPr>
        <w:t xml:space="preserve"> </w:t>
      </w:r>
      <w:r w:rsidRPr="00F91584">
        <w:rPr>
          <w:rFonts w:ascii="Garamond" w:eastAsia="Times New Roman" w:hAnsi="Garamond" w:cs="Tahoma"/>
          <w:b/>
        </w:rPr>
        <w:t xml:space="preserve">de la Commune de </w:t>
      </w:r>
      <w:proofErr w:type="spellStart"/>
      <w:r w:rsidRPr="00F91584">
        <w:rPr>
          <w:rFonts w:ascii="Garamond" w:eastAsia="Times New Roman" w:hAnsi="Garamond" w:cs="Tahoma"/>
          <w:b/>
        </w:rPr>
        <w:t>Bibémi</w:t>
      </w:r>
      <w:proofErr w:type="spellEnd"/>
      <w:r w:rsidR="002E1E92">
        <w:rPr>
          <w:rFonts w:ascii="Garamond" w:eastAsia="Times New Roman" w:hAnsi="Garamond" w:cs="Tahoma"/>
          <w:b/>
        </w:rPr>
        <w:t xml:space="preserve"> </w:t>
      </w:r>
      <w:r w:rsidRPr="00C06265">
        <w:rPr>
          <w:rFonts w:ascii="Garamond" w:eastAsia="Times New Roman" w:hAnsi="Garamond" w:cs="Tahoma"/>
        </w:rPr>
        <w:t>dès publication d</w:t>
      </w:r>
      <w:r>
        <w:rPr>
          <w:rFonts w:ascii="Garamond" w:eastAsia="Times New Roman" w:hAnsi="Garamond" w:cs="Tahoma"/>
        </w:rPr>
        <w:t>u présent Avis d’Appel d’Offres, contre</w:t>
      </w:r>
      <w:r w:rsidRPr="00C06265">
        <w:rPr>
          <w:rFonts w:ascii="Garamond" w:eastAsia="Times New Roman" w:hAnsi="Garamond" w:cs="Tahoma"/>
        </w:rPr>
        <w:t xml:space="preserve"> versement d'une somme non remboursable </w:t>
      </w:r>
      <w:r w:rsidRPr="00FE7318">
        <w:rPr>
          <w:rFonts w:ascii="Garamond" w:eastAsia="Times New Roman" w:hAnsi="Garamond" w:cs="Tahoma"/>
          <w:b/>
        </w:rPr>
        <w:t xml:space="preserve">de </w:t>
      </w:r>
      <w:r w:rsidR="00EF7D6F">
        <w:rPr>
          <w:rFonts w:ascii="Garamond" w:eastAsia="Times New Roman" w:hAnsi="Garamond" w:cs="Tahoma"/>
          <w:b/>
        </w:rPr>
        <w:t>qu</w:t>
      </w:r>
      <w:r w:rsidR="003C7D98">
        <w:rPr>
          <w:rFonts w:ascii="Garamond" w:eastAsia="Times New Roman" w:hAnsi="Garamond" w:cs="Tahoma"/>
          <w:b/>
        </w:rPr>
        <w:t>ar</w:t>
      </w:r>
      <w:r w:rsidR="00EF7D6F">
        <w:rPr>
          <w:rFonts w:ascii="Garamond" w:eastAsia="Times New Roman" w:hAnsi="Garamond" w:cs="Tahoma"/>
          <w:b/>
        </w:rPr>
        <w:t>ante</w:t>
      </w:r>
      <w:r w:rsidRPr="00FE7318">
        <w:rPr>
          <w:rFonts w:ascii="Garamond" w:eastAsia="Times New Roman" w:hAnsi="Garamond" w:cs="Tahoma"/>
          <w:b/>
        </w:rPr>
        <w:t xml:space="preserve"> mille francs (</w:t>
      </w:r>
      <w:r w:rsidR="003C7D98">
        <w:rPr>
          <w:rFonts w:ascii="Garamond" w:eastAsia="Times New Roman" w:hAnsi="Garamond" w:cs="Tahoma"/>
          <w:b/>
        </w:rPr>
        <w:t>4</w:t>
      </w:r>
      <w:r w:rsidR="00FF255B">
        <w:rPr>
          <w:rFonts w:ascii="Garamond" w:eastAsia="Times New Roman" w:hAnsi="Garamond" w:cs="Tahoma"/>
          <w:b/>
        </w:rPr>
        <w:t>0</w:t>
      </w:r>
      <w:r w:rsidRPr="00FE7318">
        <w:rPr>
          <w:rFonts w:ascii="Garamond" w:eastAsia="Times New Roman" w:hAnsi="Garamond" w:cs="Tahoma"/>
          <w:b/>
        </w:rPr>
        <w:t xml:space="preserve"> 000) francs CFA</w:t>
      </w:r>
      <w:r w:rsidRPr="00FE7318">
        <w:rPr>
          <w:rFonts w:ascii="Garamond" w:eastAsia="Times New Roman" w:hAnsi="Garamond" w:cs="Tahoma"/>
        </w:rPr>
        <w:t xml:space="preserve">, payable </w:t>
      </w:r>
      <w:r w:rsidR="009B5B1E">
        <w:rPr>
          <w:rFonts w:ascii="Garamond" w:eastAsia="Times New Roman" w:hAnsi="Garamond" w:cs="Tahoma"/>
        </w:rPr>
        <w:t>à la Recette M</w:t>
      </w:r>
      <w:r>
        <w:rPr>
          <w:rFonts w:ascii="Garamond" w:eastAsia="Times New Roman" w:hAnsi="Garamond" w:cs="Tahoma"/>
        </w:rPr>
        <w:t xml:space="preserve">unicipale de </w:t>
      </w:r>
      <w:proofErr w:type="spellStart"/>
      <w:r>
        <w:rPr>
          <w:rFonts w:ascii="Garamond" w:eastAsia="Times New Roman" w:hAnsi="Garamond" w:cs="Tahoma"/>
        </w:rPr>
        <w:t>Bibémi</w:t>
      </w:r>
      <w:proofErr w:type="spellEnd"/>
      <w:r w:rsidRPr="00FE7318">
        <w:rPr>
          <w:rFonts w:ascii="Garamond" w:eastAsia="Times New Roman" w:hAnsi="Garamond" w:cs="Tahoma"/>
        </w:rPr>
        <w:t>.</w:t>
      </w:r>
      <w:r w:rsidRPr="00FE7318">
        <w:rPr>
          <w:rFonts w:ascii="Garamond" w:eastAsia="Times New Roman" w:hAnsi="Garamond" w:cs="Tahoma"/>
        </w:rPr>
        <w:tab/>
      </w: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Remise des offres</w:t>
      </w:r>
    </w:p>
    <w:p w:rsidR="004E0B83" w:rsidRDefault="004E0B83" w:rsidP="004E0B83">
      <w:pPr>
        <w:tabs>
          <w:tab w:val="left" w:pos="567"/>
        </w:tabs>
        <w:spacing w:after="0" w:line="276" w:lineRule="auto"/>
        <w:jc w:val="both"/>
        <w:rPr>
          <w:rFonts w:ascii="Garamond" w:eastAsia="Times New Roman" w:hAnsi="Garamond" w:cs="Tahoma"/>
        </w:rPr>
      </w:pPr>
      <w:r w:rsidRPr="00C06265">
        <w:rPr>
          <w:rFonts w:ascii="Garamond" w:eastAsia="Times New Roman" w:hAnsi="Garamond" w:cs="Tahoma"/>
        </w:rPr>
        <w:t xml:space="preserve">Chaque Offre rédigée en français ou en anglais en </w:t>
      </w:r>
      <w:r w:rsidRPr="00C06265">
        <w:rPr>
          <w:rFonts w:ascii="Garamond" w:eastAsia="Times New Roman" w:hAnsi="Garamond" w:cs="Tahoma"/>
          <w:b/>
        </w:rPr>
        <w:t>sept (07)</w:t>
      </w:r>
      <w:r w:rsidR="009B5B1E">
        <w:rPr>
          <w:rFonts w:ascii="Garamond" w:eastAsia="Times New Roman" w:hAnsi="Garamond" w:cs="Tahoma"/>
        </w:rPr>
        <w:t xml:space="preserve"> exemplaires dont un (01) </w:t>
      </w:r>
      <w:r w:rsidRPr="00C06265">
        <w:rPr>
          <w:rFonts w:ascii="Garamond" w:eastAsia="Times New Roman" w:hAnsi="Garamond" w:cs="Tahoma"/>
        </w:rPr>
        <w:t xml:space="preserve">original et </w:t>
      </w:r>
      <w:r w:rsidR="00551658" w:rsidRPr="00C06265">
        <w:rPr>
          <w:rFonts w:ascii="Garamond" w:eastAsia="Times New Roman" w:hAnsi="Garamond" w:cs="Tahoma"/>
        </w:rPr>
        <w:t>six</w:t>
      </w:r>
      <w:r w:rsidR="00551658" w:rsidRPr="00C06265">
        <w:rPr>
          <w:rFonts w:ascii="Garamond" w:eastAsia="Times New Roman" w:hAnsi="Garamond" w:cs="Tahoma"/>
          <w:b/>
        </w:rPr>
        <w:t xml:space="preserve"> (</w:t>
      </w:r>
      <w:r w:rsidRPr="00C06265">
        <w:rPr>
          <w:rFonts w:ascii="Garamond" w:eastAsia="Times New Roman" w:hAnsi="Garamond" w:cs="Tahoma"/>
          <w:b/>
        </w:rPr>
        <w:t xml:space="preserve">06) </w:t>
      </w:r>
      <w:r w:rsidRPr="00C06265">
        <w:rPr>
          <w:rFonts w:ascii="Garamond" w:eastAsia="Times New Roman" w:hAnsi="Garamond" w:cs="Tahoma"/>
        </w:rPr>
        <w:t>copies m</w:t>
      </w:r>
      <w:r w:rsidR="00B13CE6">
        <w:rPr>
          <w:rFonts w:ascii="Garamond" w:eastAsia="Times New Roman" w:hAnsi="Garamond" w:cs="Tahoma"/>
        </w:rPr>
        <w:t>arquées comme telles, devra par</w:t>
      </w:r>
      <w:r w:rsidRPr="00C06265">
        <w:rPr>
          <w:rFonts w:ascii="Garamond" w:eastAsia="Times New Roman" w:hAnsi="Garamond" w:cs="Tahoma"/>
        </w:rPr>
        <w:t xml:space="preserve">venir au </w:t>
      </w:r>
      <w:r w:rsidRPr="00C06265">
        <w:rPr>
          <w:rFonts w:ascii="Garamond" w:eastAsia="Times New Roman" w:hAnsi="Garamond" w:cs="Tahoma"/>
          <w:b/>
        </w:rPr>
        <w:t>S</w:t>
      </w:r>
      <w:r>
        <w:rPr>
          <w:rFonts w:ascii="Garamond" w:eastAsia="Times New Roman" w:hAnsi="Garamond" w:cs="Tahoma"/>
          <w:b/>
        </w:rPr>
        <w:t xml:space="preserve">ecrétariat </w:t>
      </w:r>
      <w:r w:rsidR="00B13CE6">
        <w:rPr>
          <w:rFonts w:ascii="Garamond" w:eastAsia="Times New Roman" w:hAnsi="Garamond" w:cs="Tahoma"/>
          <w:b/>
        </w:rPr>
        <w:t xml:space="preserve">du Maire </w:t>
      </w:r>
      <w:r>
        <w:rPr>
          <w:rFonts w:ascii="Garamond" w:eastAsia="Times New Roman" w:hAnsi="Garamond" w:cs="Tahoma"/>
          <w:b/>
        </w:rPr>
        <w:t xml:space="preserve">de la Commune de </w:t>
      </w:r>
      <w:proofErr w:type="spellStart"/>
      <w:r>
        <w:rPr>
          <w:rFonts w:ascii="Garamond" w:eastAsia="Times New Roman" w:hAnsi="Garamond" w:cs="Tahoma"/>
          <w:b/>
        </w:rPr>
        <w:t>Bibémi</w:t>
      </w:r>
      <w:proofErr w:type="spellEnd"/>
      <w:r w:rsidRPr="00C06265">
        <w:rPr>
          <w:rFonts w:ascii="Garamond" w:eastAsia="Times New Roman" w:hAnsi="Garamond" w:cs="Tahoma"/>
        </w:rPr>
        <w:t xml:space="preserve"> au plus tard </w:t>
      </w:r>
      <w:r w:rsidR="00794B13">
        <w:rPr>
          <w:rFonts w:ascii="Garamond" w:eastAsia="Times New Roman" w:hAnsi="Garamond" w:cs="Tahoma"/>
        </w:rPr>
        <w:t xml:space="preserve">le 19/05/2026 </w:t>
      </w:r>
      <w:r w:rsidR="00FF255B">
        <w:rPr>
          <w:rFonts w:ascii="Garamond" w:eastAsia="Times New Roman" w:hAnsi="Garamond" w:cs="Tahoma"/>
          <w:b/>
        </w:rPr>
        <w:t>à 11</w:t>
      </w:r>
      <w:r w:rsidRPr="00C06265">
        <w:rPr>
          <w:rFonts w:ascii="Garamond" w:eastAsia="Times New Roman" w:hAnsi="Garamond" w:cs="Tahoma"/>
          <w:b/>
        </w:rPr>
        <w:t xml:space="preserve"> heures</w:t>
      </w:r>
      <w:r w:rsidR="009B5B1E">
        <w:rPr>
          <w:rFonts w:ascii="Garamond" w:eastAsia="Times New Roman" w:hAnsi="Garamond" w:cs="Tahoma"/>
        </w:rPr>
        <w:t>.</w:t>
      </w:r>
      <w:r w:rsidRPr="00C06265">
        <w:rPr>
          <w:rFonts w:ascii="Garamond" w:eastAsia="Times New Roman" w:hAnsi="Garamond" w:cs="Tahoma"/>
        </w:rPr>
        <w:tab/>
      </w:r>
    </w:p>
    <w:p w:rsidR="00686169" w:rsidRPr="00C06265" w:rsidRDefault="00686169" w:rsidP="004E0B83">
      <w:pPr>
        <w:tabs>
          <w:tab w:val="left" w:pos="567"/>
        </w:tabs>
        <w:spacing w:after="0" w:line="276" w:lineRule="auto"/>
        <w:jc w:val="both"/>
        <w:rPr>
          <w:rFonts w:ascii="Garamond" w:eastAsia="Times New Roman" w:hAnsi="Garamond" w:cs="Tahoma"/>
        </w:rPr>
      </w:pPr>
    </w:p>
    <w:p w:rsidR="004E0B83" w:rsidRDefault="004E0B83" w:rsidP="004E0B83">
      <w:pPr>
        <w:tabs>
          <w:tab w:val="left" w:pos="567"/>
        </w:tabs>
        <w:spacing w:after="0" w:line="276" w:lineRule="auto"/>
        <w:jc w:val="both"/>
        <w:rPr>
          <w:rFonts w:ascii="Garamond" w:eastAsia="Times New Roman" w:hAnsi="Garamond" w:cs="Tahoma"/>
          <w:iCs/>
        </w:rPr>
      </w:pPr>
      <w:r w:rsidRPr="00C06265">
        <w:rPr>
          <w:rFonts w:ascii="Garamond" w:eastAsia="Times New Roman" w:hAnsi="Garamond" w:cs="Tahoma"/>
          <w:iCs/>
        </w:rPr>
        <w:t>Les plis contenant les soumissions seront placés dans une grande enveloppe anonyme portant la mention :</w:t>
      </w:r>
    </w:p>
    <w:p w:rsidR="00D85ABE" w:rsidRPr="00353301" w:rsidRDefault="00D85ABE" w:rsidP="004E0B83">
      <w:pPr>
        <w:tabs>
          <w:tab w:val="left" w:pos="567"/>
        </w:tabs>
        <w:spacing w:after="0" w:line="276" w:lineRule="auto"/>
        <w:jc w:val="both"/>
        <w:rPr>
          <w:rFonts w:ascii="Garamond" w:eastAsia="Times New Roman" w:hAnsi="Garamond" w:cs="Tahoma"/>
          <w:iCs/>
          <w:sz w:val="8"/>
        </w:rPr>
      </w:pPr>
    </w:p>
    <w:p w:rsidR="004E0B83" w:rsidRPr="00B13CE6" w:rsidRDefault="004E0B83" w:rsidP="004E0B83">
      <w:pPr>
        <w:tabs>
          <w:tab w:val="left" w:pos="567"/>
        </w:tabs>
        <w:spacing w:after="0" w:line="276" w:lineRule="auto"/>
        <w:jc w:val="both"/>
        <w:rPr>
          <w:rFonts w:ascii="Garamond" w:eastAsia="Times New Roman" w:hAnsi="Garamond" w:cs="Tahoma"/>
          <w:iCs/>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E0B83" w:rsidRPr="00C06265" w:rsidTr="009B5B1E">
        <w:trPr>
          <w:trHeight w:val="1442"/>
          <w:jc w:val="center"/>
        </w:trPr>
        <w:tc>
          <w:tcPr>
            <w:tcW w:w="9634" w:type="dxa"/>
            <w:shd w:val="clear" w:color="auto" w:fill="auto"/>
          </w:tcPr>
          <w:p w:rsidR="009B4C8C" w:rsidRPr="002A44CE" w:rsidRDefault="009B4C8C"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2"/>
              </w:rPr>
            </w:pPr>
          </w:p>
          <w:p w:rsidR="009B5B1E" w:rsidRPr="00246430" w:rsidRDefault="009B5B1E"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10"/>
                <w:szCs w:val="20"/>
              </w:rPr>
            </w:pPr>
          </w:p>
          <w:p w:rsidR="004E0B83" w:rsidRPr="00D16E48" w:rsidRDefault="00D16E48" w:rsidP="00D16E48">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rPr>
            </w:pPr>
            <w:r w:rsidRPr="00677466">
              <w:rPr>
                <w:rFonts w:ascii="Garamond" w:eastAsia="Times New Roman" w:hAnsi="Garamond" w:cs="Tahoma"/>
                <w:b/>
                <w:bCs/>
                <w:i/>
              </w:rPr>
              <w:t xml:space="preserve">AVIS D’APPEL D’OFFRES NATIONAL OUVERT N° </w:t>
            </w:r>
            <w:r w:rsidR="00551658">
              <w:rPr>
                <w:rFonts w:ascii="Garamond" w:eastAsia="Times New Roman" w:hAnsi="Garamond" w:cs="Tahoma"/>
                <w:b/>
                <w:bCs/>
                <w:i/>
                <w:sz w:val="28"/>
                <w:szCs w:val="28"/>
              </w:rPr>
              <w:t>06</w:t>
            </w:r>
            <w:r w:rsidR="00C23C96">
              <w:rPr>
                <w:rFonts w:ascii="Garamond" w:eastAsia="Times New Roman" w:hAnsi="Garamond" w:cs="Tahoma"/>
                <w:b/>
                <w:bCs/>
                <w:i/>
              </w:rPr>
              <w:t>/AONO/ C-BIB/</w:t>
            </w:r>
            <w:r w:rsidR="00551658">
              <w:rPr>
                <w:rFonts w:ascii="Garamond" w:eastAsia="Times New Roman" w:hAnsi="Garamond" w:cs="Tahoma"/>
                <w:b/>
                <w:bCs/>
                <w:i/>
              </w:rPr>
              <w:t>SIGAMP/</w:t>
            </w:r>
            <w:r w:rsidR="00C23C96">
              <w:rPr>
                <w:rFonts w:ascii="Garamond" w:eastAsia="Times New Roman" w:hAnsi="Garamond" w:cs="Tahoma"/>
                <w:b/>
                <w:bCs/>
                <w:i/>
              </w:rPr>
              <w:t xml:space="preserve">CIPM/2026 </w:t>
            </w:r>
            <w:r w:rsidR="00794B13">
              <w:rPr>
                <w:rFonts w:ascii="Garamond" w:eastAsia="Times New Roman" w:hAnsi="Garamond" w:cs="Tahoma"/>
                <w:b/>
                <w:bCs/>
                <w:i/>
              </w:rPr>
              <w:t xml:space="preserve">DU 22/04/2026 </w:t>
            </w:r>
            <w:r w:rsidRPr="00677466">
              <w:rPr>
                <w:rFonts w:ascii="Garamond" w:eastAsia="Times New Roman" w:hAnsi="Garamond" w:cs="Tahoma"/>
                <w:b/>
                <w:bCs/>
                <w:i/>
              </w:rPr>
              <w:t xml:space="preserve">LANCE EN </w:t>
            </w:r>
            <w:r w:rsidRPr="00C23C96">
              <w:rPr>
                <w:rFonts w:ascii="Garamond" w:eastAsia="Times New Roman" w:hAnsi="Garamond" w:cs="Tahoma"/>
                <w:b/>
                <w:bCs/>
                <w:i/>
                <w:sz w:val="24"/>
                <w:szCs w:val="24"/>
              </w:rPr>
              <w:t xml:space="preserve">PROCEDURE D’URGENCE RELATIF AUX </w:t>
            </w:r>
            <w:r w:rsidRPr="00686169">
              <w:rPr>
                <w:rFonts w:ascii="Garamond" w:eastAsia="Times New Roman" w:hAnsi="Garamond" w:cs="Tahoma"/>
                <w:b/>
                <w:bCs/>
                <w:i/>
                <w:szCs w:val="24"/>
              </w:rPr>
              <w:t xml:space="preserve">TRAVAUX DE </w:t>
            </w:r>
            <w:r w:rsidR="00551658" w:rsidRPr="00686169">
              <w:rPr>
                <w:rFonts w:ascii="Garamond" w:eastAsia="Times New Roman" w:hAnsi="Garamond" w:cs="Tahoma"/>
                <w:b/>
                <w:bCs/>
                <w:i/>
                <w:szCs w:val="24"/>
              </w:rPr>
              <w:t xml:space="preserve">CONSTRUCTION </w:t>
            </w:r>
            <w:r w:rsidR="00551658" w:rsidRPr="00686169">
              <w:rPr>
                <w:rFonts w:ascii="Garamond" w:eastAsia="Times New Roman" w:hAnsi="Garamond" w:cs="Times New Roman"/>
                <w:b/>
                <w:szCs w:val="24"/>
              </w:rPr>
              <w:t>DE</w:t>
            </w:r>
            <w:r w:rsidR="00C23C96" w:rsidRPr="00686169">
              <w:rPr>
                <w:rFonts w:ascii="Garamond" w:eastAsia="Times New Roman" w:hAnsi="Garamond" w:cs="Times New Roman"/>
                <w:b/>
                <w:szCs w:val="24"/>
              </w:rPr>
              <w:t xml:space="preserve"> </w:t>
            </w:r>
            <w:r w:rsidR="003C32C1">
              <w:rPr>
                <w:rFonts w:ascii="Garamond" w:eastAsia="Times New Roman" w:hAnsi="Garamond" w:cs="Times New Roman"/>
                <w:b/>
                <w:szCs w:val="24"/>
              </w:rPr>
              <w:t>DEUX</w:t>
            </w:r>
            <w:r w:rsidR="00C23C96" w:rsidRPr="00686169">
              <w:rPr>
                <w:rFonts w:ascii="Garamond" w:eastAsia="Times New Roman" w:hAnsi="Garamond" w:cs="Times New Roman"/>
                <w:b/>
                <w:szCs w:val="24"/>
              </w:rPr>
              <w:t xml:space="preserve"> HANGARS AU MARCHE DE PADARME </w:t>
            </w:r>
            <w:r w:rsidRPr="00686169">
              <w:rPr>
                <w:rFonts w:ascii="Garamond" w:eastAsia="Times New Roman" w:hAnsi="Garamond" w:cs="Times New Roman"/>
                <w:b/>
                <w:i/>
                <w:szCs w:val="24"/>
              </w:rPr>
              <w:t xml:space="preserve">DE LA </w:t>
            </w:r>
            <w:r w:rsidRPr="00686169">
              <w:rPr>
                <w:rFonts w:ascii="Garamond" w:eastAsia="Times New Roman" w:hAnsi="Garamond" w:cs="Tahoma"/>
                <w:b/>
                <w:bCs/>
                <w:i/>
                <w:szCs w:val="24"/>
              </w:rPr>
              <w:t>COMMUNE DE BIBEMI, DEPARTEMENT DE LA BENOUE, REGION DU NORD</w:t>
            </w:r>
            <w:r w:rsidR="004E0B83" w:rsidRPr="00686169">
              <w:rPr>
                <w:rFonts w:ascii="Garamond" w:eastAsia="Times New Roman" w:hAnsi="Garamond" w:cs="Tahoma"/>
                <w:b/>
                <w:bCs/>
                <w:szCs w:val="24"/>
              </w:rPr>
              <w:t>.</w:t>
            </w:r>
          </w:p>
          <w:p w:rsidR="004E0B83" w:rsidRPr="00246430" w:rsidRDefault="002A44CE"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20"/>
                <w:szCs w:val="20"/>
              </w:rPr>
            </w:pPr>
            <w:r w:rsidRPr="00246430">
              <w:rPr>
                <w:rFonts w:ascii="Garamond" w:eastAsia="Times New Roman" w:hAnsi="Garamond" w:cs="Tahoma"/>
                <w:b/>
                <w:i/>
                <w:iCs/>
                <w:sz w:val="20"/>
                <w:szCs w:val="20"/>
              </w:rPr>
              <w:t>"A n'ouvrir qu'en séance de dépouillement"</w:t>
            </w:r>
          </w:p>
          <w:p w:rsidR="004E0B83" w:rsidRPr="009B5B1E" w:rsidRDefault="004E0B83" w:rsidP="004E0B83">
            <w:pPr>
              <w:tabs>
                <w:tab w:val="left" w:pos="567"/>
              </w:tabs>
              <w:spacing w:line="276" w:lineRule="auto"/>
              <w:jc w:val="center"/>
              <w:rPr>
                <w:rFonts w:ascii="Garamond" w:eastAsia="Times New Roman" w:hAnsi="Garamond" w:cs="Tahoma"/>
                <w:b/>
                <w:i/>
                <w:iCs/>
                <w:sz w:val="10"/>
              </w:rPr>
            </w:pPr>
          </w:p>
        </w:tc>
      </w:tr>
    </w:tbl>
    <w:p w:rsidR="004E0B83" w:rsidRPr="00353301" w:rsidRDefault="004E0B83" w:rsidP="004E0B83">
      <w:pPr>
        <w:widowControl w:val="0"/>
        <w:tabs>
          <w:tab w:val="left" w:pos="567"/>
        </w:tabs>
        <w:autoSpaceDE w:val="0"/>
        <w:autoSpaceDN w:val="0"/>
        <w:adjustRightInd w:val="0"/>
        <w:spacing w:after="0" w:line="276" w:lineRule="auto"/>
        <w:ind w:right="-23"/>
        <w:rPr>
          <w:rFonts w:ascii="Garamond" w:eastAsia="Times New Roman" w:hAnsi="Garamond" w:cs="Tahoma"/>
          <w:b/>
          <w:bCs/>
          <w:color w:val="221F1F"/>
          <w:sz w:val="6"/>
        </w:rPr>
      </w:pP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Recevabilité des offres</w:t>
      </w:r>
    </w:p>
    <w:p w:rsidR="004E0B83" w:rsidRPr="00C06265" w:rsidRDefault="004E0B83" w:rsidP="004E0B83">
      <w:pPr>
        <w:tabs>
          <w:tab w:val="left" w:pos="567"/>
        </w:tabs>
        <w:spacing w:line="276" w:lineRule="auto"/>
        <w:jc w:val="both"/>
        <w:rPr>
          <w:rFonts w:ascii="Garamond" w:eastAsia="Times New Roman" w:hAnsi="Garamond" w:cs="Tahoma"/>
          <w:color w:val="000000"/>
        </w:rPr>
      </w:pPr>
      <w:r w:rsidRPr="00C06265">
        <w:rPr>
          <w:rFonts w:ascii="Garamond" w:eastAsia="Times New Roman" w:hAnsi="Garamond" w:cs="Tahoma"/>
          <w:color w:val="000000"/>
        </w:rPr>
        <w:tab/>
        <w:t xml:space="preserve">Chaque soumissionnaire devra joindre à ses pièces </w:t>
      </w:r>
      <w:r w:rsidR="00D16E48" w:rsidRPr="00C06265">
        <w:rPr>
          <w:rFonts w:ascii="Garamond" w:eastAsia="Times New Roman" w:hAnsi="Garamond" w:cs="Tahoma"/>
          <w:color w:val="000000"/>
        </w:rPr>
        <w:t>administratives, une caution de</w:t>
      </w:r>
      <w:r w:rsidR="00D16E48">
        <w:rPr>
          <w:rFonts w:ascii="Garamond" w:eastAsia="Times New Roman" w:hAnsi="Garamond" w:cs="Tahoma"/>
          <w:color w:val="000000"/>
        </w:rPr>
        <w:t xml:space="preserve"> soumission </w:t>
      </w:r>
      <w:r w:rsidR="005B2E0D">
        <w:rPr>
          <w:rFonts w:ascii="Garamond" w:eastAsia="Times New Roman" w:hAnsi="Garamond" w:cs="Tahoma"/>
          <w:color w:val="000000"/>
        </w:rPr>
        <w:t>établie par</w:t>
      </w:r>
      <w:r w:rsidR="00D16E48">
        <w:rPr>
          <w:rFonts w:ascii="Garamond" w:eastAsia="Times New Roman" w:hAnsi="Garamond" w:cs="Tahoma"/>
          <w:color w:val="000000"/>
        </w:rPr>
        <w:t xml:space="preserve"> un</w:t>
      </w:r>
      <w:r w:rsidR="00D16E48" w:rsidRPr="00C06265">
        <w:rPr>
          <w:rFonts w:ascii="Garamond" w:eastAsia="Times New Roman" w:hAnsi="Garamond" w:cs="Tahoma"/>
          <w:color w:val="000000"/>
        </w:rPr>
        <w:t xml:space="preserve"> organisme</w:t>
      </w:r>
      <w:r w:rsidR="00B13CE6">
        <w:rPr>
          <w:rFonts w:ascii="Garamond" w:eastAsia="Times New Roman" w:hAnsi="Garamond" w:cs="Arial"/>
        </w:rPr>
        <w:t xml:space="preserve"> financier </w:t>
      </w:r>
      <w:r w:rsidR="00B13CE6">
        <w:rPr>
          <w:rFonts w:ascii="Garamond" w:eastAsia="Times New Roman" w:hAnsi="Garamond" w:cs="Tahoma"/>
          <w:color w:val="000000"/>
        </w:rPr>
        <w:t xml:space="preserve">agréée par </w:t>
      </w:r>
      <w:r w:rsidRPr="00C06265">
        <w:rPr>
          <w:rFonts w:ascii="Garamond" w:eastAsia="Times New Roman" w:hAnsi="Garamond" w:cs="Tahoma"/>
          <w:color w:val="000000"/>
        </w:rPr>
        <w:t xml:space="preserve">le Ministère chargé des finances </w:t>
      </w:r>
      <w:r w:rsidRPr="00C06265">
        <w:rPr>
          <w:rFonts w:ascii="Garamond" w:eastAsia="Calibri" w:hAnsi="Garamond" w:cs="Tahoma"/>
          <w:color w:val="000000"/>
        </w:rPr>
        <w:t>et dont la liste figure dans la pièce 1</w:t>
      </w:r>
      <w:r>
        <w:rPr>
          <w:rFonts w:ascii="Garamond" w:eastAsia="Calibri" w:hAnsi="Garamond" w:cs="Tahoma"/>
          <w:color w:val="000000"/>
        </w:rPr>
        <w:t>0</w:t>
      </w:r>
      <w:r w:rsidRPr="00C06265">
        <w:rPr>
          <w:rFonts w:ascii="Garamond" w:eastAsia="Calibri" w:hAnsi="Garamond" w:cs="Tahoma"/>
          <w:color w:val="000000"/>
        </w:rPr>
        <w:t xml:space="preserve"> du DAO</w:t>
      </w:r>
      <w:r w:rsidRPr="00C06265">
        <w:rPr>
          <w:rFonts w:ascii="Garamond" w:eastAsia="Times New Roman" w:hAnsi="Garamond" w:cs="Tahoma"/>
          <w:color w:val="000000"/>
        </w:rPr>
        <w:t xml:space="preserve">, d'un montant </w:t>
      </w:r>
      <w:r w:rsidR="00D16E48">
        <w:rPr>
          <w:rFonts w:ascii="Garamond" w:eastAsia="Times New Roman" w:hAnsi="Garamond" w:cs="Tahoma"/>
        </w:rPr>
        <w:t>de</w:t>
      </w:r>
      <w:r w:rsidR="00C23C96">
        <w:rPr>
          <w:rFonts w:ascii="Garamond" w:eastAsia="Times New Roman" w:hAnsi="Garamond" w:cs="Tahoma"/>
        </w:rPr>
        <w:t xml:space="preserve"> </w:t>
      </w:r>
      <w:r w:rsidR="00D16E48">
        <w:rPr>
          <w:rFonts w:ascii="Garamond" w:eastAsia="Times New Roman" w:hAnsi="Garamond" w:cs="Arial"/>
          <w:b/>
        </w:rPr>
        <w:t>quatre-cent</w:t>
      </w:r>
      <w:r w:rsidRPr="00274BD3">
        <w:rPr>
          <w:rFonts w:ascii="Garamond" w:eastAsia="Times New Roman" w:hAnsi="Garamond" w:cs="Arial"/>
          <w:b/>
        </w:rPr>
        <w:t xml:space="preserve"> mille</w:t>
      </w:r>
      <w:r w:rsidR="00C23C96">
        <w:rPr>
          <w:rFonts w:ascii="Garamond" w:eastAsia="Times New Roman" w:hAnsi="Garamond" w:cs="Arial"/>
          <w:b/>
        </w:rPr>
        <w:t xml:space="preserve"> </w:t>
      </w:r>
      <w:r w:rsidRPr="00274BD3">
        <w:rPr>
          <w:rFonts w:ascii="Garamond" w:eastAsia="Times New Roman" w:hAnsi="Garamond" w:cs="Tahoma"/>
          <w:b/>
          <w:sz w:val="20"/>
        </w:rPr>
        <w:t>(</w:t>
      </w:r>
      <w:r w:rsidR="00D16E48">
        <w:rPr>
          <w:rFonts w:ascii="Garamond" w:eastAsia="Times New Roman" w:hAnsi="Garamond" w:cs="Tahoma"/>
          <w:b/>
        </w:rPr>
        <w:t>40</w:t>
      </w:r>
      <w:r w:rsidRPr="00274BD3">
        <w:rPr>
          <w:rFonts w:ascii="Garamond" w:eastAsia="Times New Roman" w:hAnsi="Garamond" w:cs="Tahoma"/>
          <w:b/>
        </w:rPr>
        <w:t>0 000</w:t>
      </w:r>
      <w:r w:rsidRPr="00274BD3">
        <w:rPr>
          <w:rFonts w:ascii="Garamond" w:eastAsia="Times New Roman" w:hAnsi="Garamond" w:cs="Tahoma"/>
          <w:b/>
          <w:sz w:val="20"/>
        </w:rPr>
        <w:t>) FCFA</w:t>
      </w:r>
      <w:r>
        <w:rPr>
          <w:rFonts w:ascii="Garamond" w:eastAsia="Times New Roman" w:hAnsi="Garamond" w:cs="Tahoma"/>
          <w:b/>
          <w:sz w:val="20"/>
        </w:rPr>
        <w:t xml:space="preserve"> par lot </w:t>
      </w:r>
      <w:r w:rsidRPr="00C06265">
        <w:rPr>
          <w:rFonts w:ascii="Garamond" w:eastAsia="Times New Roman" w:hAnsi="Garamond" w:cs="Tahoma"/>
          <w:color w:val="000000"/>
        </w:rPr>
        <w:t xml:space="preserve">valable pendant une période de trente (30) jours au-delà de la date de validité des offres. </w:t>
      </w:r>
      <w:r w:rsidR="00D16E48" w:rsidRPr="00C06265">
        <w:rPr>
          <w:rFonts w:ascii="Garamond" w:eastAsia="Times New Roman" w:hAnsi="Garamond" w:cs="Tahoma"/>
          <w:color w:val="000000"/>
        </w:rPr>
        <w:t>Sous peine de rejet, les autres pièces administratives</w:t>
      </w:r>
      <w:r w:rsidRPr="00C06265">
        <w:rPr>
          <w:rFonts w:ascii="Garamond" w:eastAsia="Times New Roman" w:hAnsi="Garamond" w:cs="Tahoma"/>
          <w:color w:val="000000"/>
        </w:rPr>
        <w:t xml:space="preserve"> requises devront être impérativement produites en originaux ou en copies certifiées conformes par le service   émetteur   ou   une   autorité   administrative </w:t>
      </w:r>
      <w:r w:rsidR="00D16E48" w:rsidRPr="00C06265">
        <w:rPr>
          <w:rFonts w:ascii="Garamond" w:eastAsia="Times New Roman" w:hAnsi="Garamond" w:cs="Tahoma"/>
          <w:color w:val="000000"/>
        </w:rPr>
        <w:t>compétente, conformément aux stipulations</w:t>
      </w:r>
      <w:r w:rsidRPr="00C06265">
        <w:rPr>
          <w:rFonts w:ascii="Garamond" w:eastAsia="Times New Roman" w:hAnsi="Garamond" w:cs="Tahoma"/>
          <w:color w:val="000000"/>
        </w:rPr>
        <w:t xml:space="preserve"> du Règlement Particulier de l’Appel d’Offres.</w:t>
      </w:r>
    </w:p>
    <w:p w:rsidR="004E0B83" w:rsidRPr="00C06265" w:rsidRDefault="004E0B83" w:rsidP="004E0B83">
      <w:pPr>
        <w:tabs>
          <w:tab w:val="left" w:pos="567"/>
        </w:tabs>
        <w:spacing w:line="276" w:lineRule="auto"/>
        <w:jc w:val="both"/>
        <w:rPr>
          <w:rFonts w:ascii="Garamond" w:eastAsia="Times New Roman" w:hAnsi="Garamond" w:cs="Tahoma"/>
          <w:color w:val="000000"/>
        </w:rPr>
      </w:pPr>
      <w:r w:rsidRPr="00C06265">
        <w:rPr>
          <w:rFonts w:ascii="Garamond" w:eastAsia="Times New Roman" w:hAnsi="Garamond" w:cs="Tahoma"/>
          <w:color w:val="000000"/>
        </w:rPr>
        <w:tab/>
        <w:t xml:space="preserve">Elles devront obligatoirement dater de moins de </w:t>
      </w:r>
      <w:r w:rsidRPr="0096117E">
        <w:rPr>
          <w:rFonts w:ascii="Garamond" w:eastAsia="Times New Roman" w:hAnsi="Garamond" w:cs="Tahoma"/>
          <w:b/>
          <w:color w:val="000000"/>
        </w:rPr>
        <w:t>trois (03) mois</w:t>
      </w:r>
      <w:r w:rsidRPr="00C06265">
        <w:rPr>
          <w:rFonts w:ascii="Garamond" w:eastAsia="Times New Roman" w:hAnsi="Garamond" w:cs="Tahoma"/>
          <w:color w:val="000000"/>
        </w:rPr>
        <w:t xml:space="preserve"> précédant la date de dépôt des </w:t>
      </w:r>
      <w:r w:rsidR="00C30545" w:rsidRPr="00C06265">
        <w:rPr>
          <w:rFonts w:ascii="Garamond" w:eastAsia="Times New Roman" w:hAnsi="Garamond" w:cs="Tahoma"/>
          <w:color w:val="000000"/>
        </w:rPr>
        <w:t>offres</w:t>
      </w:r>
      <w:r w:rsidR="00C30545">
        <w:rPr>
          <w:rFonts w:ascii="Garamond" w:eastAsia="Times New Roman" w:hAnsi="Garamond" w:cs="Tahoma"/>
          <w:color w:val="000000"/>
        </w:rPr>
        <w:t>,</w:t>
      </w:r>
      <w:r w:rsidR="00C30545" w:rsidRPr="00F05A49">
        <w:rPr>
          <w:rFonts w:ascii="Garamond" w:eastAsia="Times New Roman" w:hAnsi="Garamond" w:cs="Tahoma"/>
          <w:color w:val="000000"/>
        </w:rPr>
        <w:t xml:space="preserve"> ou</w:t>
      </w:r>
      <w:r w:rsidRPr="00F05A49">
        <w:rPr>
          <w:rFonts w:ascii="Garamond" w:eastAsia="Times New Roman" w:hAnsi="Garamond" w:cs="Tahoma"/>
          <w:color w:val="000000"/>
        </w:rPr>
        <w:t xml:space="preserve"> avoir été établies postérieurement à la date de signature de l’Avis d’Appel d’Offres.</w:t>
      </w:r>
    </w:p>
    <w:p w:rsidR="004E0B83" w:rsidRPr="00C06265" w:rsidRDefault="004E0B83" w:rsidP="004E0B83">
      <w:pPr>
        <w:tabs>
          <w:tab w:val="left" w:pos="567"/>
        </w:tabs>
        <w:spacing w:line="276" w:lineRule="auto"/>
        <w:jc w:val="both"/>
        <w:rPr>
          <w:rFonts w:ascii="Garamond" w:eastAsia="Times New Roman" w:hAnsi="Garamond" w:cs="Tahoma"/>
          <w:color w:val="000000"/>
        </w:rPr>
      </w:pPr>
      <w:r w:rsidRPr="00C06265">
        <w:rPr>
          <w:rFonts w:ascii="Garamond" w:eastAsia="Times New Roman" w:hAnsi="Garamond" w:cs="Tahoma"/>
          <w:color w:val="000000"/>
        </w:rPr>
        <w:tab/>
        <w:t>Toute   offre   non   conforme   aux</w:t>
      </w:r>
      <w:r w:rsidR="0019356E">
        <w:rPr>
          <w:rFonts w:ascii="Garamond" w:eastAsia="Times New Roman" w:hAnsi="Garamond" w:cs="Tahoma"/>
          <w:color w:val="000000"/>
        </w:rPr>
        <w:t xml:space="preserve">   prescriptions   du </w:t>
      </w:r>
      <w:r w:rsidR="00D16E48">
        <w:rPr>
          <w:rFonts w:ascii="Garamond" w:eastAsia="Times New Roman" w:hAnsi="Garamond" w:cs="Tahoma"/>
          <w:color w:val="000000"/>
        </w:rPr>
        <w:t>présent Avis</w:t>
      </w:r>
      <w:r w:rsidR="00D16E48" w:rsidRPr="00C06265">
        <w:rPr>
          <w:rFonts w:ascii="Garamond" w:eastAsia="Times New Roman" w:hAnsi="Garamond" w:cs="Tahoma"/>
          <w:color w:val="000000"/>
        </w:rPr>
        <w:t xml:space="preserve"> et du Dossier d’Appel d’Offres </w:t>
      </w:r>
      <w:r w:rsidR="005B2E0D" w:rsidRPr="00C06265">
        <w:rPr>
          <w:rFonts w:ascii="Garamond" w:eastAsia="Times New Roman" w:hAnsi="Garamond" w:cs="Tahoma"/>
          <w:color w:val="000000"/>
        </w:rPr>
        <w:t>sera déclarée</w:t>
      </w:r>
      <w:r w:rsidR="00D16E48" w:rsidRPr="00C06265">
        <w:rPr>
          <w:rFonts w:ascii="Garamond" w:eastAsia="Times New Roman" w:hAnsi="Garamond" w:cs="Tahoma"/>
          <w:color w:val="000000"/>
        </w:rPr>
        <w:t xml:space="preserve"> irrecevable</w:t>
      </w:r>
      <w:r w:rsidRPr="00C06265">
        <w:rPr>
          <w:rFonts w:ascii="Garamond" w:eastAsia="Times New Roman" w:hAnsi="Garamond" w:cs="Tahoma"/>
          <w:color w:val="000000"/>
        </w:rPr>
        <w:t xml:space="preserve">.  </w:t>
      </w:r>
      <w:r w:rsidR="00D16E48" w:rsidRPr="00C06265">
        <w:rPr>
          <w:rFonts w:ascii="Garamond" w:eastAsia="Times New Roman" w:hAnsi="Garamond" w:cs="Tahoma"/>
          <w:color w:val="000000"/>
        </w:rPr>
        <w:t>Notamment l’absence de la</w:t>
      </w:r>
      <w:r w:rsidRPr="00C06265">
        <w:rPr>
          <w:rFonts w:ascii="Garamond" w:eastAsia="Times New Roman" w:hAnsi="Garamond" w:cs="Tahoma"/>
          <w:color w:val="000000"/>
        </w:rPr>
        <w:t xml:space="preserve"> caution de soumission déli</w:t>
      </w:r>
      <w:r w:rsidR="007E58D5">
        <w:rPr>
          <w:rFonts w:ascii="Garamond" w:eastAsia="Times New Roman" w:hAnsi="Garamond" w:cs="Tahoma"/>
          <w:color w:val="000000"/>
        </w:rPr>
        <w:t xml:space="preserve">vrée par une banque de premier </w:t>
      </w:r>
      <w:r w:rsidR="00D16E48" w:rsidRPr="00C06265">
        <w:rPr>
          <w:rFonts w:ascii="Garamond" w:eastAsia="Times New Roman" w:hAnsi="Garamond" w:cs="Tahoma"/>
          <w:color w:val="000000"/>
        </w:rPr>
        <w:t>ordre</w:t>
      </w:r>
      <w:r w:rsidR="00D16E48">
        <w:rPr>
          <w:rFonts w:ascii="Garamond" w:eastAsia="Times New Roman" w:hAnsi="Garamond" w:cs="Tahoma"/>
          <w:color w:val="000000"/>
        </w:rPr>
        <w:t xml:space="preserve"> agréée</w:t>
      </w:r>
      <w:r w:rsidR="007E58D5">
        <w:rPr>
          <w:rFonts w:ascii="Garamond" w:eastAsia="Times New Roman" w:hAnsi="Garamond" w:cs="Tahoma"/>
          <w:color w:val="000000"/>
        </w:rPr>
        <w:t xml:space="preserve"> par le Ministère chargé </w:t>
      </w:r>
      <w:r w:rsidRPr="00C06265">
        <w:rPr>
          <w:rFonts w:ascii="Garamond" w:eastAsia="Times New Roman" w:hAnsi="Garamond" w:cs="Tahoma"/>
          <w:color w:val="000000"/>
        </w:rPr>
        <w:t>des Finances</w:t>
      </w:r>
      <w:r>
        <w:rPr>
          <w:rFonts w:ascii="Garamond" w:eastAsia="Times New Roman" w:hAnsi="Garamond" w:cs="Tahoma"/>
          <w:color w:val="000000"/>
        </w:rPr>
        <w:t>.</w:t>
      </w: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Ouverture des plis</w:t>
      </w:r>
    </w:p>
    <w:p w:rsidR="004E0B83" w:rsidRDefault="004E0B83" w:rsidP="004E0B83">
      <w:pPr>
        <w:widowControl w:val="0"/>
        <w:tabs>
          <w:tab w:val="left" w:pos="567"/>
        </w:tabs>
        <w:autoSpaceDE w:val="0"/>
        <w:autoSpaceDN w:val="0"/>
        <w:adjustRightInd w:val="0"/>
        <w:spacing w:before="11" w:line="276" w:lineRule="auto"/>
        <w:ind w:right="-20"/>
        <w:jc w:val="both"/>
        <w:rPr>
          <w:rFonts w:ascii="Garamond" w:eastAsia="Times New Roman" w:hAnsi="Garamond" w:cs="Tahoma"/>
          <w:color w:val="221F1F"/>
        </w:rPr>
      </w:pPr>
      <w:r w:rsidRPr="00C06265">
        <w:rPr>
          <w:rFonts w:ascii="Garamond" w:eastAsia="Times New Roman" w:hAnsi="Garamond" w:cs="Tahoma"/>
          <w:color w:val="221F1F"/>
        </w:rPr>
        <w:tab/>
        <w:t xml:space="preserve">L’ouverture des plis se fera en </w:t>
      </w:r>
      <w:r w:rsidR="00D16E48" w:rsidRPr="00C06265">
        <w:rPr>
          <w:rFonts w:ascii="Garamond" w:eastAsia="Times New Roman" w:hAnsi="Garamond" w:cs="Tahoma"/>
          <w:color w:val="221F1F"/>
        </w:rPr>
        <w:t>un temps</w:t>
      </w:r>
      <w:r w:rsidRPr="00C06265">
        <w:rPr>
          <w:rFonts w:ascii="Garamond" w:eastAsia="Times New Roman" w:hAnsi="Garamond" w:cs="Tahoma"/>
          <w:color w:val="221F1F"/>
        </w:rPr>
        <w:t xml:space="preserve"> à savoir l'ouverture des pièces administratives, des offres techniques </w:t>
      </w:r>
      <w:r w:rsidRPr="00C06265">
        <w:rPr>
          <w:rFonts w:ascii="Garamond" w:eastAsia="Times New Roman" w:hAnsi="Garamond" w:cs="Tahoma"/>
          <w:iCs/>
          <w:color w:val="221F1F"/>
        </w:rPr>
        <w:t xml:space="preserve">et </w:t>
      </w:r>
      <w:r w:rsidRPr="00C06265">
        <w:rPr>
          <w:rFonts w:ascii="Garamond" w:eastAsia="Times New Roman" w:hAnsi="Garamond" w:cs="Tahoma"/>
          <w:color w:val="221F1F"/>
        </w:rPr>
        <w:t xml:space="preserve">financières qui </w:t>
      </w:r>
      <w:proofErr w:type="gramStart"/>
      <w:r w:rsidRPr="00C06265">
        <w:rPr>
          <w:rFonts w:ascii="Garamond" w:eastAsia="Times New Roman" w:hAnsi="Garamond" w:cs="Tahoma"/>
          <w:color w:val="221F1F"/>
        </w:rPr>
        <w:t>aura</w:t>
      </w:r>
      <w:proofErr w:type="gramEnd"/>
      <w:r w:rsidRPr="00C06265">
        <w:rPr>
          <w:rFonts w:ascii="Garamond" w:eastAsia="Times New Roman" w:hAnsi="Garamond" w:cs="Tahoma"/>
          <w:color w:val="221F1F"/>
        </w:rPr>
        <w:t xml:space="preserve"> </w:t>
      </w:r>
      <w:r w:rsidRPr="00C06265">
        <w:rPr>
          <w:rFonts w:ascii="Garamond" w:eastAsia="Times New Roman" w:hAnsi="Garamond" w:cs="Tahoma"/>
          <w:color w:val="000000"/>
        </w:rPr>
        <w:t xml:space="preserve">lieu </w:t>
      </w:r>
      <w:r w:rsidRPr="00C06265">
        <w:rPr>
          <w:rFonts w:ascii="Garamond" w:eastAsia="Times New Roman" w:hAnsi="Garamond" w:cs="Tahoma"/>
          <w:b/>
          <w:color w:val="000000"/>
        </w:rPr>
        <w:t xml:space="preserve">le </w:t>
      </w:r>
      <w:r w:rsidR="00794B13">
        <w:rPr>
          <w:rFonts w:ascii="Garamond" w:eastAsia="Times New Roman" w:hAnsi="Garamond" w:cs="Tahoma"/>
          <w:b/>
        </w:rPr>
        <w:t xml:space="preserve">19/05/2026 </w:t>
      </w:r>
      <w:r w:rsidRPr="00C06265">
        <w:rPr>
          <w:rFonts w:ascii="Garamond" w:eastAsia="Times New Roman" w:hAnsi="Garamond" w:cs="Tahoma"/>
          <w:b/>
          <w:color w:val="221F1F"/>
        </w:rPr>
        <w:t xml:space="preserve">à </w:t>
      </w:r>
      <w:r w:rsidR="00FF255B">
        <w:rPr>
          <w:rFonts w:ascii="Garamond" w:eastAsia="Times New Roman" w:hAnsi="Garamond" w:cs="Tahoma"/>
          <w:b/>
          <w:color w:val="221F1F"/>
          <w:spacing w:val="-6"/>
        </w:rPr>
        <w:t>12</w:t>
      </w:r>
      <w:r w:rsidRPr="00C06265">
        <w:rPr>
          <w:rFonts w:ascii="Garamond" w:eastAsia="Times New Roman" w:hAnsi="Garamond" w:cs="Tahoma"/>
          <w:b/>
          <w:color w:val="221F1F"/>
          <w:spacing w:val="-6"/>
        </w:rPr>
        <w:t xml:space="preserve"> </w:t>
      </w:r>
      <w:r w:rsidRPr="00C06265">
        <w:rPr>
          <w:rFonts w:ascii="Garamond" w:eastAsia="Times New Roman" w:hAnsi="Garamond" w:cs="Tahoma"/>
          <w:b/>
          <w:color w:val="221F1F"/>
          <w:spacing w:val="2"/>
        </w:rPr>
        <w:t>heure</w:t>
      </w:r>
      <w:r w:rsidRPr="00C06265">
        <w:rPr>
          <w:rFonts w:ascii="Garamond" w:eastAsia="Times New Roman" w:hAnsi="Garamond" w:cs="Tahoma"/>
          <w:b/>
          <w:color w:val="221F1F"/>
        </w:rPr>
        <w:t xml:space="preserve">s </w:t>
      </w:r>
      <w:r w:rsidRPr="00C06265">
        <w:rPr>
          <w:rFonts w:ascii="Garamond" w:eastAsia="Times New Roman" w:hAnsi="Garamond" w:cs="Tahoma"/>
          <w:color w:val="000000"/>
        </w:rPr>
        <w:t xml:space="preserve">dans </w:t>
      </w:r>
      <w:r w:rsidR="00937C9E">
        <w:rPr>
          <w:rFonts w:ascii="Garamond" w:eastAsia="Times New Roman" w:hAnsi="Garamond" w:cs="Tahoma"/>
          <w:color w:val="000000"/>
        </w:rPr>
        <w:t xml:space="preserve">le </w:t>
      </w:r>
      <w:r w:rsidR="00504AE6">
        <w:rPr>
          <w:rFonts w:ascii="Garamond" w:eastAsia="Times New Roman" w:hAnsi="Garamond" w:cs="Tahoma"/>
          <w:color w:val="000000"/>
        </w:rPr>
        <w:t xml:space="preserve">bureau de la Commission Interne de Passation </w:t>
      </w:r>
      <w:r w:rsidR="00605AD1">
        <w:rPr>
          <w:rFonts w:ascii="Garamond" w:eastAsia="Times New Roman" w:hAnsi="Garamond" w:cs="Tahoma"/>
          <w:color w:val="000000"/>
        </w:rPr>
        <w:t>des Marchés auprès</w:t>
      </w:r>
      <w:r w:rsidR="008F02FC">
        <w:rPr>
          <w:rFonts w:ascii="Garamond" w:eastAsia="Times New Roman" w:hAnsi="Garamond" w:cs="Tahoma"/>
          <w:color w:val="000000"/>
          <w:spacing w:val="2"/>
        </w:rPr>
        <w:t xml:space="preserve"> de la Commune de </w:t>
      </w:r>
      <w:proofErr w:type="spellStart"/>
      <w:r w:rsidR="008F02FC">
        <w:rPr>
          <w:rFonts w:ascii="Garamond" w:eastAsia="Times New Roman" w:hAnsi="Garamond" w:cs="Tahoma"/>
          <w:color w:val="000000"/>
          <w:spacing w:val="2"/>
        </w:rPr>
        <w:t>Bibémi</w:t>
      </w:r>
      <w:proofErr w:type="spellEnd"/>
      <w:r w:rsidRPr="00C06265">
        <w:rPr>
          <w:rFonts w:ascii="Garamond" w:eastAsia="Times New Roman" w:hAnsi="Garamond" w:cs="Tahoma"/>
          <w:color w:val="221F1F"/>
        </w:rPr>
        <w:t>.</w:t>
      </w:r>
    </w:p>
    <w:p w:rsidR="004E0B83" w:rsidRPr="00274BD3" w:rsidRDefault="004E0B83" w:rsidP="004E0B83">
      <w:pPr>
        <w:widowControl w:val="0"/>
        <w:autoSpaceDE w:val="0"/>
        <w:jc w:val="both"/>
        <w:rPr>
          <w:rFonts w:ascii="Calibri" w:eastAsia="Calibri" w:hAnsi="Calibri" w:cs="Times New Roman"/>
        </w:rPr>
      </w:pPr>
      <w:r w:rsidRPr="0096117E">
        <w:rPr>
          <w:rFonts w:ascii="Garamond" w:eastAsia="Times New Roman" w:hAnsi="Garamond" w:cs="Tahoma"/>
          <w:color w:val="000000"/>
          <w:spacing w:val="2"/>
        </w:rPr>
        <w:t>Seuls les soumissionnaires peuvent assister à cette séance d'ouverture ou s'y faire représenter par une personne de leur choix dûment mandatée</w:t>
      </w:r>
      <w:r>
        <w:rPr>
          <w:rFonts w:ascii="Arial" w:eastAsia="Calibri" w:hAnsi="Arial" w:cs="Arial"/>
        </w:rPr>
        <w:t>.</w:t>
      </w:r>
    </w:p>
    <w:p w:rsidR="004E0B83" w:rsidRDefault="004E0B83" w:rsidP="004E0B83">
      <w:pPr>
        <w:keepNext/>
        <w:keepLines/>
        <w:numPr>
          <w:ilvl w:val="0"/>
          <w:numId w:val="67"/>
        </w:numPr>
        <w:tabs>
          <w:tab w:val="left" w:pos="567"/>
        </w:tabs>
        <w:spacing w:before="40" w:after="0" w:line="276" w:lineRule="auto"/>
        <w:outlineLvl w:val="1"/>
        <w:rPr>
          <w:rFonts w:ascii="Garamond" w:eastAsia="Times New Roman" w:hAnsi="Garamond" w:cs="Arial"/>
          <w:b/>
          <w:bCs/>
          <w:u w:val="single"/>
        </w:rPr>
      </w:pPr>
      <w:r w:rsidRPr="00C06265">
        <w:rPr>
          <w:rFonts w:ascii="Garamond" w:eastAsia="Times New Roman" w:hAnsi="Garamond" w:cs="Arial"/>
          <w:b/>
          <w:bCs/>
          <w:u w:val="single"/>
        </w:rPr>
        <w:t>Critères d’évaluation</w:t>
      </w:r>
    </w:p>
    <w:p w:rsidR="004E0B83" w:rsidRPr="00E27FC2" w:rsidRDefault="004E0B83" w:rsidP="004E0B83">
      <w:pPr>
        <w:widowControl w:val="0"/>
        <w:adjustRightInd w:val="0"/>
        <w:spacing w:after="120" w:line="268" w:lineRule="exact"/>
        <w:ind w:right="-108" w:firstLine="709"/>
        <w:jc w:val="both"/>
        <w:rPr>
          <w:rFonts w:ascii="Garamond" w:hAnsi="Garamond"/>
          <w:bCs/>
        </w:rPr>
      </w:pPr>
      <w:r w:rsidRPr="00E27FC2">
        <w:rPr>
          <w:rFonts w:ascii="Garamond" w:hAnsi="Garamond"/>
          <w:bCs/>
        </w:rPr>
        <w:t xml:space="preserve">L’évaluation des offres se fera en </w:t>
      </w:r>
      <w:r w:rsidRPr="00E27FC2">
        <w:rPr>
          <w:rFonts w:ascii="Garamond" w:hAnsi="Garamond"/>
          <w:b/>
          <w:bCs/>
        </w:rPr>
        <w:t>trois (03) étapes</w:t>
      </w:r>
      <w:r w:rsidRPr="00E27FC2">
        <w:rPr>
          <w:rFonts w:ascii="Garamond" w:hAnsi="Garamond"/>
          <w:bCs/>
        </w:rPr>
        <w:t> :</w:t>
      </w:r>
    </w:p>
    <w:p w:rsidR="004E0B83" w:rsidRPr="00E27FC2" w:rsidRDefault="004E0B83" w:rsidP="004E0B83">
      <w:pPr>
        <w:widowControl w:val="0"/>
        <w:numPr>
          <w:ilvl w:val="0"/>
          <w:numId w:val="165"/>
        </w:numPr>
        <w:tabs>
          <w:tab w:val="left" w:pos="1134"/>
        </w:tabs>
        <w:adjustRightInd w:val="0"/>
        <w:spacing w:after="0" w:line="276" w:lineRule="auto"/>
        <w:ind w:left="2552" w:hanging="1843"/>
        <w:jc w:val="both"/>
        <w:rPr>
          <w:rFonts w:ascii="Garamond" w:hAnsi="Garamond"/>
          <w:bCs/>
        </w:rPr>
      </w:pPr>
      <w:r w:rsidRPr="00E27FC2">
        <w:rPr>
          <w:rFonts w:ascii="Garamond" w:hAnsi="Garamond"/>
          <w:b/>
          <w:bCs/>
        </w:rPr>
        <w:t>1</w:t>
      </w:r>
      <w:r w:rsidRPr="00E27FC2">
        <w:rPr>
          <w:rFonts w:ascii="Garamond" w:hAnsi="Garamond"/>
          <w:b/>
          <w:bCs/>
          <w:vertAlign w:val="superscript"/>
        </w:rPr>
        <w:t>ère</w:t>
      </w:r>
      <w:r w:rsidRPr="00E27FC2">
        <w:rPr>
          <w:rFonts w:ascii="Garamond" w:hAnsi="Garamond"/>
          <w:b/>
          <w:bCs/>
        </w:rPr>
        <w:t xml:space="preserve"> étape </w:t>
      </w:r>
      <w:bookmarkStart w:id="2" w:name="_GoBack"/>
      <w:bookmarkEnd w:id="2"/>
      <w:r w:rsidR="00794B13" w:rsidRPr="00E27FC2">
        <w:rPr>
          <w:rFonts w:ascii="Garamond" w:hAnsi="Garamond"/>
          <w:b/>
          <w:bCs/>
        </w:rPr>
        <w:t>:</w:t>
      </w:r>
      <w:r w:rsidR="00794B13" w:rsidRPr="00E27FC2">
        <w:rPr>
          <w:rFonts w:ascii="Garamond" w:hAnsi="Garamond"/>
          <w:bCs/>
        </w:rPr>
        <w:t xml:space="preserve"> Vérification</w:t>
      </w:r>
      <w:r w:rsidRPr="00E27FC2">
        <w:rPr>
          <w:rFonts w:ascii="Garamond" w:hAnsi="Garamond"/>
          <w:bCs/>
        </w:rPr>
        <w:t xml:space="preserve"> de la conformité du dossier administratif de chaque soumissionnaire.</w:t>
      </w:r>
    </w:p>
    <w:p w:rsidR="004E0B83" w:rsidRPr="00E27FC2" w:rsidRDefault="004E0B83" w:rsidP="004E0B83">
      <w:pPr>
        <w:widowControl w:val="0"/>
        <w:numPr>
          <w:ilvl w:val="0"/>
          <w:numId w:val="165"/>
        </w:numPr>
        <w:tabs>
          <w:tab w:val="left" w:pos="1134"/>
        </w:tabs>
        <w:adjustRightInd w:val="0"/>
        <w:spacing w:after="0" w:line="276" w:lineRule="auto"/>
        <w:ind w:left="1843" w:hanging="1134"/>
        <w:jc w:val="both"/>
        <w:rPr>
          <w:rFonts w:ascii="Garamond" w:hAnsi="Garamond"/>
          <w:bCs/>
        </w:rPr>
      </w:pPr>
      <w:r w:rsidRPr="00E27FC2">
        <w:rPr>
          <w:rFonts w:ascii="Garamond" w:hAnsi="Garamond"/>
          <w:b/>
          <w:bCs/>
        </w:rPr>
        <w:lastRenderedPageBreak/>
        <w:t>2</w:t>
      </w:r>
      <w:r w:rsidRPr="00E27FC2">
        <w:rPr>
          <w:rFonts w:ascii="Garamond" w:hAnsi="Garamond"/>
          <w:b/>
          <w:bCs/>
          <w:vertAlign w:val="superscript"/>
        </w:rPr>
        <w:t>e</w:t>
      </w:r>
      <w:r w:rsidRPr="00E27FC2">
        <w:rPr>
          <w:rFonts w:ascii="Garamond" w:hAnsi="Garamond"/>
          <w:b/>
          <w:bCs/>
        </w:rPr>
        <w:t>étape </w:t>
      </w:r>
      <w:proofErr w:type="gramStart"/>
      <w:r w:rsidRPr="00E27FC2">
        <w:rPr>
          <w:rFonts w:ascii="Garamond" w:hAnsi="Garamond"/>
          <w:b/>
          <w:bCs/>
        </w:rPr>
        <w:t>:</w:t>
      </w:r>
      <w:r w:rsidRPr="00E27FC2">
        <w:rPr>
          <w:rFonts w:ascii="Garamond" w:hAnsi="Garamond"/>
          <w:bCs/>
        </w:rPr>
        <w:t>Evaluation</w:t>
      </w:r>
      <w:proofErr w:type="gramEnd"/>
      <w:r w:rsidRPr="00E27FC2">
        <w:rPr>
          <w:rFonts w:ascii="Garamond" w:hAnsi="Garamond"/>
          <w:bCs/>
        </w:rPr>
        <w:t xml:space="preserve"> technique des offres administrativement conformes. </w:t>
      </w:r>
    </w:p>
    <w:p w:rsidR="004E0B83" w:rsidRPr="00E27FC2" w:rsidRDefault="004E0B83" w:rsidP="004E0B83">
      <w:pPr>
        <w:widowControl w:val="0"/>
        <w:numPr>
          <w:ilvl w:val="0"/>
          <w:numId w:val="165"/>
        </w:numPr>
        <w:tabs>
          <w:tab w:val="left" w:pos="1134"/>
        </w:tabs>
        <w:adjustRightInd w:val="0"/>
        <w:spacing w:after="0" w:line="276" w:lineRule="auto"/>
        <w:ind w:left="0" w:firstLine="709"/>
        <w:jc w:val="both"/>
        <w:rPr>
          <w:rFonts w:ascii="Garamond" w:hAnsi="Garamond"/>
          <w:bCs/>
        </w:rPr>
      </w:pPr>
      <w:r w:rsidRPr="00E27FC2">
        <w:rPr>
          <w:rFonts w:ascii="Garamond" w:hAnsi="Garamond"/>
          <w:b/>
          <w:bCs/>
        </w:rPr>
        <w:t>3</w:t>
      </w:r>
      <w:r w:rsidRPr="00E27FC2">
        <w:rPr>
          <w:rFonts w:ascii="Garamond" w:hAnsi="Garamond"/>
          <w:b/>
          <w:bCs/>
          <w:vertAlign w:val="superscript"/>
        </w:rPr>
        <w:t>e</w:t>
      </w:r>
      <w:r w:rsidRPr="00E27FC2">
        <w:rPr>
          <w:rFonts w:ascii="Garamond" w:hAnsi="Garamond"/>
          <w:b/>
          <w:bCs/>
        </w:rPr>
        <w:t>étape </w:t>
      </w:r>
      <w:proofErr w:type="gramStart"/>
      <w:r w:rsidRPr="00E27FC2">
        <w:rPr>
          <w:rFonts w:ascii="Garamond" w:hAnsi="Garamond"/>
          <w:b/>
          <w:bCs/>
        </w:rPr>
        <w:t>:</w:t>
      </w:r>
      <w:r w:rsidRPr="00E27FC2">
        <w:rPr>
          <w:rFonts w:ascii="Garamond" w:hAnsi="Garamond"/>
          <w:bCs/>
        </w:rPr>
        <w:t>Vérification</w:t>
      </w:r>
      <w:proofErr w:type="gramEnd"/>
      <w:r w:rsidRPr="00E27FC2">
        <w:rPr>
          <w:rFonts w:ascii="Garamond" w:hAnsi="Garamond"/>
          <w:bCs/>
        </w:rPr>
        <w:t xml:space="preserve"> des offres financières des entreprises dont les offres ont été reconnues techniquement qualifiées et administrativement conformes. </w:t>
      </w:r>
    </w:p>
    <w:p w:rsidR="007E58D5" w:rsidRPr="0019356E" w:rsidRDefault="007E58D5" w:rsidP="004E0B83">
      <w:pPr>
        <w:spacing w:after="120"/>
        <w:jc w:val="both"/>
        <w:rPr>
          <w:rFonts w:ascii="Garamond" w:hAnsi="Garamond"/>
          <w:bCs/>
          <w:sz w:val="2"/>
        </w:rPr>
      </w:pPr>
    </w:p>
    <w:p w:rsidR="004E0B83" w:rsidRPr="00E27FC2" w:rsidRDefault="004E0B83" w:rsidP="004E0B83">
      <w:pPr>
        <w:spacing w:after="120"/>
        <w:jc w:val="both"/>
        <w:rPr>
          <w:rFonts w:ascii="Garamond" w:hAnsi="Garamond"/>
          <w:bCs/>
        </w:rPr>
      </w:pPr>
      <w:r w:rsidRPr="00E27FC2">
        <w:rPr>
          <w:rFonts w:ascii="Garamond" w:hAnsi="Garamond"/>
          <w:bCs/>
        </w:rPr>
        <w:t>Les critères d’évaluation des offres sont les suivants :</w:t>
      </w:r>
    </w:p>
    <w:p w:rsidR="004E0B83" w:rsidRPr="0019356E" w:rsidRDefault="004E0B83" w:rsidP="004E0B83">
      <w:pPr>
        <w:keepNext/>
        <w:keepLines/>
        <w:tabs>
          <w:tab w:val="left" w:pos="567"/>
        </w:tabs>
        <w:spacing w:before="40" w:after="0" w:line="276" w:lineRule="auto"/>
        <w:outlineLvl w:val="1"/>
        <w:rPr>
          <w:rFonts w:ascii="Garamond" w:eastAsia="Times New Roman" w:hAnsi="Garamond" w:cs="Arial"/>
          <w:b/>
          <w:bCs/>
          <w:sz w:val="2"/>
          <w:u w:val="single"/>
        </w:rPr>
      </w:pPr>
    </w:p>
    <w:p w:rsidR="004E0B83" w:rsidRDefault="004E0B83" w:rsidP="0019356E">
      <w:pPr>
        <w:pStyle w:val="Paragraphedeliste"/>
        <w:keepNext/>
        <w:keepLines/>
        <w:numPr>
          <w:ilvl w:val="1"/>
          <w:numId w:val="67"/>
        </w:numPr>
        <w:tabs>
          <w:tab w:val="left" w:pos="567"/>
        </w:tabs>
        <w:spacing w:before="40" w:after="0" w:line="276" w:lineRule="auto"/>
        <w:ind w:left="142" w:firstLine="567"/>
        <w:outlineLvl w:val="1"/>
        <w:rPr>
          <w:rFonts w:ascii="Garamond" w:hAnsi="Garamond" w:cs="Arial"/>
          <w:b/>
          <w:bCs/>
        </w:rPr>
      </w:pPr>
      <w:r w:rsidRPr="00C06265">
        <w:rPr>
          <w:rFonts w:ascii="Garamond" w:hAnsi="Garamond" w:cs="Arial"/>
          <w:b/>
          <w:bCs/>
        </w:rPr>
        <w:t xml:space="preserve">Principaux critères </w:t>
      </w:r>
      <w:r w:rsidR="00D16E48" w:rsidRPr="00C06265">
        <w:rPr>
          <w:rFonts w:ascii="Garamond" w:hAnsi="Garamond" w:cs="Arial"/>
          <w:b/>
          <w:bCs/>
        </w:rPr>
        <w:t>éliminatoires :</w:t>
      </w:r>
    </w:p>
    <w:p w:rsidR="004E0B83" w:rsidRPr="0019356E" w:rsidRDefault="004E0B83" w:rsidP="004E0B83">
      <w:pPr>
        <w:pStyle w:val="Paragraphedeliste"/>
        <w:keepNext/>
        <w:keepLines/>
        <w:tabs>
          <w:tab w:val="left" w:pos="567"/>
        </w:tabs>
        <w:spacing w:before="40" w:after="0" w:line="276" w:lineRule="auto"/>
        <w:ind w:left="709"/>
        <w:outlineLvl w:val="1"/>
        <w:rPr>
          <w:rFonts w:ascii="Garamond" w:hAnsi="Garamond" w:cs="Arial"/>
          <w:b/>
          <w:bCs/>
          <w:sz w:val="2"/>
        </w:rPr>
      </w:pPr>
    </w:p>
    <w:p w:rsidR="004E0B83" w:rsidRPr="008E4876" w:rsidRDefault="004E0B83" w:rsidP="004E0B83">
      <w:pPr>
        <w:pStyle w:val="Paragraphedeliste"/>
        <w:numPr>
          <w:ilvl w:val="2"/>
          <w:numId w:val="67"/>
        </w:numPr>
        <w:spacing w:line="276" w:lineRule="auto"/>
        <w:ind w:hanging="371"/>
        <w:rPr>
          <w:rFonts w:ascii="Garamond" w:hAnsi="Garamond"/>
          <w:b/>
          <w:u w:val="single"/>
        </w:rPr>
      </w:pPr>
      <w:r w:rsidRPr="008E4876">
        <w:rPr>
          <w:rFonts w:ascii="Garamond" w:hAnsi="Garamond"/>
          <w:b/>
          <w:u w:val="single"/>
        </w:rPr>
        <w:t xml:space="preserve">Pièces administratives </w:t>
      </w:r>
    </w:p>
    <w:p w:rsidR="004E0B83" w:rsidRDefault="004E0B83" w:rsidP="004E0B83">
      <w:pPr>
        <w:pStyle w:val="Paragraphedeliste"/>
        <w:numPr>
          <w:ilvl w:val="0"/>
          <w:numId w:val="116"/>
        </w:numPr>
        <w:spacing w:line="276" w:lineRule="auto"/>
        <w:rPr>
          <w:rFonts w:ascii="Garamond" w:hAnsi="Garamond"/>
        </w:rPr>
      </w:pPr>
      <w:r>
        <w:rPr>
          <w:rFonts w:ascii="Garamond" w:hAnsi="Garamond"/>
        </w:rPr>
        <w:t>Fausse déclaration ou pièce falsifiée</w:t>
      </w:r>
    </w:p>
    <w:p w:rsidR="004E0B83" w:rsidRDefault="004E0B83" w:rsidP="004E0B83">
      <w:pPr>
        <w:pStyle w:val="Paragraphedeliste"/>
        <w:numPr>
          <w:ilvl w:val="0"/>
          <w:numId w:val="116"/>
        </w:numPr>
        <w:spacing w:line="276" w:lineRule="auto"/>
        <w:rPr>
          <w:rFonts w:ascii="Garamond" w:hAnsi="Garamond"/>
        </w:rPr>
      </w:pPr>
      <w:r>
        <w:rPr>
          <w:rFonts w:ascii="Garamond" w:hAnsi="Garamond"/>
        </w:rPr>
        <w:t>N</w:t>
      </w:r>
      <w:r w:rsidRPr="008E4876">
        <w:rPr>
          <w:rFonts w:ascii="Garamond" w:hAnsi="Garamond"/>
        </w:rPr>
        <w:t>on-conformité après 48 h d’une pièce du dossier administratif</w:t>
      </w:r>
    </w:p>
    <w:p w:rsidR="00605AD1" w:rsidRDefault="00605AD1" w:rsidP="004E0B83">
      <w:pPr>
        <w:pStyle w:val="Paragraphedeliste"/>
        <w:numPr>
          <w:ilvl w:val="0"/>
          <w:numId w:val="116"/>
        </w:numPr>
        <w:spacing w:line="276" w:lineRule="auto"/>
        <w:rPr>
          <w:rFonts w:ascii="Garamond" w:hAnsi="Garamond"/>
        </w:rPr>
      </w:pPr>
      <w:r>
        <w:rPr>
          <w:rFonts w:ascii="Garamond" w:hAnsi="Garamond"/>
        </w:rPr>
        <w:t>Absence de la Caution de Soumission</w:t>
      </w:r>
      <w:r w:rsidR="00E24904">
        <w:rPr>
          <w:rFonts w:ascii="Garamond" w:hAnsi="Garamond"/>
        </w:rPr>
        <w:t xml:space="preserve"> plus le récépissé de la CDEC</w:t>
      </w:r>
    </w:p>
    <w:p w:rsidR="00E24904" w:rsidRPr="00533C4D" w:rsidRDefault="00E24904" w:rsidP="004E0B83">
      <w:pPr>
        <w:pStyle w:val="Paragraphedeliste"/>
        <w:numPr>
          <w:ilvl w:val="0"/>
          <w:numId w:val="116"/>
        </w:numPr>
        <w:spacing w:line="276" w:lineRule="auto"/>
        <w:rPr>
          <w:rFonts w:ascii="Garamond" w:hAnsi="Garamond"/>
        </w:rPr>
      </w:pPr>
      <w:r>
        <w:rPr>
          <w:rFonts w:ascii="Garamond" w:hAnsi="Garamond"/>
        </w:rPr>
        <w:t>Absence de l’attestation de catégorisation</w:t>
      </w:r>
    </w:p>
    <w:p w:rsidR="004E0B83" w:rsidRDefault="004E0B83" w:rsidP="004E0B83">
      <w:pPr>
        <w:spacing w:line="240" w:lineRule="auto"/>
        <w:rPr>
          <w:rFonts w:ascii="Garamond" w:eastAsia="Times New Roman" w:hAnsi="Garamond" w:cs="Times New Roman"/>
          <w:b/>
          <w:u w:val="single"/>
        </w:rPr>
      </w:pPr>
      <w:r w:rsidRPr="008E4876">
        <w:rPr>
          <w:rFonts w:ascii="Garamond" w:eastAsia="Times New Roman" w:hAnsi="Garamond" w:cs="Tahoma"/>
          <w:b/>
          <w:color w:val="000000"/>
        </w:rPr>
        <w:t xml:space="preserve">14.1.2  </w:t>
      </w:r>
      <w:r w:rsidRPr="008E4876">
        <w:rPr>
          <w:rFonts w:ascii="Garamond" w:eastAsia="Times New Roman" w:hAnsi="Garamond" w:cs="Times New Roman"/>
          <w:b/>
          <w:u w:val="single"/>
        </w:rPr>
        <w:t>Offre technique</w:t>
      </w:r>
    </w:p>
    <w:p w:rsidR="004E0B83" w:rsidRDefault="004E0B83" w:rsidP="004E0B83">
      <w:pPr>
        <w:pStyle w:val="Paragraphedeliste"/>
        <w:numPr>
          <w:ilvl w:val="2"/>
          <w:numId w:val="118"/>
        </w:numPr>
        <w:spacing w:line="240" w:lineRule="auto"/>
        <w:ind w:left="1418" w:hanging="284"/>
        <w:rPr>
          <w:rFonts w:ascii="Garamond" w:hAnsi="Garamond"/>
        </w:rPr>
      </w:pPr>
      <w:r w:rsidRPr="00B75023">
        <w:rPr>
          <w:rFonts w:ascii="Garamond" w:hAnsi="Garamond"/>
        </w:rPr>
        <w:t>Fausse déclaration ou pièce falsifiée</w:t>
      </w:r>
    </w:p>
    <w:p w:rsidR="00E24904" w:rsidRPr="00B75023" w:rsidRDefault="00E24904" w:rsidP="004E0B83">
      <w:pPr>
        <w:pStyle w:val="Paragraphedeliste"/>
        <w:numPr>
          <w:ilvl w:val="2"/>
          <w:numId w:val="118"/>
        </w:numPr>
        <w:spacing w:line="240" w:lineRule="auto"/>
        <w:ind w:left="1418" w:hanging="284"/>
        <w:rPr>
          <w:rFonts w:ascii="Garamond" w:hAnsi="Garamond"/>
        </w:rPr>
      </w:pPr>
      <w:r>
        <w:rPr>
          <w:rFonts w:ascii="Garamond" w:hAnsi="Garamond"/>
        </w:rPr>
        <w:t>Absence de la charte d’intégrité</w:t>
      </w:r>
    </w:p>
    <w:p w:rsidR="004E0B83" w:rsidRPr="00E24904" w:rsidRDefault="004E0B83" w:rsidP="004E0B83">
      <w:pPr>
        <w:pStyle w:val="Paragraphedeliste"/>
        <w:numPr>
          <w:ilvl w:val="2"/>
          <w:numId w:val="118"/>
        </w:numPr>
        <w:spacing w:line="240" w:lineRule="auto"/>
        <w:ind w:left="1418" w:hanging="284"/>
        <w:rPr>
          <w:rFonts w:ascii="Garamond" w:hAnsi="Garamond"/>
        </w:rPr>
      </w:pPr>
      <w:r w:rsidRPr="00B75023">
        <w:rPr>
          <w:rFonts w:ascii="Garamond" w:hAnsi="Garamond"/>
        </w:rPr>
        <w:t>Note technique inférieur</w:t>
      </w:r>
      <w:r>
        <w:rPr>
          <w:rFonts w:ascii="Garamond" w:hAnsi="Garamond"/>
        </w:rPr>
        <w:t>e</w:t>
      </w:r>
      <w:r w:rsidRPr="00B75023">
        <w:rPr>
          <w:rFonts w:ascii="Garamond" w:hAnsi="Garamond"/>
        </w:rPr>
        <w:t xml:space="preserve"> au seuil minimal requis </w:t>
      </w:r>
      <w:r w:rsidRPr="00DD165F">
        <w:rPr>
          <w:rFonts w:ascii="Garamond" w:hAnsi="Garamond"/>
          <w:b/>
        </w:rPr>
        <w:t>(70%)</w:t>
      </w:r>
      <w:r w:rsidR="00E24904">
        <w:rPr>
          <w:rFonts w:ascii="Garamond" w:hAnsi="Garamond"/>
          <w:b/>
        </w:rPr>
        <w:t xml:space="preserve"> soit 36 oui/51</w:t>
      </w:r>
    </w:p>
    <w:p w:rsidR="00E24904" w:rsidRPr="00E24904" w:rsidRDefault="00E24904" w:rsidP="004E0B83">
      <w:pPr>
        <w:pStyle w:val="Paragraphedeliste"/>
        <w:numPr>
          <w:ilvl w:val="2"/>
          <w:numId w:val="118"/>
        </w:numPr>
        <w:spacing w:line="240" w:lineRule="auto"/>
        <w:ind w:left="1418" w:hanging="284"/>
        <w:rPr>
          <w:rFonts w:ascii="Garamond" w:hAnsi="Garamond"/>
        </w:rPr>
      </w:pPr>
      <w:r w:rsidRPr="00E24904">
        <w:rPr>
          <w:rFonts w:ascii="Garamond" w:hAnsi="Garamond"/>
        </w:rPr>
        <w:t>Absence du respect de clause environnementales</w:t>
      </w:r>
    </w:p>
    <w:p w:rsidR="0019356E" w:rsidRPr="00C04C3E" w:rsidRDefault="009737AA" w:rsidP="00824CFA">
      <w:pPr>
        <w:pStyle w:val="Paragraphedeliste"/>
        <w:numPr>
          <w:ilvl w:val="2"/>
          <w:numId w:val="118"/>
        </w:numPr>
        <w:spacing w:line="240" w:lineRule="auto"/>
        <w:ind w:left="1418" w:hanging="284"/>
        <w:jc w:val="both"/>
        <w:rPr>
          <w:rFonts w:ascii="Garamond" w:hAnsi="Garamond"/>
        </w:rPr>
      </w:pPr>
      <w:r w:rsidRPr="00C04C3E">
        <w:rPr>
          <w:rFonts w:ascii="Garamond" w:hAnsi="Garamond"/>
        </w:rPr>
        <w:t>Absence de la déclaration sur l’honneur</w:t>
      </w:r>
      <w:r w:rsidR="0019356E" w:rsidRPr="00C04C3E">
        <w:rPr>
          <w:rFonts w:ascii="Garamond" w:hAnsi="Garamond"/>
        </w:rPr>
        <w:t xml:space="preserve"> de n’avoir pas abandonné un chantier durant les trois (3) dernières années et ne figurant pas sur la liste des entreprises suspendues établies annuellement par le MINMAP.</w:t>
      </w:r>
    </w:p>
    <w:p w:rsidR="004E0B83" w:rsidRDefault="004E0B83" w:rsidP="004E0B83">
      <w:pPr>
        <w:spacing w:line="240" w:lineRule="auto"/>
        <w:ind w:left="1134" w:hanging="425"/>
        <w:rPr>
          <w:rFonts w:ascii="Garamond" w:eastAsia="Times New Roman" w:hAnsi="Garamond" w:cs="Times New Roman"/>
          <w:b/>
          <w:u w:val="single"/>
        </w:rPr>
      </w:pPr>
      <w:r w:rsidRPr="007343D7">
        <w:rPr>
          <w:rFonts w:ascii="Garamond" w:hAnsi="Garamond"/>
          <w:b/>
        </w:rPr>
        <w:t xml:space="preserve">14.1.3   </w:t>
      </w:r>
      <w:r w:rsidRPr="008E4876">
        <w:rPr>
          <w:rFonts w:ascii="Garamond" w:eastAsia="Times New Roman" w:hAnsi="Garamond" w:cs="Times New Roman"/>
          <w:b/>
          <w:u w:val="single"/>
        </w:rPr>
        <w:t xml:space="preserve">Offre </w:t>
      </w:r>
      <w:r>
        <w:rPr>
          <w:rFonts w:ascii="Garamond" w:eastAsia="Times New Roman" w:hAnsi="Garamond" w:cs="Times New Roman"/>
          <w:b/>
          <w:u w:val="single"/>
        </w:rPr>
        <w:t>financière</w:t>
      </w:r>
    </w:p>
    <w:p w:rsidR="004E0B83" w:rsidRPr="00AD05A5" w:rsidRDefault="004E0B83" w:rsidP="004E0B83">
      <w:pPr>
        <w:pStyle w:val="Paragraphedeliste"/>
        <w:numPr>
          <w:ilvl w:val="0"/>
          <w:numId w:val="119"/>
        </w:numPr>
        <w:spacing w:line="240" w:lineRule="auto"/>
        <w:rPr>
          <w:rFonts w:ascii="Garamond" w:hAnsi="Garamond"/>
          <w:u w:val="single"/>
        </w:rPr>
      </w:pPr>
      <w:r w:rsidRPr="00AD05A5">
        <w:rPr>
          <w:rFonts w:ascii="Garamond" w:hAnsi="Garamond"/>
        </w:rPr>
        <w:t>Offre incomplète ou non conforme</w:t>
      </w:r>
    </w:p>
    <w:p w:rsidR="004E0B83" w:rsidRPr="00AD05A5" w:rsidRDefault="004E0B83" w:rsidP="004E0B83">
      <w:pPr>
        <w:pStyle w:val="Paragraphedeliste"/>
        <w:numPr>
          <w:ilvl w:val="0"/>
          <w:numId w:val="119"/>
        </w:numPr>
        <w:spacing w:line="240" w:lineRule="auto"/>
        <w:rPr>
          <w:rFonts w:ascii="Garamond" w:hAnsi="Garamond" w:cs="Tahoma"/>
          <w:color w:val="000000"/>
        </w:rPr>
      </w:pPr>
      <w:r w:rsidRPr="00AD05A5">
        <w:rPr>
          <w:rFonts w:ascii="Garamond" w:hAnsi="Garamond" w:cs="Tahoma"/>
          <w:color w:val="000000"/>
        </w:rPr>
        <w:t>Non-conformité du modèle de soumission</w:t>
      </w:r>
    </w:p>
    <w:p w:rsidR="004E0B83" w:rsidRPr="00AD05A5" w:rsidRDefault="004E0B83" w:rsidP="004E0B83">
      <w:pPr>
        <w:pStyle w:val="Paragraphedeliste"/>
        <w:numPr>
          <w:ilvl w:val="0"/>
          <w:numId w:val="119"/>
        </w:numPr>
        <w:spacing w:line="240" w:lineRule="auto"/>
        <w:rPr>
          <w:rFonts w:ascii="Garamond" w:hAnsi="Garamond" w:cs="Tahoma"/>
          <w:color w:val="000000"/>
        </w:rPr>
      </w:pPr>
      <w:r w:rsidRPr="00AD05A5">
        <w:rPr>
          <w:rFonts w:ascii="Garamond" w:hAnsi="Garamond" w:cs="Tahoma"/>
          <w:color w:val="000000"/>
        </w:rPr>
        <w:t>Absence d’un prix unitaire quantifié</w:t>
      </w:r>
      <w:r w:rsidR="0019356E">
        <w:rPr>
          <w:rFonts w:ascii="Garamond" w:hAnsi="Garamond" w:cs="Tahoma"/>
          <w:color w:val="000000"/>
        </w:rPr>
        <w:t xml:space="preserve"> à la fois dans le BPU, le DEQ et le SDPU</w:t>
      </w:r>
    </w:p>
    <w:p w:rsidR="004E0B83" w:rsidRDefault="004E0B83" w:rsidP="004E0B83">
      <w:pPr>
        <w:pStyle w:val="Paragraphedeliste"/>
        <w:numPr>
          <w:ilvl w:val="0"/>
          <w:numId w:val="119"/>
        </w:numPr>
        <w:spacing w:line="240" w:lineRule="auto"/>
        <w:rPr>
          <w:rFonts w:ascii="Garamond" w:hAnsi="Garamond" w:cs="Tahoma"/>
          <w:color w:val="000000"/>
        </w:rPr>
      </w:pPr>
      <w:r w:rsidRPr="00AD05A5">
        <w:rPr>
          <w:rFonts w:ascii="Garamond" w:hAnsi="Garamond" w:cs="Tahoma"/>
          <w:color w:val="000000"/>
        </w:rPr>
        <w:t>Absence d’un sous-détail des prix unitaire</w:t>
      </w:r>
      <w:r>
        <w:rPr>
          <w:rFonts w:ascii="Garamond" w:hAnsi="Garamond" w:cs="Tahoma"/>
          <w:color w:val="000000"/>
        </w:rPr>
        <w:t>s</w:t>
      </w:r>
    </w:p>
    <w:p w:rsidR="00DF12B9" w:rsidRDefault="00DF12B9" w:rsidP="004E0B83">
      <w:pPr>
        <w:pStyle w:val="Paragraphedeliste"/>
        <w:numPr>
          <w:ilvl w:val="0"/>
          <w:numId w:val="119"/>
        </w:numPr>
        <w:spacing w:line="240" w:lineRule="auto"/>
        <w:rPr>
          <w:rFonts w:ascii="Garamond" w:hAnsi="Garamond" w:cs="Tahoma"/>
          <w:color w:val="000000"/>
        </w:rPr>
      </w:pPr>
      <w:r>
        <w:rPr>
          <w:rFonts w:ascii="Garamond" w:hAnsi="Garamond" w:cs="Tahoma"/>
          <w:color w:val="000000"/>
        </w:rPr>
        <w:t>Absence de la lettre de soumission</w:t>
      </w:r>
    </w:p>
    <w:p w:rsidR="00655BB9" w:rsidRPr="00AD05A5" w:rsidRDefault="00655BB9" w:rsidP="004E0B83">
      <w:pPr>
        <w:pStyle w:val="Paragraphedeliste"/>
        <w:numPr>
          <w:ilvl w:val="0"/>
          <w:numId w:val="119"/>
        </w:numPr>
        <w:spacing w:line="240" w:lineRule="auto"/>
        <w:rPr>
          <w:rFonts w:ascii="Garamond" w:hAnsi="Garamond" w:cs="Tahoma"/>
          <w:color w:val="000000"/>
        </w:rPr>
      </w:pPr>
      <w:r>
        <w:rPr>
          <w:rFonts w:ascii="Garamond" w:hAnsi="Garamond" w:cs="Tahoma"/>
          <w:color w:val="000000"/>
        </w:rPr>
        <w:t>Omission d’un corps d’état</w:t>
      </w:r>
    </w:p>
    <w:p w:rsidR="004E0B83" w:rsidRPr="00C06265" w:rsidRDefault="004E0B83" w:rsidP="004E0B83">
      <w:pPr>
        <w:rPr>
          <w:rFonts w:ascii="Garamond" w:eastAsia="Times New Roman" w:hAnsi="Garamond" w:cs="Arial"/>
          <w:b/>
          <w:bCs/>
        </w:rPr>
      </w:pPr>
      <w:r w:rsidRPr="00C06265">
        <w:rPr>
          <w:rFonts w:ascii="Garamond" w:eastAsia="Times New Roman" w:hAnsi="Garamond" w:cs="Arial"/>
          <w:b/>
          <w:bCs/>
        </w:rPr>
        <w:t xml:space="preserve">           14.2. Principaux critères </w:t>
      </w:r>
      <w:r>
        <w:rPr>
          <w:rFonts w:ascii="Garamond" w:eastAsia="Times New Roman" w:hAnsi="Garamond" w:cs="Arial"/>
          <w:b/>
          <w:bCs/>
        </w:rPr>
        <w:t>essentiels</w:t>
      </w:r>
    </w:p>
    <w:p w:rsidR="004E0B83" w:rsidRDefault="004E0B83" w:rsidP="004E0B83">
      <w:pPr>
        <w:rPr>
          <w:rFonts w:ascii="Garamond" w:eastAsia="Times New Roman" w:hAnsi="Garamond" w:cs="Tahoma"/>
          <w:color w:val="000000"/>
        </w:rPr>
      </w:pPr>
      <w:r w:rsidRPr="00C06265">
        <w:rPr>
          <w:rFonts w:ascii="Garamond" w:eastAsia="Times New Roman" w:hAnsi="Garamond" w:cs="Tahoma"/>
          <w:color w:val="000000"/>
        </w:rPr>
        <w:t xml:space="preserve">L’évaluation des Offres techniques se fera </w:t>
      </w:r>
      <w:r>
        <w:rPr>
          <w:rFonts w:ascii="Garamond" w:eastAsia="Times New Roman" w:hAnsi="Garamond" w:cs="Tahoma"/>
          <w:color w:val="000000"/>
        </w:rPr>
        <w:t xml:space="preserve">par la méthode binaire </w:t>
      </w:r>
      <w:r w:rsidR="0019356E">
        <w:rPr>
          <w:rFonts w:ascii="Garamond" w:eastAsia="Times New Roman" w:hAnsi="Garamond" w:cs="Tahoma"/>
          <w:color w:val="000000"/>
        </w:rPr>
        <w:t>(Oui/N</w:t>
      </w:r>
      <w:r w:rsidRPr="00C06265">
        <w:rPr>
          <w:rFonts w:ascii="Garamond" w:eastAsia="Times New Roman" w:hAnsi="Garamond" w:cs="Tahoma"/>
          <w:color w:val="000000"/>
        </w:rPr>
        <w:t>on) s</w:t>
      </w:r>
      <w:r>
        <w:rPr>
          <w:rFonts w:ascii="Garamond" w:eastAsia="Times New Roman" w:hAnsi="Garamond" w:cs="Tahoma"/>
          <w:color w:val="000000"/>
        </w:rPr>
        <w:t>uivant la</w:t>
      </w:r>
      <w:r w:rsidRPr="00C06265">
        <w:rPr>
          <w:rFonts w:ascii="Garamond" w:eastAsia="Times New Roman" w:hAnsi="Garamond" w:cs="Tahoma"/>
          <w:color w:val="000000"/>
        </w:rPr>
        <w:t xml:space="preserve"> grille</w:t>
      </w:r>
      <w:r>
        <w:rPr>
          <w:rFonts w:ascii="Garamond" w:eastAsia="Times New Roman" w:hAnsi="Garamond" w:cs="Tahoma"/>
          <w:color w:val="000000"/>
        </w:rPr>
        <w:t xml:space="preserve"> d’évaluation établie sur </w:t>
      </w:r>
      <w:r w:rsidR="00E24904">
        <w:rPr>
          <w:rFonts w:ascii="Garamond" w:eastAsia="Times New Roman" w:hAnsi="Garamond" w:cs="Tahoma"/>
          <w:b/>
          <w:color w:val="000000"/>
        </w:rPr>
        <w:t xml:space="preserve">51 </w:t>
      </w:r>
      <w:r w:rsidRPr="00DE11D1">
        <w:rPr>
          <w:rFonts w:ascii="Garamond" w:eastAsia="Times New Roman" w:hAnsi="Garamond" w:cs="Tahoma"/>
          <w:b/>
          <w:color w:val="000000"/>
        </w:rPr>
        <w:t xml:space="preserve">critères essentiels </w:t>
      </w:r>
      <w:r>
        <w:rPr>
          <w:rFonts w:ascii="Garamond" w:eastAsia="Times New Roman" w:hAnsi="Garamond" w:cs="Tahoma"/>
          <w:color w:val="000000"/>
        </w:rPr>
        <w:t>jointe au DAO et qui prend en compte les</w:t>
      </w:r>
      <w:r w:rsidRPr="00C06265">
        <w:rPr>
          <w:rFonts w:ascii="Garamond" w:eastAsia="Times New Roman" w:hAnsi="Garamond" w:cs="Tahoma"/>
          <w:color w:val="000000"/>
        </w:rPr>
        <w:t xml:space="preserve"> critères essentiels ci-dessous : </w:t>
      </w:r>
    </w:p>
    <w:p w:rsidR="004E0B83" w:rsidRPr="00B95DF5" w:rsidRDefault="004E0B83" w:rsidP="004E0B83">
      <w:pPr>
        <w:pStyle w:val="Paragraphedeliste"/>
        <w:numPr>
          <w:ilvl w:val="0"/>
          <w:numId w:val="120"/>
        </w:numPr>
        <w:spacing w:line="240" w:lineRule="auto"/>
        <w:ind w:firstLine="414"/>
        <w:rPr>
          <w:rFonts w:ascii="Garamond" w:hAnsi="Garamond" w:cs="Tahoma"/>
          <w:color w:val="000000"/>
        </w:rPr>
      </w:pPr>
      <w:r w:rsidRPr="00B95DF5">
        <w:rPr>
          <w:rFonts w:ascii="Garamond" w:hAnsi="Garamond" w:cs="Tahoma"/>
          <w:color w:val="000000"/>
        </w:rPr>
        <w:t>Présentation générale de l’Offre</w:t>
      </w:r>
      <w:r>
        <w:rPr>
          <w:rFonts w:ascii="Garamond" w:hAnsi="Garamond" w:cs="Tahoma"/>
          <w:color w:val="000000"/>
        </w:rPr>
        <w:t xml:space="preserve"> sur </w:t>
      </w:r>
      <w:r w:rsidRPr="00DE11D1">
        <w:rPr>
          <w:rFonts w:ascii="Garamond" w:hAnsi="Garamond" w:cs="Tahoma"/>
          <w:b/>
          <w:color w:val="000000"/>
        </w:rPr>
        <w:t>3 critères</w:t>
      </w:r>
      <w:r>
        <w:rPr>
          <w:rFonts w:ascii="Garamond" w:hAnsi="Garamond" w:cs="Tahoma"/>
          <w:b/>
          <w:color w:val="000000"/>
        </w:rPr>
        <w:t> </w:t>
      </w:r>
      <w:r>
        <w:rPr>
          <w:rFonts w:ascii="Garamond" w:hAnsi="Garamond" w:cs="Tahoma"/>
          <w:color w:val="000000"/>
        </w:rPr>
        <w:t>;</w:t>
      </w:r>
    </w:p>
    <w:p w:rsidR="004E0B83" w:rsidRDefault="004E0B83" w:rsidP="004E0B83">
      <w:pPr>
        <w:pStyle w:val="Paragraphedeliste"/>
        <w:numPr>
          <w:ilvl w:val="0"/>
          <w:numId w:val="120"/>
        </w:numPr>
        <w:spacing w:line="240" w:lineRule="auto"/>
        <w:ind w:firstLine="414"/>
        <w:rPr>
          <w:rFonts w:ascii="Garamond" w:hAnsi="Garamond" w:cs="Tahoma"/>
          <w:color w:val="000000"/>
        </w:rPr>
      </w:pPr>
      <w:r w:rsidRPr="00B95DF5">
        <w:rPr>
          <w:rFonts w:ascii="Garamond" w:hAnsi="Garamond" w:cs="Tahoma"/>
          <w:color w:val="000000"/>
        </w:rPr>
        <w:t xml:space="preserve">Références </w:t>
      </w:r>
      <w:r>
        <w:rPr>
          <w:rFonts w:ascii="Garamond" w:hAnsi="Garamond" w:cs="Tahoma"/>
          <w:color w:val="000000"/>
        </w:rPr>
        <w:t xml:space="preserve">de l’entreprise et capacité de préfinancement </w:t>
      </w:r>
      <w:r w:rsidRPr="00B95DF5">
        <w:rPr>
          <w:rFonts w:ascii="Garamond" w:hAnsi="Garamond" w:cs="Tahoma"/>
          <w:color w:val="000000"/>
        </w:rPr>
        <w:t xml:space="preserve">de l’Entreprise </w:t>
      </w:r>
      <w:r>
        <w:rPr>
          <w:rFonts w:ascii="Garamond" w:hAnsi="Garamond" w:cs="Tahoma"/>
          <w:color w:val="000000"/>
        </w:rPr>
        <w:t xml:space="preserve">sur </w:t>
      </w:r>
      <w:r>
        <w:rPr>
          <w:rFonts w:ascii="Garamond" w:hAnsi="Garamond" w:cs="Tahoma"/>
          <w:b/>
          <w:color w:val="000000"/>
        </w:rPr>
        <w:t>12</w:t>
      </w:r>
      <w:r w:rsidRPr="00DE11D1">
        <w:rPr>
          <w:rFonts w:ascii="Garamond" w:hAnsi="Garamond" w:cs="Tahoma"/>
          <w:b/>
          <w:color w:val="000000"/>
        </w:rPr>
        <w:t xml:space="preserve"> critères</w:t>
      </w:r>
      <w:r w:rsidRPr="00B95DF5">
        <w:rPr>
          <w:rFonts w:ascii="Garamond" w:hAnsi="Garamond" w:cs="Tahoma"/>
          <w:color w:val="000000"/>
        </w:rPr>
        <w:t>;</w:t>
      </w:r>
    </w:p>
    <w:p w:rsidR="004E0B83" w:rsidRPr="00B95DF5" w:rsidRDefault="004E0B83" w:rsidP="004E0B83">
      <w:pPr>
        <w:pStyle w:val="Paragraphedeliste"/>
        <w:numPr>
          <w:ilvl w:val="0"/>
          <w:numId w:val="120"/>
        </w:numPr>
        <w:spacing w:line="240" w:lineRule="auto"/>
        <w:ind w:firstLine="414"/>
        <w:rPr>
          <w:rFonts w:ascii="Garamond" w:hAnsi="Garamond" w:cs="Tahoma"/>
          <w:color w:val="000000"/>
        </w:rPr>
      </w:pPr>
      <w:r w:rsidRPr="00B95DF5">
        <w:rPr>
          <w:rFonts w:ascii="Garamond" w:hAnsi="Garamond" w:cs="Tahoma"/>
          <w:color w:val="000000"/>
        </w:rPr>
        <w:t>L’expérience du personnel de l’entreprise</w:t>
      </w:r>
      <w:r>
        <w:rPr>
          <w:rFonts w:ascii="Garamond" w:hAnsi="Garamond" w:cs="Tahoma"/>
          <w:color w:val="000000"/>
        </w:rPr>
        <w:t xml:space="preserve"> sur </w:t>
      </w:r>
      <w:r w:rsidR="00E24904">
        <w:rPr>
          <w:rFonts w:ascii="Garamond" w:hAnsi="Garamond" w:cs="Tahoma"/>
          <w:b/>
          <w:color w:val="000000"/>
        </w:rPr>
        <w:t>20</w:t>
      </w:r>
      <w:r w:rsidRPr="00DE11D1">
        <w:rPr>
          <w:rFonts w:ascii="Garamond" w:hAnsi="Garamond" w:cs="Tahoma"/>
          <w:b/>
          <w:color w:val="000000"/>
        </w:rPr>
        <w:t xml:space="preserve"> critères</w:t>
      </w:r>
      <w:r w:rsidRPr="00B95DF5">
        <w:rPr>
          <w:rFonts w:ascii="Garamond" w:hAnsi="Garamond" w:cs="Tahoma"/>
          <w:color w:val="000000"/>
        </w:rPr>
        <w:t xml:space="preserve"> ;</w:t>
      </w:r>
    </w:p>
    <w:p w:rsidR="004E0B83" w:rsidRPr="0051327D" w:rsidRDefault="004E0B83" w:rsidP="004E0B83">
      <w:pPr>
        <w:pStyle w:val="Paragraphedeliste"/>
        <w:numPr>
          <w:ilvl w:val="0"/>
          <w:numId w:val="120"/>
        </w:numPr>
        <w:spacing w:line="240" w:lineRule="auto"/>
        <w:ind w:firstLine="414"/>
        <w:rPr>
          <w:rFonts w:ascii="Garamond" w:hAnsi="Garamond" w:cs="Tahoma"/>
          <w:color w:val="000000"/>
        </w:rPr>
      </w:pPr>
      <w:r w:rsidRPr="00B95DF5">
        <w:rPr>
          <w:rFonts w:ascii="Garamond" w:hAnsi="Garamond" w:cs="Tahoma"/>
        </w:rPr>
        <w:t xml:space="preserve">La disponibilité du matériel et des équipements </w:t>
      </w:r>
      <w:r w:rsidR="00E24904" w:rsidRPr="00B95DF5">
        <w:rPr>
          <w:rFonts w:ascii="Garamond" w:hAnsi="Garamond" w:cs="Tahoma"/>
        </w:rPr>
        <w:t>essentiels</w:t>
      </w:r>
      <w:r w:rsidR="00E24904">
        <w:rPr>
          <w:rFonts w:ascii="Garamond" w:hAnsi="Garamond" w:cs="Tahoma"/>
          <w:color w:val="000000"/>
        </w:rPr>
        <w:t xml:space="preserve"> sur</w:t>
      </w:r>
      <w:r>
        <w:rPr>
          <w:rFonts w:ascii="Garamond" w:hAnsi="Garamond" w:cs="Tahoma"/>
          <w:color w:val="000000"/>
        </w:rPr>
        <w:t xml:space="preserve"> </w:t>
      </w:r>
      <w:r>
        <w:rPr>
          <w:rFonts w:ascii="Garamond" w:hAnsi="Garamond" w:cs="Tahoma"/>
          <w:b/>
          <w:color w:val="000000"/>
        </w:rPr>
        <w:t>9</w:t>
      </w:r>
      <w:r w:rsidRPr="00DE11D1">
        <w:rPr>
          <w:rFonts w:ascii="Garamond" w:hAnsi="Garamond" w:cs="Tahoma"/>
          <w:b/>
          <w:color w:val="000000"/>
        </w:rPr>
        <w:t xml:space="preserve"> critères</w:t>
      </w:r>
      <w:r w:rsidRPr="00B95DF5">
        <w:rPr>
          <w:rFonts w:ascii="Garamond" w:hAnsi="Garamond" w:cs="Tahoma"/>
          <w:color w:val="000000"/>
        </w:rPr>
        <w:t>;</w:t>
      </w:r>
    </w:p>
    <w:p w:rsidR="004E0B83" w:rsidRPr="00B95DF5" w:rsidRDefault="004E0B83" w:rsidP="004E0B83">
      <w:pPr>
        <w:pStyle w:val="Paragraphedeliste"/>
        <w:numPr>
          <w:ilvl w:val="0"/>
          <w:numId w:val="120"/>
        </w:numPr>
        <w:spacing w:line="240" w:lineRule="auto"/>
        <w:ind w:firstLine="414"/>
        <w:rPr>
          <w:rFonts w:ascii="Garamond" w:hAnsi="Garamond" w:cs="Tahoma"/>
          <w:color w:val="000000"/>
        </w:rPr>
      </w:pPr>
      <w:r w:rsidRPr="00B95DF5">
        <w:rPr>
          <w:rFonts w:ascii="Garamond" w:hAnsi="Garamond" w:cs="Tahoma"/>
          <w:color w:val="000000"/>
        </w:rPr>
        <w:t xml:space="preserve">Proposition technique et planning d’exécution des travaux </w:t>
      </w:r>
      <w:r>
        <w:rPr>
          <w:rFonts w:ascii="Garamond" w:hAnsi="Garamond" w:cs="Tahoma"/>
          <w:color w:val="000000"/>
        </w:rPr>
        <w:t xml:space="preserve">sur </w:t>
      </w:r>
      <w:r>
        <w:rPr>
          <w:rFonts w:ascii="Garamond" w:hAnsi="Garamond" w:cs="Tahoma"/>
          <w:b/>
          <w:color w:val="000000"/>
        </w:rPr>
        <w:t>7</w:t>
      </w:r>
      <w:r w:rsidRPr="00DE11D1">
        <w:rPr>
          <w:rFonts w:ascii="Garamond" w:hAnsi="Garamond" w:cs="Tahoma"/>
          <w:b/>
          <w:color w:val="000000"/>
        </w:rPr>
        <w:t xml:space="preserve"> critères</w:t>
      </w:r>
      <w:r w:rsidRPr="00B95DF5">
        <w:rPr>
          <w:rFonts w:ascii="Garamond" w:hAnsi="Garamond" w:cs="Tahoma"/>
          <w:color w:val="000000"/>
        </w:rPr>
        <w:t>;</w:t>
      </w:r>
    </w:p>
    <w:p w:rsidR="004E0B83" w:rsidRPr="00C06265" w:rsidRDefault="004E0B83" w:rsidP="004E0B83">
      <w:pPr>
        <w:rPr>
          <w:rFonts w:ascii="Garamond" w:eastAsia="Times New Roman" w:hAnsi="Garamond" w:cs="Tahoma"/>
          <w:color w:val="000000"/>
        </w:rPr>
      </w:pPr>
      <w:r w:rsidRPr="00C06265">
        <w:rPr>
          <w:rFonts w:ascii="Garamond" w:eastAsia="Times New Roman" w:hAnsi="Garamond" w:cs="Tahoma"/>
          <w:color w:val="000000"/>
        </w:rPr>
        <w:t xml:space="preserve">Seuls les Soumissionnaires ayant </w:t>
      </w:r>
      <w:r w:rsidR="00E24904" w:rsidRPr="00C06265">
        <w:rPr>
          <w:rFonts w:ascii="Garamond" w:eastAsia="Times New Roman" w:hAnsi="Garamond" w:cs="Tahoma"/>
          <w:color w:val="000000"/>
        </w:rPr>
        <w:t>obtenu</w:t>
      </w:r>
      <w:r w:rsidR="00E24904">
        <w:rPr>
          <w:rFonts w:ascii="Garamond" w:eastAsia="Times New Roman" w:hAnsi="Garamond" w:cs="Tahoma"/>
          <w:color w:val="000000"/>
        </w:rPr>
        <w:t xml:space="preserve"> au</w:t>
      </w:r>
      <w:r w:rsidR="000E5481">
        <w:rPr>
          <w:rFonts w:ascii="Garamond" w:eastAsia="Times New Roman" w:hAnsi="Garamond" w:cs="Tahoma"/>
          <w:color w:val="000000"/>
        </w:rPr>
        <w:t xml:space="preserve"> moins</w:t>
      </w:r>
      <w:r w:rsidR="00E24904">
        <w:rPr>
          <w:rFonts w:ascii="Garamond" w:eastAsia="Times New Roman" w:hAnsi="Garamond" w:cs="Tahoma"/>
          <w:color w:val="000000"/>
        </w:rPr>
        <w:t xml:space="preserve"> </w:t>
      </w:r>
      <w:r w:rsidRPr="00BB1F33">
        <w:rPr>
          <w:rFonts w:ascii="Garamond" w:eastAsia="Times New Roman" w:hAnsi="Garamond" w:cs="Tahoma"/>
          <w:b/>
          <w:color w:val="000000"/>
        </w:rPr>
        <w:t>70% de OUI</w:t>
      </w:r>
      <w:r w:rsidR="00E24904">
        <w:rPr>
          <w:rFonts w:ascii="Garamond" w:eastAsia="Times New Roman" w:hAnsi="Garamond" w:cs="Tahoma"/>
          <w:b/>
          <w:color w:val="000000"/>
        </w:rPr>
        <w:t xml:space="preserve"> soit 36</w:t>
      </w:r>
      <w:r w:rsidR="00630675">
        <w:rPr>
          <w:rFonts w:ascii="Garamond" w:eastAsia="Times New Roman" w:hAnsi="Garamond" w:cs="Tahoma"/>
          <w:b/>
          <w:color w:val="000000"/>
        </w:rPr>
        <w:t xml:space="preserve"> points</w:t>
      </w:r>
      <w:r w:rsidR="00E24904">
        <w:rPr>
          <w:rFonts w:ascii="Garamond" w:eastAsia="Times New Roman" w:hAnsi="Garamond" w:cs="Tahoma"/>
          <w:b/>
          <w:color w:val="000000"/>
        </w:rPr>
        <w:t> /51</w:t>
      </w:r>
      <w:r w:rsidR="00FF255B">
        <w:rPr>
          <w:rFonts w:ascii="Garamond" w:eastAsia="Times New Roman" w:hAnsi="Garamond" w:cs="Tahoma"/>
          <w:b/>
          <w:color w:val="000000"/>
        </w:rPr>
        <w:t xml:space="preserve"> Possibles</w:t>
      </w:r>
      <w:r w:rsidRPr="00C06265">
        <w:rPr>
          <w:rFonts w:ascii="Garamond" w:eastAsia="Times New Roman" w:hAnsi="Garamond" w:cs="Tahoma"/>
          <w:color w:val="000000"/>
        </w:rPr>
        <w:t xml:space="preserve"> seront qualifiés pour la suite de la procédure et verront leur Offre financière analysée.</w:t>
      </w: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Références prix et attribution</w:t>
      </w:r>
    </w:p>
    <w:p w:rsidR="004E0B83" w:rsidRDefault="004E0B83" w:rsidP="004E0B83">
      <w:pPr>
        <w:widowControl w:val="0"/>
        <w:tabs>
          <w:tab w:val="left" w:pos="567"/>
        </w:tabs>
        <w:autoSpaceDE w:val="0"/>
        <w:autoSpaceDN w:val="0"/>
        <w:adjustRightInd w:val="0"/>
        <w:spacing w:line="276" w:lineRule="auto"/>
        <w:ind w:left="-142" w:right="-20"/>
        <w:jc w:val="both"/>
        <w:rPr>
          <w:rFonts w:ascii="Garamond" w:eastAsia="Times New Roman" w:hAnsi="Garamond" w:cs="Tahoma"/>
          <w:color w:val="000000"/>
          <w:spacing w:val="2"/>
        </w:rPr>
      </w:pPr>
      <w:r w:rsidRPr="00C06265">
        <w:rPr>
          <w:rFonts w:ascii="Garamond" w:eastAsia="Times New Roman" w:hAnsi="Garamond" w:cs="Tahoma"/>
          <w:color w:val="000000"/>
          <w:spacing w:val="2"/>
        </w:rPr>
        <w:t xml:space="preserve">        Il sera considéré les montants toutes taxes comprises à l’issue de l’évaluation de l’offre financière, le marché sera attribué au soumissionnaire remplissant les capacités techniques et administratives requises et dont l’offre est évaluée la moins </w:t>
      </w:r>
      <w:proofErr w:type="spellStart"/>
      <w:r w:rsidRPr="00C06265">
        <w:rPr>
          <w:rFonts w:ascii="Garamond" w:eastAsia="Times New Roman" w:hAnsi="Garamond" w:cs="Tahoma"/>
          <w:color w:val="000000"/>
          <w:spacing w:val="2"/>
        </w:rPr>
        <w:t>disante</w:t>
      </w:r>
      <w:proofErr w:type="spellEnd"/>
      <w:r w:rsidRPr="00C06265">
        <w:rPr>
          <w:rFonts w:ascii="Garamond" w:eastAsia="Times New Roman" w:hAnsi="Garamond" w:cs="Tahoma"/>
          <w:color w:val="000000"/>
          <w:spacing w:val="2"/>
        </w:rPr>
        <w:t xml:space="preserve"> après correction éventuelle. </w:t>
      </w:r>
    </w:p>
    <w:p w:rsidR="002E1E92" w:rsidRDefault="002E1E92" w:rsidP="004E0B83">
      <w:pPr>
        <w:widowControl w:val="0"/>
        <w:tabs>
          <w:tab w:val="left" w:pos="567"/>
        </w:tabs>
        <w:autoSpaceDE w:val="0"/>
        <w:autoSpaceDN w:val="0"/>
        <w:adjustRightInd w:val="0"/>
        <w:spacing w:line="276" w:lineRule="auto"/>
        <w:ind w:left="-142" w:right="-20"/>
        <w:jc w:val="both"/>
        <w:rPr>
          <w:rFonts w:ascii="Garamond" w:eastAsia="Times New Roman" w:hAnsi="Garamond" w:cs="Tahoma"/>
          <w:b/>
          <w:color w:val="000000"/>
          <w:spacing w:val="2"/>
        </w:rPr>
      </w:pPr>
    </w:p>
    <w:p w:rsidR="00C23C96" w:rsidRDefault="00C23C96" w:rsidP="004E0B83">
      <w:pPr>
        <w:widowControl w:val="0"/>
        <w:tabs>
          <w:tab w:val="left" w:pos="567"/>
        </w:tabs>
        <w:autoSpaceDE w:val="0"/>
        <w:autoSpaceDN w:val="0"/>
        <w:adjustRightInd w:val="0"/>
        <w:spacing w:line="276" w:lineRule="auto"/>
        <w:ind w:left="-142" w:right="-20"/>
        <w:jc w:val="both"/>
        <w:rPr>
          <w:rFonts w:ascii="Garamond" w:eastAsia="Times New Roman" w:hAnsi="Garamond" w:cs="Tahoma"/>
          <w:b/>
          <w:color w:val="000000"/>
          <w:spacing w:val="2"/>
        </w:rPr>
      </w:pPr>
    </w:p>
    <w:p w:rsidR="00C23C96" w:rsidRDefault="00C23C96" w:rsidP="004E0B83">
      <w:pPr>
        <w:widowControl w:val="0"/>
        <w:tabs>
          <w:tab w:val="left" w:pos="567"/>
        </w:tabs>
        <w:autoSpaceDE w:val="0"/>
        <w:autoSpaceDN w:val="0"/>
        <w:adjustRightInd w:val="0"/>
        <w:spacing w:line="276" w:lineRule="auto"/>
        <w:ind w:left="-142" w:right="-20"/>
        <w:jc w:val="both"/>
        <w:rPr>
          <w:rFonts w:ascii="Garamond" w:eastAsia="Times New Roman" w:hAnsi="Garamond" w:cs="Tahoma"/>
          <w:b/>
          <w:color w:val="000000"/>
          <w:spacing w:val="2"/>
        </w:rPr>
      </w:pPr>
    </w:p>
    <w:p w:rsidR="002E1E92" w:rsidRDefault="002E1E92" w:rsidP="00C23C96">
      <w:pPr>
        <w:widowControl w:val="0"/>
        <w:tabs>
          <w:tab w:val="left" w:pos="567"/>
        </w:tabs>
        <w:autoSpaceDE w:val="0"/>
        <w:autoSpaceDN w:val="0"/>
        <w:adjustRightInd w:val="0"/>
        <w:spacing w:line="276" w:lineRule="auto"/>
        <w:ind w:right="-20"/>
        <w:jc w:val="both"/>
        <w:rPr>
          <w:rFonts w:ascii="Garamond" w:eastAsia="Times New Roman" w:hAnsi="Garamond" w:cs="Tahoma"/>
          <w:b/>
          <w:color w:val="000000"/>
          <w:spacing w:val="2"/>
        </w:rPr>
      </w:pPr>
    </w:p>
    <w:p w:rsidR="002E1E92" w:rsidRPr="00FF255B" w:rsidRDefault="002E1E92" w:rsidP="004E0B83">
      <w:pPr>
        <w:widowControl w:val="0"/>
        <w:tabs>
          <w:tab w:val="left" w:pos="567"/>
        </w:tabs>
        <w:autoSpaceDE w:val="0"/>
        <w:autoSpaceDN w:val="0"/>
        <w:adjustRightInd w:val="0"/>
        <w:spacing w:line="276" w:lineRule="auto"/>
        <w:ind w:left="-142" w:right="-20"/>
        <w:jc w:val="both"/>
        <w:rPr>
          <w:rFonts w:ascii="Garamond" w:eastAsia="Times New Roman" w:hAnsi="Garamond" w:cs="Tahoma"/>
          <w:b/>
          <w:color w:val="000000"/>
          <w:spacing w:val="2"/>
        </w:rPr>
      </w:pP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Durée de validité des offres</w:t>
      </w:r>
    </w:p>
    <w:p w:rsidR="004E0B83" w:rsidRPr="00C06265" w:rsidRDefault="004E0B83" w:rsidP="004E0B83">
      <w:pPr>
        <w:widowControl w:val="0"/>
        <w:tabs>
          <w:tab w:val="left" w:pos="567"/>
        </w:tabs>
        <w:autoSpaceDE w:val="0"/>
        <w:autoSpaceDN w:val="0"/>
        <w:adjustRightInd w:val="0"/>
        <w:spacing w:before="11" w:line="276" w:lineRule="auto"/>
        <w:ind w:right="94"/>
        <w:jc w:val="both"/>
        <w:rPr>
          <w:rFonts w:ascii="Garamond" w:eastAsia="Times New Roman" w:hAnsi="Garamond" w:cs="Tahoma"/>
          <w:spacing w:val="2"/>
        </w:rPr>
      </w:pPr>
      <w:r w:rsidRPr="00C06265">
        <w:rPr>
          <w:rFonts w:ascii="Garamond" w:eastAsia="Times New Roman" w:hAnsi="Garamond" w:cs="Tahoma"/>
          <w:spacing w:val="2"/>
        </w:rPr>
        <w:tab/>
        <w:t>Les soumissionnaires restent engagés par leur offre pendant 90 jours à partir de la date limite fixée pour la remise des offres.</w:t>
      </w:r>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Renseignements complémentaires</w:t>
      </w:r>
    </w:p>
    <w:p w:rsidR="004E0B83" w:rsidRPr="009E42B9" w:rsidRDefault="004E0B83" w:rsidP="004E0B83">
      <w:pPr>
        <w:widowControl w:val="0"/>
        <w:tabs>
          <w:tab w:val="left" w:pos="567"/>
        </w:tabs>
        <w:autoSpaceDE w:val="0"/>
        <w:autoSpaceDN w:val="0"/>
        <w:adjustRightInd w:val="0"/>
        <w:spacing w:before="11" w:line="276" w:lineRule="auto"/>
        <w:ind w:right="-144"/>
        <w:rPr>
          <w:rFonts w:ascii="Garamond" w:eastAsia="Times New Roman" w:hAnsi="Garamond" w:cs="Tahoma"/>
        </w:rPr>
      </w:pPr>
      <w:r w:rsidRPr="00C06265">
        <w:rPr>
          <w:rFonts w:ascii="Garamond" w:eastAsia="Times New Roman" w:hAnsi="Garamond" w:cs="Tahoma"/>
          <w:color w:val="000000"/>
          <w:spacing w:val="2"/>
        </w:rPr>
        <w:t xml:space="preserve">        Les renseignements complémentaires peuvent être obtenus aux heures ouvrables à la </w:t>
      </w:r>
      <w:r w:rsidR="0019356E">
        <w:rPr>
          <w:rFonts w:ascii="Garamond" w:eastAsia="Times New Roman" w:hAnsi="Garamond" w:cs="Tahoma"/>
          <w:color w:val="000000"/>
          <w:spacing w:val="2"/>
        </w:rPr>
        <w:t>C</w:t>
      </w:r>
      <w:r w:rsidR="002D7F45">
        <w:rPr>
          <w:rFonts w:ascii="Garamond" w:eastAsia="Times New Roman" w:hAnsi="Garamond" w:cs="Tahoma"/>
          <w:color w:val="000000"/>
          <w:spacing w:val="2"/>
        </w:rPr>
        <w:t xml:space="preserve">ommune de </w:t>
      </w:r>
      <w:proofErr w:type="spellStart"/>
      <w:r w:rsidR="002D7F45">
        <w:rPr>
          <w:rFonts w:ascii="Garamond" w:eastAsia="Times New Roman" w:hAnsi="Garamond" w:cs="Tahoma"/>
          <w:color w:val="000000"/>
          <w:spacing w:val="2"/>
        </w:rPr>
        <w:t>Bibémi</w:t>
      </w:r>
      <w:proofErr w:type="spellEnd"/>
    </w:p>
    <w:p w:rsidR="004E0B83" w:rsidRPr="00C06265" w:rsidRDefault="004E0B83" w:rsidP="004E0B83">
      <w:pPr>
        <w:keepNext/>
        <w:keepLines/>
        <w:numPr>
          <w:ilvl w:val="0"/>
          <w:numId w:val="67"/>
        </w:numPr>
        <w:tabs>
          <w:tab w:val="left" w:pos="567"/>
        </w:tabs>
        <w:spacing w:before="40" w:after="0" w:line="276" w:lineRule="auto"/>
        <w:ind w:left="426" w:hanging="426"/>
        <w:outlineLvl w:val="1"/>
        <w:rPr>
          <w:rFonts w:ascii="Garamond" w:eastAsia="Times New Roman" w:hAnsi="Garamond" w:cs="Arial"/>
          <w:b/>
          <w:bCs/>
          <w:u w:val="single"/>
        </w:rPr>
      </w:pPr>
      <w:r w:rsidRPr="00C06265">
        <w:rPr>
          <w:rFonts w:ascii="Garamond" w:eastAsia="Times New Roman" w:hAnsi="Garamond" w:cs="Arial"/>
          <w:b/>
          <w:bCs/>
          <w:u w:val="single"/>
        </w:rPr>
        <w:t>Additif à l’Appel d’Offres</w:t>
      </w:r>
    </w:p>
    <w:p w:rsidR="004E0B83" w:rsidRDefault="004E0B83" w:rsidP="004E0B83">
      <w:pPr>
        <w:ind w:firstLine="708"/>
        <w:jc w:val="both"/>
        <w:rPr>
          <w:rFonts w:ascii="Garamond" w:eastAsia="Times New Roman" w:hAnsi="Garamond" w:cs="Tahoma"/>
          <w:color w:val="000000"/>
          <w:spacing w:val="2"/>
        </w:rPr>
      </w:pPr>
      <w:r>
        <w:rPr>
          <w:rFonts w:ascii="Garamond" w:eastAsia="Times New Roman" w:hAnsi="Garamond" w:cs="Tahoma"/>
          <w:color w:val="000000"/>
          <w:spacing w:val="2"/>
        </w:rPr>
        <w:t>L</w:t>
      </w:r>
      <w:r w:rsidRPr="00C06265">
        <w:rPr>
          <w:rFonts w:ascii="Garamond" w:eastAsia="Times New Roman" w:hAnsi="Garamond" w:cs="Tahoma"/>
          <w:color w:val="000000"/>
          <w:spacing w:val="2"/>
        </w:rPr>
        <w:t xml:space="preserve">’Autorité Contractante se réserve le droit d’annuler ou de modifier le présent Appel d’Offres avant la date limite de dépôt des offres suite à une demande d’éclaircissements d’un soumissionnaire relevant un manquement au DAO. </w:t>
      </w:r>
    </w:p>
    <w:p w:rsidR="00BB6E03" w:rsidRPr="00BB6E03" w:rsidRDefault="00BB6E03" w:rsidP="000D4108">
      <w:pPr>
        <w:pStyle w:val="Paragraphedeliste"/>
        <w:numPr>
          <w:ilvl w:val="0"/>
          <w:numId w:val="67"/>
        </w:numPr>
        <w:jc w:val="both"/>
        <w:rPr>
          <w:rFonts w:ascii="Garamond" w:hAnsi="Garamond" w:cs="Tahoma"/>
          <w:b/>
          <w:color w:val="000000"/>
          <w:spacing w:val="2"/>
        </w:rPr>
      </w:pPr>
      <w:r>
        <w:rPr>
          <w:rFonts w:ascii="Garamond" w:hAnsi="Garamond" w:cs="Tahoma"/>
          <w:color w:val="000000"/>
          <w:spacing w:val="2"/>
        </w:rPr>
        <w:t>Corruption :</w:t>
      </w:r>
    </w:p>
    <w:p w:rsidR="0019356E" w:rsidRDefault="004E0B83" w:rsidP="00BB6E03">
      <w:pPr>
        <w:pStyle w:val="Paragraphedeliste"/>
        <w:ind w:left="360"/>
        <w:jc w:val="both"/>
        <w:rPr>
          <w:rFonts w:ascii="Garamond" w:hAnsi="Garamond" w:cs="Tahoma"/>
          <w:color w:val="000000"/>
          <w:spacing w:val="2"/>
        </w:rPr>
      </w:pPr>
      <w:r>
        <w:rPr>
          <w:rFonts w:ascii="Garamond" w:hAnsi="Garamond" w:cs="Tahoma"/>
          <w:color w:val="000000"/>
          <w:spacing w:val="2"/>
        </w:rPr>
        <w:t xml:space="preserve">Pour tout acte de corruption bien vouloir appeler ou envoyer un SMS au MINMAP aux numéros suivant : </w:t>
      </w:r>
    </w:p>
    <w:p w:rsidR="004E0B83" w:rsidRPr="000D4108" w:rsidRDefault="00353301" w:rsidP="00BB6E03">
      <w:pPr>
        <w:pStyle w:val="Paragraphedeliste"/>
        <w:ind w:left="360"/>
        <w:jc w:val="both"/>
        <w:rPr>
          <w:rFonts w:ascii="Garamond" w:hAnsi="Garamond" w:cs="Tahoma"/>
          <w:b/>
          <w:color w:val="000000"/>
          <w:spacing w:val="2"/>
        </w:rPr>
      </w:pPr>
      <w:r>
        <w:rPr>
          <w:rFonts w:ascii="Garamond" w:hAnsi="Garamond" w:cs="Tahoma"/>
          <w:b/>
          <w:color w:val="000000"/>
          <w:spacing w:val="2"/>
        </w:rPr>
        <w:t>673 205 725/</w:t>
      </w:r>
      <w:r w:rsidR="00DF12B9" w:rsidRPr="0058615B">
        <w:rPr>
          <w:rFonts w:ascii="Garamond" w:hAnsi="Garamond" w:cs="Tahoma"/>
          <w:b/>
          <w:color w:val="000000"/>
          <w:spacing w:val="2"/>
        </w:rPr>
        <w:t>699</w:t>
      </w:r>
      <w:r w:rsidR="004E0B83" w:rsidRPr="0058615B">
        <w:rPr>
          <w:rFonts w:ascii="Garamond" w:hAnsi="Garamond" w:cs="Tahoma"/>
          <w:b/>
          <w:color w:val="000000"/>
          <w:spacing w:val="2"/>
        </w:rPr>
        <w:t xml:space="preserve"> 370 748 </w:t>
      </w:r>
    </w:p>
    <w:p w:rsidR="004E0B83" w:rsidRPr="00FD704E" w:rsidRDefault="004E0B83" w:rsidP="004E0B83">
      <w:pPr>
        <w:ind w:left="5664"/>
        <w:jc w:val="both"/>
        <w:rPr>
          <w:rFonts w:ascii="Garamond" w:eastAsia="Times New Roman" w:hAnsi="Garamond" w:cs="Tahoma"/>
          <w:color w:val="000000"/>
          <w:spacing w:val="2"/>
        </w:rPr>
      </w:pPr>
      <w:proofErr w:type="spellStart"/>
      <w:r w:rsidRPr="00FD704E">
        <w:rPr>
          <w:rFonts w:ascii="Garamond" w:eastAsia="Times New Roman" w:hAnsi="Garamond" w:cs="Tahoma"/>
          <w:color w:val="000000"/>
          <w:spacing w:val="2"/>
        </w:rPr>
        <w:t>Bibémi</w:t>
      </w:r>
      <w:proofErr w:type="spellEnd"/>
      <w:r w:rsidRPr="00FD704E">
        <w:rPr>
          <w:rFonts w:ascii="Garamond" w:eastAsia="Times New Roman" w:hAnsi="Garamond" w:cs="Tahoma"/>
          <w:color w:val="000000"/>
          <w:spacing w:val="2"/>
        </w:rPr>
        <w:t>, le___________________</w:t>
      </w:r>
    </w:p>
    <w:p w:rsidR="004E0B83" w:rsidRPr="00FD704E" w:rsidRDefault="00B9668B" w:rsidP="004E0B83">
      <w:pPr>
        <w:spacing w:after="0"/>
        <w:ind w:left="708"/>
        <w:rPr>
          <w:rFonts w:ascii="Garamond" w:eastAsia="Times New Roman" w:hAnsi="Garamond" w:cs="Tahoma"/>
          <w:color w:val="000000"/>
          <w:spacing w:val="2"/>
        </w:rPr>
      </w:pPr>
      <w:r>
        <w:rPr>
          <w:rFonts w:ascii="Garamond" w:eastAsia="Times New Roman" w:hAnsi="Garamond" w:cs="Tahoma"/>
          <w:color w:val="000000"/>
          <w:spacing w:val="2"/>
        </w:rPr>
        <w:t xml:space="preserve">                                                                                    </w:t>
      </w:r>
      <w:r w:rsidR="004E0B83" w:rsidRPr="00FD704E">
        <w:rPr>
          <w:rFonts w:ascii="Garamond" w:eastAsia="Times New Roman" w:hAnsi="Garamond" w:cs="Tahoma"/>
          <w:color w:val="000000"/>
          <w:spacing w:val="2"/>
        </w:rPr>
        <w:t xml:space="preserve">Le Maire de la Commune de </w:t>
      </w:r>
      <w:proofErr w:type="spellStart"/>
      <w:r w:rsidR="004E0B83" w:rsidRPr="00FD704E">
        <w:rPr>
          <w:rFonts w:ascii="Garamond" w:eastAsia="Times New Roman" w:hAnsi="Garamond" w:cs="Tahoma"/>
          <w:color w:val="000000"/>
          <w:spacing w:val="2"/>
        </w:rPr>
        <w:t>Bibémi</w:t>
      </w:r>
      <w:proofErr w:type="spellEnd"/>
    </w:p>
    <w:p w:rsidR="004E0B83" w:rsidRPr="00320B60" w:rsidRDefault="00B9668B" w:rsidP="0019356E">
      <w:pPr>
        <w:spacing w:after="0"/>
        <w:rPr>
          <w:rFonts w:ascii="Garamond" w:eastAsia="Times New Roman" w:hAnsi="Garamond" w:cs="Tahoma"/>
          <w:b/>
          <w:color w:val="000000"/>
          <w:spacing w:val="2"/>
        </w:rPr>
      </w:pPr>
      <w:r>
        <w:rPr>
          <w:rFonts w:ascii="Garamond" w:eastAsia="Times New Roman" w:hAnsi="Garamond" w:cs="Tahoma"/>
          <w:b/>
          <w:color w:val="000000"/>
          <w:spacing w:val="2"/>
        </w:rPr>
        <w:t xml:space="preserve">                                                                                                       </w:t>
      </w:r>
      <w:r w:rsidR="00320B60">
        <w:rPr>
          <w:rFonts w:ascii="Garamond" w:eastAsia="Times New Roman" w:hAnsi="Garamond" w:cs="Tahoma"/>
          <w:b/>
          <w:color w:val="000000"/>
          <w:spacing w:val="2"/>
        </w:rPr>
        <w:t>(Autorité contractante)</w:t>
      </w:r>
    </w:p>
    <w:p w:rsidR="004E0B83" w:rsidRPr="000D4108" w:rsidRDefault="000D4108" w:rsidP="000D4108">
      <w:pPr>
        <w:rPr>
          <w:rFonts w:ascii="Garamond" w:eastAsia="Times New Roman" w:hAnsi="Garamond" w:cs="Tahoma"/>
          <w:b/>
          <w:color w:val="000000"/>
          <w:spacing w:val="2"/>
          <w:u w:val="single"/>
        </w:rPr>
      </w:pPr>
      <w:r>
        <w:rPr>
          <w:rFonts w:ascii="Garamond" w:eastAsia="Times New Roman" w:hAnsi="Garamond" w:cs="Tahoma"/>
          <w:b/>
          <w:color w:val="000000"/>
          <w:spacing w:val="2"/>
          <w:u w:val="single"/>
        </w:rPr>
        <w:t>Ampliations:</w:t>
      </w:r>
    </w:p>
    <w:p w:rsidR="004E0B83" w:rsidRPr="008C6497" w:rsidRDefault="00824CFA" w:rsidP="004E0B83">
      <w:pPr>
        <w:suppressAutoHyphens/>
        <w:spacing w:after="0"/>
        <w:ind w:left="360"/>
        <w:contextualSpacing/>
        <w:jc w:val="both"/>
        <w:rPr>
          <w:rFonts w:ascii="Garamond" w:eastAsia="Times New Roman" w:hAnsi="Garamond" w:cs="Tahoma"/>
          <w:color w:val="000000"/>
          <w:spacing w:val="2"/>
          <w:sz w:val="20"/>
          <w:szCs w:val="20"/>
        </w:rPr>
      </w:pPr>
      <w:r w:rsidRPr="008C6497">
        <w:rPr>
          <w:rFonts w:ascii="Garamond" w:eastAsia="Times New Roman" w:hAnsi="Garamond" w:cs="Tahoma"/>
          <w:color w:val="000000"/>
          <w:spacing w:val="2"/>
          <w:sz w:val="20"/>
          <w:szCs w:val="20"/>
        </w:rPr>
        <w:t xml:space="preserve">     - ARMP</w:t>
      </w:r>
      <w:r w:rsidR="00C871CE" w:rsidRPr="008C6497">
        <w:rPr>
          <w:rFonts w:ascii="Garamond" w:eastAsia="Times New Roman" w:hAnsi="Garamond" w:cs="Tahoma"/>
          <w:color w:val="000000"/>
          <w:spacing w:val="2"/>
          <w:sz w:val="20"/>
          <w:szCs w:val="20"/>
        </w:rPr>
        <w:t>/NO</w:t>
      </w:r>
    </w:p>
    <w:p w:rsidR="004E0B83" w:rsidRPr="008C6497" w:rsidRDefault="0019356E" w:rsidP="004E0B83">
      <w:pPr>
        <w:suppressAutoHyphens/>
        <w:spacing w:after="0"/>
        <w:ind w:left="360"/>
        <w:contextualSpacing/>
        <w:jc w:val="both"/>
        <w:rPr>
          <w:rFonts w:ascii="Garamond" w:eastAsia="Times New Roman" w:hAnsi="Garamond" w:cs="Tahoma"/>
          <w:color w:val="000000"/>
          <w:spacing w:val="2"/>
          <w:sz w:val="20"/>
          <w:szCs w:val="20"/>
        </w:rPr>
      </w:pPr>
      <w:r w:rsidRPr="008C6497">
        <w:rPr>
          <w:rFonts w:ascii="Garamond" w:eastAsia="Times New Roman" w:hAnsi="Garamond" w:cs="Tahoma"/>
          <w:color w:val="000000"/>
          <w:spacing w:val="2"/>
          <w:sz w:val="20"/>
          <w:szCs w:val="20"/>
        </w:rPr>
        <w:t xml:space="preserve">       - DD</w:t>
      </w:r>
      <w:r w:rsidR="004E0B83" w:rsidRPr="008C6497">
        <w:rPr>
          <w:rFonts w:ascii="Garamond" w:eastAsia="Times New Roman" w:hAnsi="Garamond" w:cs="Tahoma"/>
          <w:color w:val="000000"/>
          <w:spacing w:val="2"/>
          <w:sz w:val="20"/>
          <w:szCs w:val="20"/>
        </w:rPr>
        <w:t>MAP/BE</w:t>
      </w:r>
    </w:p>
    <w:p w:rsidR="004E0B83" w:rsidRPr="00651CA8" w:rsidRDefault="004E0B83" w:rsidP="004E0B83">
      <w:pPr>
        <w:suppressAutoHyphens/>
        <w:spacing w:after="0"/>
        <w:jc w:val="both"/>
        <w:rPr>
          <w:rFonts w:ascii="Garamond" w:eastAsia="Times New Roman" w:hAnsi="Garamond" w:cs="Tahoma"/>
          <w:color w:val="000000"/>
          <w:spacing w:val="2"/>
          <w:sz w:val="20"/>
          <w:szCs w:val="20"/>
          <w:lang w:val="en-US"/>
        </w:rPr>
      </w:pPr>
      <w:r w:rsidRPr="008C6497">
        <w:rPr>
          <w:rFonts w:ascii="Garamond" w:eastAsia="Times New Roman" w:hAnsi="Garamond" w:cs="Tahoma"/>
          <w:color w:val="000000"/>
          <w:spacing w:val="2"/>
          <w:sz w:val="20"/>
          <w:szCs w:val="20"/>
        </w:rPr>
        <w:t xml:space="preserve">                 </w:t>
      </w:r>
      <w:r w:rsidRPr="00651CA8">
        <w:rPr>
          <w:rFonts w:ascii="Garamond" w:eastAsia="Times New Roman" w:hAnsi="Garamond" w:cs="Tahoma"/>
          <w:color w:val="000000"/>
          <w:spacing w:val="2"/>
          <w:sz w:val="20"/>
          <w:szCs w:val="20"/>
          <w:lang w:val="en-US"/>
        </w:rPr>
        <w:t xml:space="preserve">- </w:t>
      </w:r>
      <w:r w:rsidR="00C871CE" w:rsidRPr="00651CA8">
        <w:rPr>
          <w:rFonts w:ascii="Garamond" w:eastAsia="Times New Roman" w:hAnsi="Garamond" w:cs="Tahoma"/>
          <w:color w:val="000000"/>
          <w:spacing w:val="2"/>
          <w:sz w:val="20"/>
          <w:szCs w:val="20"/>
          <w:lang w:val="en-US"/>
        </w:rPr>
        <w:t xml:space="preserve">PRESIDENT </w:t>
      </w:r>
      <w:r w:rsidRPr="00651CA8">
        <w:rPr>
          <w:rFonts w:ascii="Garamond" w:eastAsia="Times New Roman" w:hAnsi="Garamond" w:cs="Tahoma"/>
          <w:color w:val="000000"/>
          <w:spacing w:val="2"/>
          <w:sz w:val="20"/>
          <w:szCs w:val="20"/>
          <w:lang w:val="en-US"/>
        </w:rPr>
        <w:t>C</w:t>
      </w:r>
      <w:r w:rsidR="002D7F45" w:rsidRPr="00651CA8">
        <w:rPr>
          <w:rFonts w:ascii="Garamond" w:eastAsia="Times New Roman" w:hAnsi="Garamond" w:cs="Tahoma"/>
          <w:color w:val="000000"/>
          <w:spacing w:val="2"/>
          <w:sz w:val="20"/>
          <w:szCs w:val="20"/>
          <w:lang w:val="en-US"/>
        </w:rPr>
        <w:t>I</w:t>
      </w:r>
      <w:r w:rsidR="00651CA8">
        <w:rPr>
          <w:rFonts w:ascii="Garamond" w:eastAsia="Times New Roman" w:hAnsi="Garamond" w:cs="Tahoma"/>
          <w:color w:val="000000"/>
          <w:spacing w:val="2"/>
          <w:sz w:val="20"/>
          <w:szCs w:val="20"/>
          <w:lang w:val="en-US"/>
        </w:rPr>
        <w:t>PM</w:t>
      </w:r>
    </w:p>
    <w:p w:rsidR="004E0B83" w:rsidRPr="00651CA8" w:rsidRDefault="00B9668B" w:rsidP="004E0B83">
      <w:pPr>
        <w:suppressAutoHyphens/>
        <w:spacing w:after="0"/>
        <w:jc w:val="both"/>
        <w:rPr>
          <w:rFonts w:ascii="Garamond" w:eastAsia="Times New Roman" w:hAnsi="Garamond" w:cs="Tahoma"/>
          <w:color w:val="000000"/>
          <w:spacing w:val="2"/>
          <w:sz w:val="20"/>
          <w:szCs w:val="20"/>
        </w:rPr>
      </w:pPr>
      <w:r>
        <w:rPr>
          <w:rFonts w:ascii="Garamond" w:eastAsia="Times New Roman" w:hAnsi="Garamond" w:cs="Tahoma"/>
          <w:color w:val="000000"/>
          <w:spacing w:val="2"/>
          <w:sz w:val="20"/>
          <w:szCs w:val="20"/>
        </w:rPr>
        <w:t xml:space="preserve">                    </w:t>
      </w:r>
      <w:r w:rsidR="00C871CE" w:rsidRPr="00651CA8">
        <w:rPr>
          <w:rFonts w:ascii="Garamond" w:eastAsia="Times New Roman" w:hAnsi="Garamond" w:cs="Tahoma"/>
          <w:color w:val="000000"/>
          <w:spacing w:val="2"/>
          <w:sz w:val="20"/>
          <w:szCs w:val="20"/>
        </w:rPr>
        <w:t xml:space="preserve">- AFFICHAGE </w:t>
      </w:r>
    </w:p>
    <w:p w:rsidR="004E0B83" w:rsidRPr="00651CA8" w:rsidRDefault="004E0B83" w:rsidP="004E0B83">
      <w:pPr>
        <w:suppressAutoHyphens/>
        <w:spacing w:after="0"/>
        <w:jc w:val="both"/>
        <w:rPr>
          <w:rFonts w:ascii="Garamond" w:eastAsia="Times New Roman" w:hAnsi="Garamond" w:cs="Tahoma"/>
          <w:color w:val="000000"/>
          <w:spacing w:val="2"/>
          <w:sz w:val="20"/>
          <w:szCs w:val="20"/>
        </w:rPr>
      </w:pPr>
      <w:r w:rsidRPr="00651CA8">
        <w:rPr>
          <w:rFonts w:ascii="Garamond" w:eastAsia="Times New Roman" w:hAnsi="Garamond" w:cs="Tahoma"/>
          <w:color w:val="000000"/>
          <w:spacing w:val="2"/>
          <w:sz w:val="20"/>
          <w:szCs w:val="20"/>
        </w:rPr>
        <w:t xml:space="preserve">                        - </w:t>
      </w:r>
      <w:r w:rsidR="00C871CE" w:rsidRPr="00651CA8">
        <w:rPr>
          <w:rFonts w:ascii="Garamond" w:eastAsia="Times New Roman" w:hAnsi="Garamond" w:cs="Tahoma"/>
          <w:color w:val="000000"/>
          <w:spacing w:val="2"/>
          <w:sz w:val="20"/>
          <w:szCs w:val="20"/>
        </w:rPr>
        <w:t>ARCHIVES/CHRONO</w:t>
      </w:r>
    </w:p>
    <w:p w:rsidR="004E0B83" w:rsidRPr="00651CA8" w:rsidRDefault="004E0B83" w:rsidP="004E0B83">
      <w:pPr>
        <w:contextualSpacing/>
        <w:rPr>
          <w:rFonts w:ascii="Garamond" w:eastAsia="Times New Roman" w:hAnsi="Garamond" w:cs="Tahoma"/>
          <w:b/>
          <w:bCs/>
          <w:color w:val="221F1F"/>
          <w:sz w:val="20"/>
          <w:szCs w:val="20"/>
        </w:rPr>
      </w:pPr>
    </w:p>
    <w:p w:rsidR="004E0B83" w:rsidRPr="00C871CE" w:rsidRDefault="004E0B83" w:rsidP="004E0B83">
      <w:pPr>
        <w:contextualSpacing/>
        <w:rPr>
          <w:rFonts w:ascii="Garamond" w:eastAsia="Times New Roman" w:hAnsi="Garamond" w:cs="Tahoma"/>
          <w:b/>
          <w:bCs/>
          <w:color w:val="221F1F"/>
        </w:rPr>
      </w:pPr>
    </w:p>
    <w:p w:rsidR="004E0B83" w:rsidRPr="00C06265" w:rsidRDefault="004E0B83" w:rsidP="004E0B83">
      <w:pPr>
        <w:spacing w:after="0"/>
        <w:rPr>
          <w:rFonts w:ascii="Garamond" w:eastAsia="Times New Roman" w:hAnsi="Garamond" w:cs="Tahoma"/>
          <w:color w:val="000000"/>
          <w:spacing w:val="2"/>
        </w:rPr>
      </w:pPr>
    </w:p>
    <w:p w:rsidR="004E0B83" w:rsidRPr="00C06265" w:rsidRDefault="004E0B83"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4E0B83" w:rsidRDefault="004E0B83"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ED2A0B" w:rsidRDefault="00ED2A0B"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ED2A0B" w:rsidRDefault="00ED2A0B"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112B24" w:rsidRDefault="00112B24"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686169" w:rsidRDefault="00686169"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824CFA" w:rsidRDefault="00824CFA"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C23C96" w:rsidRDefault="00C23C96"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C23C96" w:rsidRDefault="00C23C96"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2C419F" w:rsidRDefault="002D4F46"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r>
        <w:rPr>
          <w:noProof/>
        </w:rPr>
        <mc:AlternateContent>
          <mc:Choice Requires="wps">
            <w:drawing>
              <wp:anchor distT="0" distB="0" distL="114300" distR="114300" simplePos="0" relativeHeight="251667456" behindDoc="0" locked="0" layoutInCell="1" allowOverlap="1" wp14:anchorId="2C4AF903" wp14:editId="533FA322">
                <wp:simplePos x="0" y="0"/>
                <wp:positionH relativeFrom="column">
                  <wp:posOffset>4062730</wp:posOffset>
                </wp:positionH>
                <wp:positionV relativeFrom="paragraph">
                  <wp:posOffset>3175</wp:posOffset>
                </wp:positionV>
                <wp:extent cx="2434590" cy="1362075"/>
                <wp:effectExtent l="0" t="0" r="0" b="0"/>
                <wp:wrapNone/>
                <wp:docPr id="20"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C4AF903" id="_x0000_t202" coordsize="21600,21600" o:spt="202" path="m,l,21600r21600,l21600,xe">
                <v:stroke joinstyle="miter"/>
                <v:path gradientshapeok="t" o:connecttype="rect"/>
              </v:shapetype>
              <v:shape id="_x0000_s1031" type="#_x0000_t202" style="position:absolute;left:0;text-align:left;margin-left:319.9pt;margin-top:.25pt;width:191.7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" filled="f" stroked="f">
                <v:textbox>
                  <w:txbxContent>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7764E4" w:rsidRPr="006817EB" w:rsidRDefault="007764E4" w:rsidP="00112B24">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w:t>
                      </w:r>
                    </w:p>
                    <w:p w:rsidR="007764E4" w:rsidRPr="006817EB" w:rsidRDefault="007764E4" w:rsidP="00112B24">
                      <w:pPr>
                        <w:jc w:val="center"/>
                        <w:rPr>
                          <w:rFonts w:ascii="Times New Roman" w:hAnsi="Times New Roman" w:cs="Times New Roman"/>
                          <w:sz w:val="18"/>
                          <w:szCs w:val="20"/>
                          <w:lang w:val="en-US"/>
                        </w:rPr>
                      </w:pPr>
                      <w:r w:rsidRPr="006817EB">
                        <w:rPr>
                          <w:rFonts w:ascii="Times New Roman" w:hAnsi="Times New Roman" w:cs="Times New Roman"/>
                          <w:sz w:val="18"/>
                          <w:szCs w:val="20"/>
                          <w:lang w:val="en-US"/>
                        </w:rPr>
                        <w:t>BIBEMI COUNCIL</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C8FBB7F" wp14:editId="3118F026">
                <wp:simplePos x="0" y="0"/>
                <wp:positionH relativeFrom="column">
                  <wp:posOffset>-434975</wp:posOffset>
                </wp:positionH>
                <wp:positionV relativeFrom="paragraph">
                  <wp:posOffset>3175</wp:posOffset>
                </wp:positionV>
                <wp:extent cx="2838450" cy="1755775"/>
                <wp:effectExtent l="0" t="0" r="0" b="0"/>
                <wp:wrapNone/>
                <wp:docPr id="1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75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SIGAMP</w:t>
                            </w:r>
                          </w:p>
                          <w:p w:rsidR="007764E4" w:rsidRPr="006817EB" w:rsidRDefault="007764E4" w:rsidP="00112B24">
                            <w:pPr>
                              <w:spacing w:after="0"/>
                              <w:jc w:val="center"/>
                              <w:rPr>
                                <w:rFonts w:ascii="Times New Roman" w:hAnsi="Times New Roman" w:cs="Times New Roman"/>
                                <w:bCs/>
                                <w:sz w:val="18"/>
                                <w:szCs w:val="20"/>
                              </w:rPr>
                            </w:pP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FBB7F" id="_x0000_s1032" type="#_x0000_t202" style="position:absolute;left:0;text-align:left;margin-left:-34.25pt;margin-top:.25pt;width:223.5pt;height:1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" stroked="f">
                <v:textbox>
                  <w:txbxContent>
                    <w:p w:rsidR="007764E4" w:rsidRPr="006817EB" w:rsidRDefault="007764E4" w:rsidP="00112B24">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7764E4" w:rsidRDefault="007764E4" w:rsidP="00112B24">
                      <w:pPr>
                        <w:spacing w:after="0"/>
                        <w:jc w:val="center"/>
                        <w:rPr>
                          <w:rFonts w:ascii="Times New Roman" w:hAnsi="Times New Roman" w:cs="Times New Roman"/>
                          <w:bCs/>
                          <w:sz w:val="18"/>
                          <w:szCs w:val="20"/>
                        </w:rPr>
                      </w:pPr>
                      <w:r>
                        <w:rPr>
                          <w:rFonts w:ascii="Times New Roman" w:hAnsi="Times New Roman" w:cs="Times New Roman"/>
                          <w:bCs/>
                          <w:sz w:val="18"/>
                          <w:szCs w:val="20"/>
                        </w:rPr>
                        <w:t>SIGAMP</w:t>
                      </w:r>
                    </w:p>
                    <w:p w:rsidR="007764E4" w:rsidRPr="006817EB" w:rsidRDefault="007764E4" w:rsidP="00112B24">
                      <w:pPr>
                        <w:spacing w:after="0"/>
                        <w:jc w:val="center"/>
                        <w:rPr>
                          <w:rFonts w:ascii="Times New Roman" w:hAnsi="Times New Roman" w:cs="Times New Roman"/>
                          <w:bCs/>
                          <w:sz w:val="18"/>
                          <w:szCs w:val="20"/>
                        </w:rPr>
                      </w:pPr>
                    </w:p>
                    <w:p w:rsidR="007764E4" w:rsidRPr="006817EB" w:rsidRDefault="007764E4" w:rsidP="00112B24">
                      <w:pPr>
                        <w:spacing w:after="0"/>
                        <w:jc w:val="center"/>
                        <w:rPr>
                          <w:rFonts w:ascii="Arial" w:hAnsi="Arial" w:cs="Arial"/>
                          <w:b/>
                          <w:bCs/>
                          <w:sz w:val="16"/>
                          <w:szCs w:val="18"/>
                        </w:rPr>
                      </w:pPr>
                    </w:p>
                    <w:p w:rsidR="007764E4" w:rsidRDefault="007764E4" w:rsidP="00112B24">
                      <w:pPr>
                        <w:spacing w:after="0"/>
                        <w:jc w:val="center"/>
                        <w:rPr>
                          <w:rFonts w:ascii="Arial" w:hAnsi="Arial" w:cs="Arial"/>
                          <w:b/>
                          <w:bCs/>
                          <w:sz w:val="18"/>
                          <w:szCs w:val="18"/>
                        </w:rPr>
                      </w:pPr>
                    </w:p>
                    <w:p w:rsidR="007764E4" w:rsidRDefault="007764E4" w:rsidP="00112B24">
                      <w:pPr>
                        <w:spacing w:after="0"/>
                        <w:jc w:val="center"/>
                        <w:rPr>
                          <w:rFonts w:ascii="Arial" w:hAnsi="Arial" w:cs="Arial"/>
                          <w:b/>
                          <w:bCs/>
                          <w:sz w:val="18"/>
                          <w:szCs w:val="18"/>
                        </w:rPr>
                      </w:pPr>
                    </w:p>
                    <w:p w:rsidR="007764E4" w:rsidRPr="00B653D6" w:rsidRDefault="007764E4" w:rsidP="00112B24">
                      <w:pPr>
                        <w:spacing w:after="0"/>
                        <w:jc w:val="center"/>
                        <w:rPr>
                          <w:rFonts w:ascii="Arial" w:hAnsi="Arial" w:cs="Arial"/>
                          <w:b/>
                          <w:bCs/>
                          <w:sz w:val="18"/>
                          <w:szCs w:val="18"/>
                        </w:rPr>
                      </w:pPr>
                    </w:p>
                    <w:p w:rsidR="007764E4" w:rsidRDefault="007764E4" w:rsidP="00112B24"/>
                  </w:txbxContent>
                </v:textbox>
              </v:shape>
            </w:pict>
          </mc:Fallback>
        </mc:AlternateContent>
      </w:r>
    </w:p>
    <w:p w:rsidR="003C32C1" w:rsidRDefault="003C32C1"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C23C96" w:rsidRDefault="00C23C96"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C23C96" w:rsidRDefault="00C23C96" w:rsidP="004E0B83">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2C419F" w:rsidRDefault="002C419F" w:rsidP="004A7D32">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p>
    <w:p w:rsidR="00C955DC" w:rsidRPr="004A7D32" w:rsidRDefault="00112B24" w:rsidP="004A7D32">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rPr>
      </w:pPr>
      <w:r>
        <w:rPr>
          <w:noProof/>
        </w:rPr>
        <w:drawing>
          <wp:anchor distT="0" distB="0" distL="114300" distR="114300" simplePos="0" relativeHeight="251648000" behindDoc="0" locked="0" layoutInCell="1" allowOverlap="1" wp14:anchorId="12BC8DFD" wp14:editId="669FD5EF">
            <wp:simplePos x="0" y="0"/>
            <wp:positionH relativeFrom="margin">
              <wp:posOffset>2622550</wp:posOffset>
            </wp:positionH>
            <wp:positionV relativeFrom="margin">
              <wp:posOffset>264160</wp:posOffset>
            </wp:positionV>
            <wp:extent cx="1219200" cy="11239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anchor>
        </w:drawing>
      </w:r>
    </w:p>
    <w:p w:rsidR="004E0B83" w:rsidRPr="00C871CE" w:rsidRDefault="004E0B83" w:rsidP="004E0B83">
      <w:pPr>
        <w:contextualSpacing/>
        <w:rPr>
          <w:rFonts w:ascii="Garamond" w:eastAsia="Times New Roman" w:hAnsi="Garamond" w:cs="Tahoma"/>
          <w:b/>
          <w:bCs/>
          <w:color w:val="221F1F"/>
          <w:sz w:val="10"/>
        </w:rPr>
      </w:pPr>
    </w:p>
    <w:p w:rsidR="004E0B83" w:rsidRPr="00C06265" w:rsidRDefault="004E0B83" w:rsidP="004E0B83">
      <w:pPr>
        <w:spacing w:after="0"/>
        <w:rPr>
          <w:rFonts w:ascii="Garamond" w:eastAsia="Times New Roman" w:hAnsi="Garamond" w:cs="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tblGrid>
      <w:tr w:rsidR="004E0B83" w:rsidRPr="00794B13" w:rsidTr="00C955DC">
        <w:trPr>
          <w:jc w:val="center"/>
        </w:trPr>
        <w:tc>
          <w:tcPr>
            <w:tcW w:w="9703" w:type="dxa"/>
            <w:shd w:val="clear" w:color="auto" w:fill="auto"/>
          </w:tcPr>
          <w:p w:rsidR="004E0B83" w:rsidRPr="00C06265" w:rsidRDefault="004E0B83" w:rsidP="00C23C96">
            <w:pPr>
              <w:spacing w:after="0"/>
              <w:jc w:val="center"/>
              <w:rPr>
                <w:rFonts w:ascii="Garamond" w:eastAsia="Times New Roman" w:hAnsi="Garamond" w:cs="Tahoma"/>
                <w:b/>
                <w:bCs/>
                <w:color w:val="FF0000"/>
                <w:lang w:val="en-US"/>
              </w:rPr>
            </w:pPr>
            <w:r w:rsidRPr="007575CF">
              <w:rPr>
                <w:rFonts w:ascii="Garamond" w:eastAsia="Times New Roman" w:hAnsi="Garamond" w:cs="Tahoma"/>
                <w:b/>
                <w:bCs/>
                <w:color w:val="000000" w:themeColor="text1"/>
                <w:sz w:val="20"/>
                <w:lang w:val="en-US"/>
              </w:rPr>
              <w:t xml:space="preserve">OPEN NATIONAL INVITATION </w:t>
            </w:r>
            <w:r w:rsidRPr="007575CF">
              <w:rPr>
                <w:rFonts w:ascii="Garamond" w:eastAsia="Times New Roman" w:hAnsi="Garamond" w:cs="Tahoma"/>
                <w:b/>
                <w:bCs/>
                <w:sz w:val="20"/>
                <w:lang w:val="en-US"/>
              </w:rPr>
              <w:t>TO TENDER N°</w:t>
            </w:r>
            <w:r w:rsidR="00A3060F">
              <w:rPr>
                <w:rFonts w:ascii="Garamond" w:eastAsia="Times New Roman" w:hAnsi="Garamond" w:cs="Tahoma"/>
                <w:b/>
                <w:bCs/>
                <w:sz w:val="20"/>
                <w:lang w:val="en-US"/>
              </w:rPr>
              <w:t xml:space="preserve"> </w:t>
            </w:r>
            <w:r w:rsidR="004A7D32">
              <w:rPr>
                <w:rFonts w:ascii="Garamond" w:eastAsia="Times New Roman" w:hAnsi="Garamond" w:cs="Tahoma"/>
                <w:b/>
                <w:bCs/>
                <w:sz w:val="20"/>
                <w:lang w:val="en-US"/>
              </w:rPr>
              <w:t>06</w:t>
            </w:r>
            <w:r w:rsidRPr="007575CF">
              <w:rPr>
                <w:rFonts w:ascii="Garamond" w:eastAsia="Times New Roman" w:hAnsi="Garamond" w:cs="Tahoma"/>
                <w:b/>
                <w:bCs/>
                <w:sz w:val="20"/>
                <w:lang w:val="en-US"/>
              </w:rPr>
              <w:t>/ONIT/</w:t>
            </w:r>
            <w:r w:rsidR="00C04C3E">
              <w:rPr>
                <w:rFonts w:ascii="Garamond" w:eastAsia="Times New Roman" w:hAnsi="Garamond" w:cs="Tahoma"/>
                <w:b/>
                <w:bCs/>
                <w:sz w:val="20"/>
                <w:lang w:val="en-US"/>
              </w:rPr>
              <w:t xml:space="preserve"> BIB-C</w:t>
            </w:r>
            <w:r w:rsidR="008B25F1" w:rsidRPr="007575CF">
              <w:rPr>
                <w:rFonts w:ascii="Garamond" w:eastAsia="Times New Roman" w:hAnsi="Garamond" w:cs="Tahoma"/>
                <w:b/>
                <w:bCs/>
                <w:sz w:val="20"/>
                <w:lang w:val="en-US"/>
              </w:rPr>
              <w:t>/ITB</w:t>
            </w:r>
            <w:r w:rsidRPr="007575CF">
              <w:rPr>
                <w:rFonts w:ascii="Garamond" w:eastAsia="Times New Roman" w:hAnsi="Garamond" w:cs="Tahoma"/>
                <w:b/>
                <w:bCs/>
                <w:sz w:val="20"/>
                <w:lang w:val="en-US"/>
              </w:rPr>
              <w:t>/20</w:t>
            </w:r>
            <w:r w:rsidR="00C23C96">
              <w:rPr>
                <w:rFonts w:ascii="Garamond" w:eastAsia="Times New Roman" w:hAnsi="Garamond" w:cs="Tahoma"/>
                <w:b/>
                <w:bCs/>
                <w:sz w:val="20"/>
                <w:lang w:val="en-US"/>
              </w:rPr>
              <w:t>26</w:t>
            </w:r>
            <w:r w:rsidRPr="007575CF">
              <w:rPr>
                <w:rFonts w:ascii="Garamond" w:eastAsia="Times New Roman" w:hAnsi="Garamond" w:cs="Tahoma"/>
                <w:b/>
                <w:bCs/>
                <w:sz w:val="20"/>
                <w:lang w:val="en-US"/>
              </w:rPr>
              <w:t xml:space="preserve"> OF THE</w:t>
            </w:r>
            <w:r w:rsidR="007575CF" w:rsidRPr="007575CF">
              <w:rPr>
                <w:rFonts w:ascii="Garamond" w:eastAsia="Times New Roman" w:hAnsi="Garamond" w:cs="Tahoma"/>
                <w:b/>
                <w:bCs/>
                <w:sz w:val="20"/>
                <w:lang w:val="en-US"/>
              </w:rPr>
              <w:t xml:space="preserve"> __________________</w:t>
            </w:r>
            <w:r w:rsidRPr="007575CF">
              <w:rPr>
                <w:rFonts w:ascii="Garamond" w:eastAsia="Times New Roman" w:hAnsi="Garamond" w:cs="Tahoma"/>
                <w:b/>
                <w:bCs/>
                <w:sz w:val="20"/>
                <w:lang w:val="en-US"/>
              </w:rPr>
              <w:t xml:space="preserve"> LAUNCHED IN EMERGENCY FOR THE CONSTRUCTION</w:t>
            </w:r>
            <w:r w:rsidR="00541471">
              <w:rPr>
                <w:rFonts w:ascii="Garamond" w:eastAsia="Times New Roman" w:hAnsi="Garamond" w:cs="Tahoma"/>
                <w:b/>
                <w:bCs/>
                <w:sz w:val="20"/>
                <w:lang w:val="en-US"/>
              </w:rPr>
              <w:t xml:space="preserve"> OF TWO</w:t>
            </w:r>
            <w:r w:rsidRPr="007575CF">
              <w:rPr>
                <w:rFonts w:ascii="Garamond" w:eastAsia="Times New Roman" w:hAnsi="Garamond" w:cs="Tahoma"/>
                <w:b/>
                <w:bCs/>
                <w:sz w:val="20"/>
                <w:lang w:val="en-US"/>
              </w:rPr>
              <w:t xml:space="preserve"> </w:t>
            </w:r>
            <w:r w:rsidR="00C23C96">
              <w:rPr>
                <w:rFonts w:ascii="Garamond" w:eastAsia="Times New Roman" w:hAnsi="Garamond" w:cs="Tahoma"/>
                <w:b/>
                <w:bCs/>
                <w:sz w:val="20"/>
                <w:lang w:val="en-US"/>
              </w:rPr>
              <w:t>HANGARD TO PADARME MARKET</w:t>
            </w:r>
            <w:r w:rsidRPr="007575CF">
              <w:rPr>
                <w:rFonts w:ascii="Garamond" w:eastAsia="Times New Roman" w:hAnsi="Garamond" w:cs="Tahoma"/>
                <w:b/>
                <w:bCs/>
                <w:sz w:val="20"/>
                <w:lang w:val="en-US"/>
              </w:rPr>
              <w:t xml:space="preserve"> OF BIBEMI COUNCIL, BENOUE DIVISION, NORTH REGION.</w:t>
            </w:r>
          </w:p>
        </w:tc>
      </w:tr>
    </w:tbl>
    <w:p w:rsidR="00C955DC" w:rsidRDefault="00C955DC" w:rsidP="004E0B83">
      <w:pPr>
        <w:tabs>
          <w:tab w:val="left" w:pos="567"/>
          <w:tab w:val="left" w:pos="1205"/>
        </w:tabs>
        <w:spacing w:after="0" w:line="240" w:lineRule="auto"/>
        <w:jc w:val="center"/>
        <w:rPr>
          <w:rFonts w:ascii="Garamond" w:eastAsia="Times New Roman" w:hAnsi="Garamond" w:cs="Arial"/>
          <w:b/>
          <w:bCs/>
          <w:sz w:val="20"/>
          <w:u w:val="single"/>
          <w:lang w:val="en-US"/>
        </w:rPr>
      </w:pPr>
    </w:p>
    <w:p w:rsidR="00824CFA" w:rsidRPr="00824CFA" w:rsidRDefault="00824CFA" w:rsidP="00C955DC">
      <w:pPr>
        <w:tabs>
          <w:tab w:val="left" w:pos="567"/>
          <w:tab w:val="left" w:pos="1205"/>
        </w:tabs>
        <w:spacing w:after="0" w:line="240" w:lineRule="auto"/>
        <w:rPr>
          <w:rFonts w:ascii="Garamond" w:eastAsia="Times New Roman" w:hAnsi="Garamond" w:cs="Arial"/>
          <w:b/>
          <w:bCs/>
          <w:color w:val="FF0000"/>
          <w:sz w:val="6"/>
          <w:u w:val="single"/>
          <w:lang w:val="en-US"/>
        </w:rPr>
      </w:pPr>
    </w:p>
    <w:p w:rsidR="004E0B83" w:rsidRPr="00C06265" w:rsidRDefault="004E0B83" w:rsidP="004E0B83">
      <w:pPr>
        <w:keepNext/>
        <w:keepLines/>
        <w:numPr>
          <w:ilvl w:val="0"/>
          <w:numId w:val="44"/>
        </w:numPr>
        <w:tabs>
          <w:tab w:val="left" w:pos="567"/>
        </w:tabs>
        <w:spacing w:before="40" w:after="0" w:line="276" w:lineRule="auto"/>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Object of the invitation to tender</w:t>
      </w:r>
    </w:p>
    <w:p w:rsidR="004E0B83" w:rsidRPr="00DF47E3" w:rsidRDefault="004E0B83" w:rsidP="004E0B83">
      <w:pPr>
        <w:jc w:val="both"/>
        <w:rPr>
          <w:rFonts w:ascii="Garamond" w:eastAsia="Times New Roman" w:hAnsi="Garamond" w:cs="Tahoma"/>
          <w:lang w:val="en-US"/>
        </w:rPr>
      </w:pPr>
      <w:r w:rsidRPr="00C06265">
        <w:rPr>
          <w:rFonts w:ascii="Garamond" w:eastAsia="Times New Roman" w:hAnsi="Garamond" w:cs="Tahoma"/>
          <w:lang w:val="en-US"/>
        </w:rPr>
        <w:t xml:space="preserve">         Within the framework of </w:t>
      </w:r>
      <w:r>
        <w:rPr>
          <w:rFonts w:ascii="Garamond" w:eastAsia="Times New Roman" w:hAnsi="Garamond" w:cs="Tahoma"/>
          <w:lang w:val="en-US"/>
        </w:rPr>
        <w:t>20</w:t>
      </w:r>
      <w:r w:rsidR="001B04D5">
        <w:rPr>
          <w:rFonts w:ascii="Garamond" w:eastAsia="Times New Roman" w:hAnsi="Garamond" w:cs="Tahoma"/>
          <w:lang w:val="en-US"/>
        </w:rPr>
        <w:t>26</w:t>
      </w:r>
      <w:r w:rsidRPr="00C06265">
        <w:rPr>
          <w:rFonts w:ascii="Garamond" w:eastAsia="Times New Roman" w:hAnsi="Garamond" w:cs="Tahoma"/>
          <w:lang w:val="en-US"/>
        </w:rPr>
        <w:t xml:space="preserve"> budgetary exercise, the </w:t>
      </w:r>
      <w:r>
        <w:rPr>
          <w:rFonts w:ascii="Garamond" w:eastAsia="Times New Roman" w:hAnsi="Garamond" w:cs="Tahoma"/>
          <w:lang w:val="en-US"/>
        </w:rPr>
        <w:t xml:space="preserve">Mayor of </w:t>
      </w:r>
      <w:proofErr w:type="spellStart"/>
      <w:r>
        <w:rPr>
          <w:rFonts w:ascii="Garamond" w:eastAsia="Times New Roman" w:hAnsi="Garamond" w:cs="Tahoma"/>
          <w:lang w:val="en-US"/>
        </w:rPr>
        <w:t>Bibémi</w:t>
      </w:r>
      <w:proofErr w:type="spellEnd"/>
      <w:r>
        <w:rPr>
          <w:rFonts w:ascii="Garamond" w:eastAsia="Times New Roman" w:hAnsi="Garamond" w:cs="Tahoma"/>
          <w:lang w:val="en-US"/>
        </w:rPr>
        <w:t xml:space="preserve"> council</w:t>
      </w:r>
      <w:r w:rsidRPr="00C06265">
        <w:rPr>
          <w:rFonts w:ascii="Garamond" w:eastAsia="Times New Roman" w:hAnsi="Garamond" w:cs="Tahoma"/>
          <w:lang w:val="en-US"/>
        </w:rPr>
        <w:t xml:space="preserve">, Contracting Authority, hereby launches in emergency </w:t>
      </w:r>
      <w:r>
        <w:rPr>
          <w:rFonts w:ascii="Garamond" w:eastAsia="Times New Roman" w:hAnsi="Garamond" w:cs="Tahoma"/>
          <w:lang w:val="en-US"/>
        </w:rPr>
        <w:t xml:space="preserve">on behalf of </w:t>
      </w:r>
      <w:r w:rsidR="00BF3E36">
        <w:rPr>
          <w:rFonts w:ascii="Garamond" w:eastAsia="Times New Roman" w:hAnsi="Garamond" w:cs="Tahoma"/>
          <w:lang w:val="en-US"/>
        </w:rPr>
        <w:t>Ministry of MINCOM</w:t>
      </w:r>
      <w:r w:rsidRPr="00C06265">
        <w:rPr>
          <w:rFonts w:ascii="Garamond" w:eastAsia="Times New Roman" w:hAnsi="Garamond" w:cs="Tahoma"/>
          <w:lang w:val="en-US"/>
        </w:rPr>
        <w:t xml:space="preserve"> invitation to tender an Open National Invitation to tender for </w:t>
      </w:r>
      <w:r w:rsidR="001B04D5" w:rsidRPr="001B04D5">
        <w:rPr>
          <w:rFonts w:ascii="Garamond" w:eastAsia="Times New Roman" w:hAnsi="Garamond" w:cs="Tahoma"/>
          <w:bCs/>
          <w:sz w:val="18"/>
          <w:lang w:val="en-US"/>
        </w:rPr>
        <w:t>THE CONSTRUCTION HANGARD TO PADARME</w:t>
      </w:r>
      <w:r w:rsidR="00D52FE0" w:rsidRPr="001B04D5">
        <w:rPr>
          <w:rFonts w:ascii="Garamond" w:eastAsia="Times New Roman" w:hAnsi="Garamond" w:cs="Tahoma"/>
          <w:bCs/>
          <w:sz w:val="20"/>
          <w:lang w:val="en-US"/>
        </w:rPr>
        <w:t xml:space="preserve"> of </w:t>
      </w:r>
      <w:proofErr w:type="spellStart"/>
      <w:r w:rsidR="00D52FE0">
        <w:rPr>
          <w:rFonts w:ascii="Garamond" w:eastAsia="Times New Roman" w:hAnsi="Garamond" w:cs="Tahoma"/>
          <w:bCs/>
          <w:lang w:val="en-US"/>
        </w:rPr>
        <w:t>Bibemi</w:t>
      </w:r>
      <w:proofErr w:type="spellEnd"/>
      <w:r w:rsidR="00D52FE0">
        <w:rPr>
          <w:rFonts w:ascii="Garamond" w:eastAsia="Times New Roman" w:hAnsi="Garamond" w:cs="Tahoma"/>
          <w:bCs/>
          <w:lang w:val="en-US"/>
        </w:rPr>
        <w:t xml:space="preserve"> C</w:t>
      </w:r>
      <w:r w:rsidRPr="009735E5">
        <w:rPr>
          <w:rFonts w:ascii="Garamond" w:eastAsia="Times New Roman" w:hAnsi="Garamond" w:cs="Tahoma"/>
          <w:bCs/>
          <w:lang w:val="en-US"/>
        </w:rPr>
        <w:t>ouncil</w:t>
      </w:r>
      <w:r w:rsidR="00D52FE0">
        <w:rPr>
          <w:rFonts w:ascii="Garamond" w:eastAsia="Times New Roman" w:hAnsi="Garamond" w:cs="Tahoma"/>
          <w:bCs/>
          <w:lang w:val="en-US"/>
        </w:rPr>
        <w:t xml:space="preserve">, </w:t>
      </w:r>
      <w:proofErr w:type="spellStart"/>
      <w:r w:rsidR="00D52FE0">
        <w:rPr>
          <w:rFonts w:ascii="Garamond" w:eastAsia="Times New Roman" w:hAnsi="Garamond" w:cs="Tahoma"/>
          <w:bCs/>
          <w:lang w:val="en-US"/>
        </w:rPr>
        <w:t>Benoue</w:t>
      </w:r>
      <w:proofErr w:type="spellEnd"/>
      <w:r w:rsidR="00D52FE0">
        <w:rPr>
          <w:rFonts w:ascii="Garamond" w:eastAsia="Times New Roman" w:hAnsi="Garamond" w:cs="Tahoma"/>
          <w:bCs/>
          <w:lang w:val="en-US"/>
        </w:rPr>
        <w:t xml:space="preserve"> D</w:t>
      </w:r>
      <w:r w:rsidR="00C955DC">
        <w:rPr>
          <w:rFonts w:ascii="Garamond" w:eastAsia="Times New Roman" w:hAnsi="Garamond" w:cs="Tahoma"/>
          <w:bCs/>
          <w:lang w:val="en-US"/>
        </w:rPr>
        <w:t>ivision, North R</w:t>
      </w:r>
      <w:r w:rsidRPr="00DF47E3">
        <w:rPr>
          <w:rFonts w:ascii="Garamond" w:eastAsia="Times New Roman" w:hAnsi="Garamond" w:cs="Tahoma"/>
          <w:bCs/>
          <w:lang w:val="en-US"/>
        </w:rPr>
        <w:t>egion.</w:t>
      </w:r>
    </w:p>
    <w:p w:rsidR="004E0B83" w:rsidRPr="00C06265" w:rsidRDefault="004E0B83" w:rsidP="004E0B83">
      <w:pPr>
        <w:keepNext/>
        <w:keepLines/>
        <w:numPr>
          <w:ilvl w:val="0"/>
          <w:numId w:val="44"/>
        </w:numPr>
        <w:tabs>
          <w:tab w:val="left" w:pos="567"/>
        </w:tabs>
        <w:spacing w:before="40" w:after="0" w:line="276" w:lineRule="auto"/>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 xml:space="preserve">Consistency of works </w:t>
      </w:r>
    </w:p>
    <w:p w:rsidR="004E0B83" w:rsidRPr="00C06265" w:rsidRDefault="004E0B83" w:rsidP="004E0B83">
      <w:pPr>
        <w:spacing w:line="240" w:lineRule="auto"/>
        <w:jc w:val="both"/>
        <w:rPr>
          <w:rFonts w:ascii="Garamond" w:eastAsia="Times New Roman" w:hAnsi="Garamond" w:cs="Tahoma"/>
          <w:lang w:val="en-US"/>
        </w:rPr>
      </w:pPr>
      <w:r w:rsidRPr="00C06265">
        <w:rPr>
          <w:rFonts w:ascii="Garamond" w:eastAsia="Times New Roman" w:hAnsi="Garamond" w:cs="Tahoma"/>
          <w:lang w:val="en-US"/>
        </w:rPr>
        <w:t xml:space="preserve">        These works take into account all aspects of construction according to current standards and the rules of the art, including the necessary Implementations and the completion of the building.</w:t>
      </w:r>
    </w:p>
    <w:p w:rsidR="004E0B83" w:rsidRPr="00C06265" w:rsidRDefault="004E0B83" w:rsidP="004E0B83">
      <w:pPr>
        <w:spacing w:line="240" w:lineRule="auto"/>
        <w:jc w:val="both"/>
        <w:rPr>
          <w:rFonts w:ascii="Garamond" w:eastAsia="Times New Roman" w:hAnsi="Garamond" w:cs="Tahoma"/>
          <w:lang w:val="en-US"/>
        </w:rPr>
      </w:pPr>
      <w:r w:rsidRPr="00C06265">
        <w:rPr>
          <w:rFonts w:ascii="Garamond" w:eastAsia="Times New Roman" w:hAnsi="Garamond" w:cs="Tahoma"/>
          <w:lang w:val="en-US"/>
        </w:rPr>
        <w:t>The works are defined within the general terms of order of works and bill of quantities, estimated in this contract.</w:t>
      </w:r>
    </w:p>
    <w:p w:rsidR="004E0B83" w:rsidRPr="00DF47E3" w:rsidRDefault="004E0B83" w:rsidP="00C04C3E">
      <w:pPr>
        <w:widowControl w:val="0"/>
        <w:autoSpaceDE w:val="0"/>
        <w:autoSpaceDN w:val="0"/>
        <w:adjustRightInd w:val="0"/>
        <w:spacing w:before="11" w:line="240" w:lineRule="auto"/>
        <w:ind w:left="127" w:right="-164"/>
        <w:rPr>
          <w:rFonts w:ascii="Garamond" w:eastAsia="Times New Roman" w:hAnsi="Garamond" w:cs="Tahoma"/>
          <w:lang w:val="en-US"/>
        </w:rPr>
      </w:pPr>
      <w:r w:rsidRPr="00C06265">
        <w:rPr>
          <w:rFonts w:ascii="Garamond" w:eastAsia="Times New Roman" w:hAnsi="Garamond" w:cs="Tahoma"/>
          <w:lang w:val="en-US"/>
        </w:rPr>
        <w:t>The ser</w:t>
      </w:r>
      <w:r w:rsidR="00C04C3E">
        <w:rPr>
          <w:rFonts w:ascii="Garamond" w:eastAsia="Times New Roman" w:hAnsi="Garamond" w:cs="Tahoma"/>
          <w:lang w:val="en-US"/>
        </w:rPr>
        <w:t>vices of this contract include:</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Earthworks;</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Foundation;</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Masonry-Elevation</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Framing-Covering;</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Metal joinery;</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Sanitary Plumbing ;</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Electricity ;</w:t>
      </w:r>
    </w:p>
    <w:p w:rsidR="004E0B83" w:rsidRPr="00DF47E3"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F47E3">
        <w:rPr>
          <w:rFonts w:ascii="Garamond" w:eastAsia="Times New Roman" w:hAnsi="Garamond" w:cs="Tahoma"/>
          <w:lang w:val="en-US"/>
        </w:rPr>
        <w:t>Painting ;</w:t>
      </w:r>
    </w:p>
    <w:p w:rsidR="004E0B83" w:rsidRPr="002C419F" w:rsidRDefault="004E0B83" w:rsidP="00D223C8">
      <w:pPr>
        <w:numPr>
          <w:ilvl w:val="0"/>
          <w:numId w:val="43"/>
        </w:numPr>
        <w:tabs>
          <w:tab w:val="left" w:pos="4536"/>
        </w:tabs>
        <w:spacing w:after="0" w:line="240" w:lineRule="auto"/>
        <w:contextualSpacing/>
        <w:rPr>
          <w:rFonts w:ascii="Garamond" w:eastAsia="Times New Roman" w:hAnsi="Garamond" w:cs="Tahoma"/>
          <w:lang w:val="en-US"/>
        </w:rPr>
      </w:pPr>
      <w:r w:rsidRPr="00D223C8">
        <w:rPr>
          <w:rFonts w:ascii="Garamond" w:eastAsia="Times New Roman" w:hAnsi="Garamond" w:cs="Tahoma"/>
          <w:sz w:val="18"/>
          <w:lang w:val="en-US"/>
        </w:rPr>
        <w:t>VRD</w:t>
      </w:r>
      <w:r w:rsidRPr="00DF47E3">
        <w:rPr>
          <w:rFonts w:ascii="Garamond" w:eastAsia="Times New Roman" w:hAnsi="Garamond" w:cs="Tahoma"/>
          <w:lang w:val="en-US"/>
        </w:rPr>
        <w:t>;</w:t>
      </w:r>
      <w:r w:rsidRPr="00C06265">
        <w:rPr>
          <w:rFonts w:ascii="Garamond" w:eastAsia="Times New Roman" w:hAnsi="Garamond" w:cs="Tahoma"/>
          <w:lang w:val="en-US"/>
        </w:rPr>
        <w:tab/>
      </w:r>
    </w:p>
    <w:p w:rsidR="004E0B83" w:rsidRPr="00C06265" w:rsidRDefault="004E0B83" w:rsidP="00D223C8">
      <w:pPr>
        <w:keepNext/>
        <w:keepLines/>
        <w:numPr>
          <w:ilvl w:val="0"/>
          <w:numId w:val="44"/>
        </w:numPr>
        <w:tabs>
          <w:tab w:val="left" w:pos="567"/>
        </w:tabs>
        <w:spacing w:before="40" w:after="0" w:line="240" w:lineRule="auto"/>
        <w:ind w:hanging="436"/>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Execution deadline</w:t>
      </w:r>
    </w:p>
    <w:p w:rsidR="004E0B83" w:rsidRPr="00C06265" w:rsidRDefault="004E0B83" w:rsidP="00D223C8">
      <w:pPr>
        <w:widowControl w:val="0"/>
        <w:autoSpaceDE w:val="0"/>
        <w:spacing w:line="240" w:lineRule="auto"/>
        <w:jc w:val="both"/>
        <w:rPr>
          <w:rFonts w:ascii="Garamond" w:eastAsia="Times New Roman" w:hAnsi="Garamond" w:cs="Arial"/>
          <w:lang w:val="en-GB"/>
        </w:rPr>
      </w:pPr>
      <w:r w:rsidRPr="00C06265">
        <w:rPr>
          <w:rFonts w:ascii="Garamond" w:eastAsia="Times New Roman" w:hAnsi="Garamond" w:cs="Arial"/>
          <w:lang w:val="en-GB"/>
        </w:rPr>
        <w:t xml:space="preserve">          The maximum execution deadline provided for by the Project Owner </w:t>
      </w:r>
      <w:r w:rsidRPr="00C06265">
        <w:rPr>
          <w:rFonts w:ascii="Garamond" w:eastAsia="Times New Roman" w:hAnsi="Garamond" w:cs="Arial"/>
          <w:spacing w:val="12"/>
          <w:lang w:val="en-GB"/>
        </w:rPr>
        <w:t xml:space="preserve">for the execution of the works subject of this tender </w:t>
      </w:r>
      <w:r w:rsidRPr="00C06265">
        <w:rPr>
          <w:rFonts w:ascii="Garamond" w:eastAsia="Times New Roman" w:hAnsi="Garamond" w:cs="Arial"/>
          <w:lang w:val="en-GB"/>
        </w:rPr>
        <w:t xml:space="preserve">shall be </w:t>
      </w:r>
      <w:r w:rsidRPr="00DF47E3">
        <w:rPr>
          <w:rFonts w:ascii="Garamond" w:eastAsia="Times New Roman" w:hAnsi="Garamond" w:cs="Arial"/>
          <w:b/>
          <w:iCs/>
          <w:lang w:val="en-GB"/>
        </w:rPr>
        <w:t>three (03)</w:t>
      </w:r>
      <w:r w:rsidRPr="00DF47E3">
        <w:rPr>
          <w:rFonts w:ascii="Garamond" w:eastAsia="Times New Roman" w:hAnsi="Garamond" w:cs="Arial"/>
          <w:b/>
          <w:lang w:val="en-GB"/>
        </w:rPr>
        <w:t xml:space="preserve"> months</w:t>
      </w:r>
      <w:r>
        <w:rPr>
          <w:rFonts w:ascii="Garamond" w:eastAsia="Times New Roman" w:hAnsi="Garamond" w:cs="Arial"/>
          <w:b/>
          <w:lang w:val="en-GB"/>
        </w:rPr>
        <w:t xml:space="preserve"> per batch</w:t>
      </w:r>
      <w:r w:rsidRPr="00DF47E3">
        <w:rPr>
          <w:rFonts w:ascii="Garamond" w:eastAsia="Times New Roman" w:hAnsi="Garamond" w:cs="Arial"/>
          <w:lang w:val="en-GB"/>
        </w:rPr>
        <w:t>.</w:t>
      </w:r>
    </w:p>
    <w:p w:rsidR="004E0B83" w:rsidRPr="00C06265" w:rsidRDefault="004E0B83" w:rsidP="00D223C8">
      <w:pPr>
        <w:pStyle w:val="Paragraphedeliste"/>
        <w:widowControl w:val="0"/>
        <w:numPr>
          <w:ilvl w:val="0"/>
          <w:numId w:val="44"/>
        </w:numPr>
        <w:autoSpaceDE w:val="0"/>
        <w:spacing w:after="0" w:line="240" w:lineRule="auto"/>
        <w:ind w:left="284" w:hanging="284"/>
        <w:jc w:val="both"/>
        <w:rPr>
          <w:rFonts w:ascii="Garamond" w:hAnsi="Garamond" w:cs="Arial"/>
          <w:b/>
          <w:lang w:val="en-GB"/>
        </w:rPr>
      </w:pPr>
      <w:r w:rsidRPr="00C06265">
        <w:rPr>
          <w:rFonts w:ascii="Garamond" w:hAnsi="Garamond" w:cs="Arial"/>
          <w:b/>
          <w:u w:val="single"/>
          <w:lang w:val="en-GB"/>
        </w:rPr>
        <w:t>Allotment</w:t>
      </w:r>
    </w:p>
    <w:p w:rsidR="00B9668B" w:rsidRPr="001B04D5" w:rsidRDefault="004E0B83" w:rsidP="00D223C8">
      <w:pPr>
        <w:widowControl w:val="0"/>
        <w:autoSpaceDE w:val="0"/>
        <w:spacing w:after="0" w:line="240" w:lineRule="auto"/>
        <w:jc w:val="both"/>
        <w:rPr>
          <w:rFonts w:ascii="Garamond" w:eastAsia="Times New Roman" w:hAnsi="Garamond" w:cs="Arial"/>
          <w:b/>
          <w:lang w:val="en-GB"/>
        </w:rPr>
      </w:pPr>
      <w:r w:rsidRPr="00C06265">
        <w:rPr>
          <w:rFonts w:ascii="Garamond" w:eastAsia="Times New Roman" w:hAnsi="Garamond" w:cs="Arial"/>
          <w:lang w:val="en-GB"/>
        </w:rPr>
        <w:t xml:space="preserve">      The works of this </w:t>
      </w:r>
      <w:r w:rsidRPr="00C06265">
        <w:rPr>
          <w:rFonts w:ascii="Garamond" w:eastAsia="Times New Roman" w:hAnsi="Garamond" w:cs="Tahoma"/>
          <w:lang w:val="en-US"/>
        </w:rPr>
        <w:t>Open National Invitation to tender</w:t>
      </w:r>
      <w:r w:rsidRPr="00C06265">
        <w:rPr>
          <w:rFonts w:ascii="Garamond" w:eastAsia="Times New Roman" w:hAnsi="Garamond" w:cs="Arial"/>
          <w:lang w:val="en-GB"/>
        </w:rPr>
        <w:t xml:space="preserve"> consist into </w:t>
      </w:r>
      <w:r w:rsidR="001B04D5">
        <w:rPr>
          <w:rFonts w:ascii="Garamond" w:eastAsia="Times New Roman" w:hAnsi="Garamond" w:cs="Arial"/>
          <w:b/>
          <w:lang w:val="en-GB"/>
        </w:rPr>
        <w:t>One (01</w:t>
      </w:r>
      <w:r w:rsidRPr="00DF47E3">
        <w:rPr>
          <w:rFonts w:ascii="Garamond" w:eastAsia="Times New Roman" w:hAnsi="Garamond" w:cs="Arial"/>
          <w:b/>
          <w:lang w:val="en-GB"/>
        </w:rPr>
        <w:t xml:space="preserve">) </w:t>
      </w:r>
      <w:proofErr w:type="spellStart"/>
      <w:r w:rsidRPr="00DF47E3">
        <w:rPr>
          <w:rFonts w:ascii="Garamond" w:eastAsia="Times New Roman" w:hAnsi="Garamond" w:cs="Arial"/>
          <w:b/>
          <w:lang w:val="en-GB"/>
        </w:rPr>
        <w:t>batch</w:t>
      </w:r>
      <w:r w:rsidR="001B04D5">
        <w:rPr>
          <w:rFonts w:ascii="Garamond" w:eastAsia="Times New Roman" w:hAnsi="Garamond" w:cs="Arial"/>
          <w:b/>
          <w:lang w:val="en-GB"/>
        </w:rPr>
        <w:t>e</w:t>
      </w:r>
      <w:proofErr w:type="spellEnd"/>
      <w:r w:rsidRPr="00DF47E3">
        <w:rPr>
          <w:rFonts w:ascii="Garamond" w:eastAsia="Times New Roman" w:hAnsi="Garamond" w:cs="Arial"/>
          <w:b/>
          <w:lang w:val="en-GB"/>
        </w:rPr>
        <w:t>:</w:t>
      </w:r>
    </w:p>
    <w:p w:rsidR="00B9668B" w:rsidRPr="00BD4FC7" w:rsidRDefault="00B9668B" w:rsidP="00D223C8">
      <w:pPr>
        <w:widowControl w:val="0"/>
        <w:autoSpaceDE w:val="0"/>
        <w:spacing w:line="240" w:lineRule="auto"/>
        <w:jc w:val="both"/>
        <w:rPr>
          <w:rFonts w:ascii="Garamond" w:eastAsia="Times New Roman" w:hAnsi="Garamond" w:cs="Arial"/>
          <w:b/>
          <w:sz w:val="2"/>
          <w:lang w:val="en-GB"/>
        </w:rPr>
      </w:pPr>
    </w:p>
    <w:p w:rsidR="004E0B83" w:rsidRPr="00C06265" w:rsidRDefault="004E0B83" w:rsidP="00D223C8">
      <w:pPr>
        <w:widowControl w:val="0"/>
        <w:autoSpaceDE w:val="0"/>
        <w:spacing w:line="240" w:lineRule="auto"/>
        <w:jc w:val="both"/>
        <w:rPr>
          <w:rFonts w:ascii="Garamond" w:eastAsia="Times New Roman" w:hAnsi="Garamond" w:cs="Times New Roman"/>
          <w:b/>
          <w:lang w:val="en-US"/>
        </w:rPr>
      </w:pPr>
      <w:r w:rsidRPr="00C06265">
        <w:rPr>
          <w:rFonts w:ascii="Garamond" w:eastAsia="Times New Roman" w:hAnsi="Garamond" w:cs="Arial"/>
          <w:b/>
          <w:lang w:val="en-GB"/>
        </w:rPr>
        <w:t xml:space="preserve"> 5. </w:t>
      </w:r>
      <w:r w:rsidRPr="00C06265">
        <w:rPr>
          <w:rFonts w:ascii="Garamond" w:eastAsia="Times New Roman" w:hAnsi="Garamond" w:cs="Arial"/>
          <w:b/>
          <w:bCs/>
          <w:u w:val="single"/>
          <w:lang w:val="en-US"/>
        </w:rPr>
        <w:t>Estimated cost</w:t>
      </w:r>
    </w:p>
    <w:p w:rsidR="004E0B83" w:rsidRPr="00DF47E3" w:rsidRDefault="004E0B83" w:rsidP="00D223C8">
      <w:pPr>
        <w:widowControl w:val="0"/>
        <w:autoSpaceDE w:val="0"/>
        <w:spacing w:line="240" w:lineRule="auto"/>
        <w:jc w:val="both"/>
        <w:rPr>
          <w:rFonts w:ascii="Garamond" w:eastAsia="Times New Roman" w:hAnsi="Garamond" w:cs="Arial"/>
          <w:b/>
          <w:lang w:val="en-GB"/>
        </w:rPr>
      </w:pPr>
      <w:r w:rsidRPr="00C06265">
        <w:rPr>
          <w:rFonts w:ascii="Garamond" w:eastAsia="Times New Roman" w:hAnsi="Garamond" w:cs="Arial"/>
          <w:lang w:val="en-GB"/>
        </w:rPr>
        <w:t xml:space="preserve">The estimated cost of the operation following prior studies stands is </w:t>
      </w:r>
      <w:r w:rsidR="00F83C15">
        <w:rPr>
          <w:rFonts w:ascii="Garamond" w:eastAsia="Times New Roman" w:hAnsi="Garamond" w:cs="Arial"/>
          <w:b/>
          <w:lang w:val="en-GB"/>
        </w:rPr>
        <w:t>twenty</w:t>
      </w:r>
      <w:r w:rsidRPr="00C04C3E">
        <w:rPr>
          <w:rFonts w:ascii="Garamond" w:eastAsia="Times New Roman" w:hAnsi="Garamond" w:cs="Arial"/>
          <w:b/>
          <w:lang w:val="en-GB"/>
        </w:rPr>
        <w:t xml:space="preserve"> m</w:t>
      </w:r>
      <w:r w:rsidR="00D52FE0" w:rsidRPr="00C04C3E">
        <w:rPr>
          <w:rFonts w:ascii="Garamond" w:eastAsia="Times New Roman" w:hAnsi="Garamond" w:cs="Arial"/>
          <w:b/>
          <w:lang w:val="en-GB"/>
        </w:rPr>
        <w:t xml:space="preserve">illions </w:t>
      </w:r>
      <w:r w:rsidR="002C419F" w:rsidRPr="00C04C3E">
        <w:rPr>
          <w:rFonts w:ascii="Garamond" w:eastAsia="Times New Roman" w:hAnsi="Garamond" w:cs="Arial"/>
          <w:b/>
          <w:lang w:val="en-GB"/>
        </w:rPr>
        <w:t>thousand</w:t>
      </w:r>
      <w:r w:rsidR="002C419F" w:rsidRPr="00DF47E3">
        <w:rPr>
          <w:rFonts w:ascii="Garamond" w:eastAsia="Times New Roman" w:hAnsi="Garamond" w:cs="Arial"/>
          <w:b/>
          <w:lang w:val="en-GB"/>
        </w:rPr>
        <w:t xml:space="preserve"> (</w:t>
      </w:r>
      <w:r w:rsidR="00F83C15">
        <w:rPr>
          <w:rFonts w:ascii="Garamond" w:eastAsia="Times New Roman" w:hAnsi="Garamond" w:cs="Arial"/>
          <w:b/>
          <w:lang w:val="en-GB"/>
        </w:rPr>
        <w:t>20</w:t>
      </w:r>
      <w:r w:rsidR="00D52FE0">
        <w:rPr>
          <w:rFonts w:ascii="Garamond" w:eastAsia="Times New Roman" w:hAnsi="Garamond" w:cs="Arial"/>
          <w:b/>
          <w:lang w:val="en-GB"/>
        </w:rPr>
        <w:t xml:space="preserve"> 0</w:t>
      </w:r>
      <w:r w:rsidRPr="00DF47E3">
        <w:rPr>
          <w:rFonts w:ascii="Garamond" w:eastAsia="Times New Roman" w:hAnsi="Garamond" w:cs="Arial"/>
          <w:b/>
          <w:lang w:val="en-GB"/>
        </w:rPr>
        <w:t>00 000) F CFA</w:t>
      </w:r>
      <w:r w:rsidR="002C419F">
        <w:rPr>
          <w:rFonts w:ascii="Garamond" w:eastAsia="Times New Roman" w:hAnsi="Garamond" w:cs="Arial"/>
          <w:b/>
          <w:lang w:val="en-GB"/>
        </w:rPr>
        <w:t>.</w:t>
      </w:r>
    </w:p>
    <w:p w:rsidR="004E0B83" w:rsidRPr="00C06265" w:rsidRDefault="004E0B83" w:rsidP="00D223C8">
      <w:pPr>
        <w:pStyle w:val="Paragraphedeliste"/>
        <w:keepNext/>
        <w:keepLines/>
        <w:numPr>
          <w:ilvl w:val="0"/>
          <w:numId w:val="68"/>
        </w:numPr>
        <w:tabs>
          <w:tab w:val="left" w:pos="567"/>
        </w:tabs>
        <w:spacing w:before="40" w:after="0" w:line="240" w:lineRule="auto"/>
        <w:ind w:left="284" w:hanging="284"/>
        <w:outlineLvl w:val="1"/>
        <w:rPr>
          <w:rFonts w:ascii="Garamond" w:hAnsi="Garamond" w:cs="Arial"/>
          <w:b/>
          <w:u w:val="single"/>
          <w:lang w:val="en-GB"/>
        </w:rPr>
      </w:pPr>
      <w:r w:rsidRPr="00C06265">
        <w:rPr>
          <w:rFonts w:ascii="Garamond" w:hAnsi="Garamond" w:cs="Arial"/>
          <w:b/>
          <w:u w:val="single"/>
          <w:lang w:val="en-GB"/>
        </w:rPr>
        <w:t>Participation and origin</w:t>
      </w:r>
    </w:p>
    <w:p w:rsidR="004E0B83" w:rsidRPr="00C06265" w:rsidRDefault="004E0B83" w:rsidP="00D223C8">
      <w:pPr>
        <w:spacing w:line="240" w:lineRule="auto"/>
        <w:jc w:val="both"/>
        <w:rPr>
          <w:rFonts w:ascii="Garamond" w:eastAsia="Times New Roman" w:hAnsi="Garamond" w:cs="Tahoma"/>
          <w:lang w:val="en-US"/>
        </w:rPr>
      </w:pPr>
      <w:r w:rsidRPr="00C06265">
        <w:rPr>
          <w:rFonts w:ascii="Garamond" w:eastAsia="Times New Roman" w:hAnsi="Garamond" w:cs="Tahoma"/>
          <w:lang w:val="en-US"/>
        </w:rPr>
        <w:t>Participation in tendering is open on equal terms to legal Cameroonian companies with technical and financial capabilities to carry out works subject to this tender.</w:t>
      </w:r>
    </w:p>
    <w:p w:rsidR="004E0B83" w:rsidRPr="00C06265" w:rsidRDefault="004E0B83" w:rsidP="00D223C8">
      <w:pPr>
        <w:widowControl w:val="0"/>
        <w:autoSpaceDE w:val="0"/>
        <w:spacing w:line="240" w:lineRule="auto"/>
        <w:jc w:val="both"/>
        <w:rPr>
          <w:rFonts w:ascii="Garamond" w:eastAsia="Times New Roman" w:hAnsi="Garamond" w:cs="Times New Roman"/>
          <w:b/>
          <w:lang w:val="en-US"/>
        </w:rPr>
      </w:pPr>
      <w:r w:rsidRPr="00C06265">
        <w:rPr>
          <w:rFonts w:ascii="Garamond" w:eastAsia="Times New Roman" w:hAnsi="Garamond" w:cs="Arial"/>
          <w:b/>
          <w:bCs/>
          <w:lang w:val="en-GB"/>
        </w:rPr>
        <w:t xml:space="preserve">7. </w:t>
      </w:r>
      <w:r w:rsidRPr="00C06265">
        <w:rPr>
          <w:rFonts w:ascii="Garamond" w:eastAsia="Times New Roman" w:hAnsi="Garamond" w:cs="Arial"/>
          <w:b/>
          <w:bCs/>
          <w:u w:val="single"/>
          <w:lang w:val="en-GB"/>
        </w:rPr>
        <w:t>Financing</w:t>
      </w:r>
    </w:p>
    <w:p w:rsidR="00E964A0" w:rsidRPr="002C419F" w:rsidRDefault="004E0B83" w:rsidP="00D223C8">
      <w:pPr>
        <w:tabs>
          <w:tab w:val="left" w:pos="567"/>
          <w:tab w:val="left" w:pos="1205"/>
        </w:tabs>
        <w:spacing w:after="0" w:line="240" w:lineRule="auto"/>
        <w:rPr>
          <w:rFonts w:ascii="Garamond" w:eastAsia="Arial Unicode MS" w:hAnsi="Garamond" w:cs="Times New Roman"/>
          <w:szCs w:val="28"/>
          <w:lang w:val="en-US"/>
        </w:rPr>
      </w:pPr>
      <w:r w:rsidRPr="00C06265">
        <w:rPr>
          <w:rFonts w:ascii="Garamond" w:eastAsia="Times New Roman" w:hAnsi="Garamond" w:cs="Arial"/>
          <w:lang w:val="en-US"/>
        </w:rPr>
        <w:t xml:space="preserve">The </w:t>
      </w:r>
      <w:r w:rsidRPr="00C06265">
        <w:rPr>
          <w:rFonts w:ascii="Garamond" w:eastAsia="Times New Roman" w:hAnsi="Garamond" w:cs="Arial"/>
          <w:lang w:val="en-GB"/>
        </w:rPr>
        <w:t xml:space="preserve">Works subject of this invitation to tender is financed by </w:t>
      </w:r>
      <w:r w:rsidR="002C419F" w:rsidRPr="00C06265">
        <w:rPr>
          <w:rFonts w:ascii="Garamond" w:eastAsia="Times New Roman" w:hAnsi="Garamond" w:cs="Arial"/>
          <w:b/>
          <w:bCs/>
          <w:sz w:val="18"/>
          <w:lang w:val="en-GB"/>
        </w:rPr>
        <w:t xml:space="preserve">PIB </w:t>
      </w:r>
      <w:r w:rsidR="002C419F">
        <w:rPr>
          <w:rFonts w:ascii="Garamond" w:eastAsia="Times New Roman" w:hAnsi="Garamond" w:cs="Arial"/>
          <w:b/>
          <w:bCs/>
          <w:sz w:val="20"/>
          <w:lang w:val="en-GB"/>
        </w:rPr>
        <w:t>OF</w:t>
      </w:r>
      <w:r w:rsidR="00FF255B">
        <w:rPr>
          <w:rFonts w:ascii="Garamond" w:eastAsia="Times New Roman" w:hAnsi="Garamond" w:cs="Arial"/>
          <w:b/>
          <w:bCs/>
          <w:sz w:val="20"/>
          <w:lang w:val="en-GB"/>
        </w:rPr>
        <w:t xml:space="preserve"> </w:t>
      </w:r>
      <w:r w:rsidR="00BF3E36">
        <w:rPr>
          <w:rFonts w:ascii="Garamond" w:eastAsia="Times New Roman" w:hAnsi="Garamond" w:cs="Arial"/>
          <w:b/>
          <w:bCs/>
          <w:sz w:val="20"/>
          <w:lang w:val="en-GB"/>
        </w:rPr>
        <w:t>MINCOM</w:t>
      </w:r>
      <w:r w:rsidRPr="00DF47E3">
        <w:rPr>
          <w:rFonts w:ascii="Garamond" w:eastAsia="Times New Roman" w:hAnsi="Garamond" w:cs="Arial"/>
          <w:b/>
          <w:bCs/>
          <w:sz w:val="20"/>
          <w:lang w:val="en-GB"/>
        </w:rPr>
        <w:t>, Exercise 20</w:t>
      </w:r>
      <w:r w:rsidR="001B04D5">
        <w:rPr>
          <w:rFonts w:ascii="Garamond" w:eastAsia="Times New Roman" w:hAnsi="Garamond" w:cs="Arial"/>
          <w:b/>
          <w:bCs/>
          <w:sz w:val="20"/>
          <w:lang w:val="en-GB"/>
        </w:rPr>
        <w:t>26</w:t>
      </w:r>
    </w:p>
    <w:p w:rsidR="004E0B83" w:rsidRPr="00C06265" w:rsidRDefault="004E0B83" w:rsidP="00D223C8">
      <w:pPr>
        <w:tabs>
          <w:tab w:val="left" w:pos="1620"/>
        </w:tabs>
        <w:overflowPunct w:val="0"/>
        <w:autoSpaceDE w:val="0"/>
        <w:autoSpaceDN w:val="0"/>
        <w:adjustRightInd w:val="0"/>
        <w:spacing w:after="0" w:line="240" w:lineRule="auto"/>
        <w:textAlignment w:val="baseline"/>
        <w:rPr>
          <w:rFonts w:ascii="Garamond" w:eastAsia="Times New Roman" w:hAnsi="Garamond" w:cs="Arial"/>
          <w:b/>
          <w:sz w:val="2"/>
          <w:lang w:val="en-US"/>
        </w:rPr>
      </w:pPr>
    </w:p>
    <w:p w:rsidR="004E0B83" w:rsidRPr="00C06265" w:rsidRDefault="004E0B83" w:rsidP="00D223C8">
      <w:pPr>
        <w:tabs>
          <w:tab w:val="left" w:pos="567"/>
          <w:tab w:val="left" w:pos="1205"/>
        </w:tabs>
        <w:spacing w:after="0" w:line="240" w:lineRule="auto"/>
        <w:rPr>
          <w:rFonts w:ascii="Garamond" w:eastAsia="Arial Unicode MS" w:hAnsi="Garamond" w:cs="Times New Roman"/>
          <w:sz w:val="8"/>
          <w:szCs w:val="28"/>
          <w:lang w:val="en-US"/>
        </w:rPr>
      </w:pPr>
    </w:p>
    <w:p w:rsidR="004E0B83" w:rsidRPr="00C06265" w:rsidRDefault="004E0B83" w:rsidP="00D223C8">
      <w:pPr>
        <w:widowControl w:val="0"/>
        <w:autoSpaceDE w:val="0"/>
        <w:spacing w:line="240" w:lineRule="auto"/>
        <w:jc w:val="both"/>
        <w:rPr>
          <w:rFonts w:ascii="Garamond" w:eastAsia="Times New Roman" w:hAnsi="Garamond" w:cs="Times New Roman"/>
          <w:b/>
          <w:lang w:val="en-US"/>
        </w:rPr>
      </w:pPr>
      <w:r w:rsidRPr="00C06265">
        <w:rPr>
          <w:rFonts w:ascii="Garamond" w:eastAsia="Times New Roman" w:hAnsi="Garamond" w:cs="Arial"/>
          <w:b/>
          <w:spacing w:val="2"/>
          <w:lang w:val="en-GB"/>
        </w:rPr>
        <w:t xml:space="preserve">8. </w:t>
      </w:r>
      <w:r w:rsidRPr="00C06265">
        <w:rPr>
          <w:rFonts w:ascii="Garamond" w:eastAsia="Times New Roman" w:hAnsi="Garamond" w:cs="Arial"/>
          <w:b/>
          <w:spacing w:val="2"/>
          <w:u w:val="single"/>
          <w:lang w:val="en-GB"/>
        </w:rPr>
        <w:t>Provisional bid bond</w:t>
      </w:r>
    </w:p>
    <w:p w:rsidR="004E0B83" w:rsidRPr="00C06265" w:rsidRDefault="004E0B83" w:rsidP="00D223C8">
      <w:pPr>
        <w:widowControl w:val="0"/>
        <w:autoSpaceDE w:val="0"/>
        <w:spacing w:line="240" w:lineRule="auto"/>
        <w:jc w:val="both"/>
        <w:rPr>
          <w:rFonts w:ascii="Garamond" w:eastAsia="Times New Roman" w:hAnsi="Garamond" w:cs="Times New Roman"/>
          <w:lang w:val="en-US"/>
        </w:rPr>
      </w:pPr>
      <w:r w:rsidRPr="00C06265">
        <w:rPr>
          <w:rFonts w:ascii="Garamond" w:eastAsia="Times New Roman" w:hAnsi="Garamond" w:cs="Arial"/>
          <w:spacing w:val="2"/>
          <w:lang w:val="en-GB"/>
        </w:rPr>
        <w:t xml:space="preserve">     Eac</w:t>
      </w:r>
      <w:r w:rsidRPr="00C06265">
        <w:rPr>
          <w:rFonts w:ascii="Garamond" w:eastAsia="Times New Roman" w:hAnsi="Garamond" w:cs="Arial"/>
          <w:lang w:val="en-GB"/>
        </w:rPr>
        <w:t xml:space="preserve">h </w:t>
      </w:r>
      <w:r w:rsidRPr="00C06265">
        <w:rPr>
          <w:rFonts w:ascii="Garamond" w:eastAsia="Times New Roman" w:hAnsi="Garamond" w:cs="Arial"/>
          <w:spacing w:val="2"/>
          <w:lang w:val="en-GB"/>
        </w:rPr>
        <w:t>bidde</w:t>
      </w:r>
      <w:r w:rsidRPr="00C06265">
        <w:rPr>
          <w:rFonts w:ascii="Garamond" w:eastAsia="Times New Roman" w:hAnsi="Garamond" w:cs="Arial"/>
          <w:lang w:val="en-GB"/>
        </w:rPr>
        <w:t xml:space="preserve">r </w:t>
      </w:r>
      <w:r w:rsidRPr="00C06265">
        <w:rPr>
          <w:rFonts w:ascii="Garamond" w:eastAsia="Times New Roman" w:hAnsi="Garamond" w:cs="Arial"/>
          <w:spacing w:val="2"/>
          <w:lang w:val="en-GB"/>
        </w:rPr>
        <w:t>mus</w:t>
      </w:r>
      <w:r w:rsidRPr="00C06265">
        <w:rPr>
          <w:rFonts w:ascii="Garamond" w:eastAsia="Times New Roman" w:hAnsi="Garamond" w:cs="Arial"/>
          <w:lang w:val="en-GB"/>
        </w:rPr>
        <w:t xml:space="preserve">t </w:t>
      </w:r>
      <w:r w:rsidRPr="00C06265">
        <w:rPr>
          <w:rFonts w:ascii="Garamond" w:eastAsia="Times New Roman" w:hAnsi="Garamond" w:cs="Arial"/>
          <w:spacing w:val="2"/>
          <w:lang w:val="en-GB"/>
        </w:rPr>
        <w:t>includ</w:t>
      </w:r>
      <w:r w:rsidRPr="00C06265">
        <w:rPr>
          <w:rFonts w:ascii="Garamond" w:eastAsia="Times New Roman" w:hAnsi="Garamond" w:cs="Arial"/>
          <w:lang w:val="en-GB"/>
        </w:rPr>
        <w:t xml:space="preserve">e </w:t>
      </w:r>
      <w:r w:rsidRPr="00C06265">
        <w:rPr>
          <w:rFonts w:ascii="Garamond" w:eastAsia="Times New Roman" w:hAnsi="Garamond" w:cs="Arial"/>
          <w:spacing w:val="2"/>
          <w:lang w:val="en-GB"/>
        </w:rPr>
        <w:t>i</w:t>
      </w:r>
      <w:r w:rsidRPr="00C06265">
        <w:rPr>
          <w:rFonts w:ascii="Garamond" w:eastAsia="Times New Roman" w:hAnsi="Garamond" w:cs="Arial"/>
          <w:lang w:val="en-GB"/>
        </w:rPr>
        <w:t xml:space="preserve">n </w:t>
      </w:r>
      <w:r w:rsidRPr="00C06265">
        <w:rPr>
          <w:rFonts w:ascii="Garamond" w:eastAsia="Times New Roman" w:hAnsi="Garamond" w:cs="Arial"/>
          <w:spacing w:val="2"/>
          <w:lang w:val="en-GB"/>
        </w:rPr>
        <w:t>hi</w:t>
      </w:r>
      <w:r w:rsidRPr="00C06265">
        <w:rPr>
          <w:rFonts w:ascii="Garamond" w:eastAsia="Times New Roman" w:hAnsi="Garamond" w:cs="Arial"/>
          <w:lang w:val="en-GB"/>
        </w:rPr>
        <w:t xml:space="preserve">s </w:t>
      </w:r>
      <w:r w:rsidRPr="00C06265">
        <w:rPr>
          <w:rFonts w:ascii="Garamond" w:eastAsia="Times New Roman" w:hAnsi="Garamond" w:cs="Arial"/>
          <w:spacing w:val="2"/>
          <w:lang w:val="en-GB"/>
        </w:rPr>
        <w:t xml:space="preserve">administrative </w:t>
      </w:r>
      <w:r w:rsidRPr="00C06265">
        <w:rPr>
          <w:rFonts w:ascii="Garamond" w:eastAsia="Times New Roman" w:hAnsi="Garamond" w:cs="Arial"/>
          <w:lang w:val="en-GB"/>
        </w:rPr>
        <w:t xml:space="preserve">documents, a bid bond issued by a first rate-bank approved by the Ministry in charge of Finance featuring on the list in document 12 of the tender file of an amount and valid for thirty (30) </w:t>
      </w:r>
      <w:r w:rsidRPr="00C06265">
        <w:rPr>
          <w:rFonts w:ascii="Garamond" w:eastAsia="Times New Roman" w:hAnsi="Garamond" w:cs="Arial"/>
          <w:lang w:val="en-GB"/>
        </w:rPr>
        <w:lastRenderedPageBreak/>
        <w:t>days beyond</w:t>
      </w:r>
      <w:r w:rsidRPr="00C06265">
        <w:rPr>
          <w:rFonts w:ascii="Garamond" w:eastAsia="Times New Roman" w:hAnsi="Garamond" w:cs="Arial"/>
          <w:spacing w:val="6"/>
          <w:lang w:val="en-GB"/>
        </w:rPr>
        <w:t xml:space="preserve"> the date of </w:t>
      </w:r>
      <w:r w:rsidRPr="00C06265">
        <w:rPr>
          <w:rFonts w:ascii="Garamond" w:eastAsia="Times New Roman" w:hAnsi="Garamond" w:cs="Arial"/>
          <w:lang w:val="en-GB"/>
        </w:rPr>
        <w:t>the validity of the offers.</w:t>
      </w:r>
    </w:p>
    <w:p w:rsidR="004E0B83" w:rsidRPr="00C06265" w:rsidRDefault="004E0B83" w:rsidP="00D223C8">
      <w:pPr>
        <w:spacing w:after="0" w:line="240" w:lineRule="auto"/>
        <w:rPr>
          <w:rFonts w:ascii="Garamond" w:eastAsia="Times New Roman" w:hAnsi="Garamond" w:cs="Tahoma"/>
          <w:lang w:val="en-US"/>
        </w:rPr>
      </w:pPr>
      <w:r w:rsidRPr="00C06265">
        <w:rPr>
          <w:rFonts w:ascii="Garamond" w:eastAsia="Times New Roman" w:hAnsi="Garamond" w:cs="Arial"/>
          <w:b/>
          <w:lang w:val="en-GB"/>
        </w:rPr>
        <w:t xml:space="preserve">9. </w:t>
      </w:r>
      <w:r w:rsidRPr="00C06265">
        <w:rPr>
          <w:rFonts w:ascii="Garamond" w:eastAsia="Times New Roman" w:hAnsi="Garamond" w:cs="Arial"/>
          <w:b/>
          <w:u w:val="single"/>
          <w:lang w:val="en-GB"/>
        </w:rPr>
        <w:t>Consultation of Tender File</w:t>
      </w:r>
    </w:p>
    <w:p w:rsidR="004E0B83" w:rsidRPr="00C06265" w:rsidRDefault="004E0B83" w:rsidP="00D223C8">
      <w:pPr>
        <w:widowControl w:val="0"/>
        <w:tabs>
          <w:tab w:val="left" w:pos="567"/>
        </w:tabs>
        <w:autoSpaceDE w:val="0"/>
        <w:autoSpaceDN w:val="0"/>
        <w:adjustRightInd w:val="0"/>
        <w:spacing w:before="11" w:after="0" w:line="240" w:lineRule="auto"/>
        <w:ind w:right="-144"/>
        <w:rPr>
          <w:rFonts w:ascii="Garamond" w:eastAsia="Times New Roman" w:hAnsi="Garamond" w:cs="Tahoma"/>
          <w:b/>
          <w:lang w:val="en-US"/>
        </w:rPr>
      </w:pPr>
      <w:r w:rsidRPr="00C06265">
        <w:rPr>
          <w:rFonts w:ascii="Garamond" w:eastAsia="Times New Roman" w:hAnsi="Garamond" w:cs="Tahoma"/>
          <w:lang w:val="en-US"/>
        </w:rPr>
        <w:t xml:space="preserve">    The Tender File may be consulted during working hours from </w:t>
      </w:r>
      <w:r>
        <w:rPr>
          <w:rFonts w:ascii="Garamond" w:eastAsia="Times New Roman" w:hAnsi="Garamond" w:cs="Tahoma"/>
          <w:b/>
          <w:lang w:val="en-US"/>
        </w:rPr>
        <w:t xml:space="preserve">the secretariat </w:t>
      </w:r>
      <w:r w:rsidR="00B83EBA">
        <w:rPr>
          <w:rFonts w:ascii="Garamond" w:eastAsia="Times New Roman" w:hAnsi="Garamond" w:cs="Tahoma"/>
          <w:b/>
          <w:lang w:val="en-US"/>
        </w:rPr>
        <w:t xml:space="preserve">General </w:t>
      </w:r>
      <w:r>
        <w:rPr>
          <w:rFonts w:ascii="Garamond" w:eastAsia="Times New Roman" w:hAnsi="Garamond" w:cs="Tahoma"/>
          <w:b/>
          <w:lang w:val="en-US"/>
        </w:rPr>
        <w:t xml:space="preserve">of </w:t>
      </w:r>
      <w:proofErr w:type="spellStart"/>
      <w:r>
        <w:rPr>
          <w:rFonts w:ascii="Garamond" w:eastAsia="Times New Roman" w:hAnsi="Garamond" w:cs="Tahoma"/>
          <w:b/>
          <w:lang w:val="en-US"/>
        </w:rPr>
        <w:t>Bibémi</w:t>
      </w:r>
      <w:proofErr w:type="spellEnd"/>
      <w:r>
        <w:rPr>
          <w:rFonts w:ascii="Garamond" w:eastAsia="Times New Roman" w:hAnsi="Garamond" w:cs="Tahoma"/>
          <w:b/>
          <w:lang w:val="en-US"/>
        </w:rPr>
        <w:t xml:space="preserve"> council</w:t>
      </w:r>
      <w:r w:rsidRPr="00C06265">
        <w:rPr>
          <w:rFonts w:ascii="Garamond" w:eastAsia="Times New Roman" w:hAnsi="Garamond" w:cs="Tahoma"/>
          <w:lang w:val="en-US"/>
        </w:rPr>
        <w:t xml:space="preserve"> as soon as this notice is published. Tel. </w:t>
      </w:r>
      <w:r w:rsidRPr="00C06265">
        <w:rPr>
          <w:rFonts w:ascii="Garamond" w:eastAsia="Times New Roman" w:hAnsi="Garamond" w:cs="Tahoma"/>
          <w:b/>
          <w:lang w:val="en-US"/>
        </w:rPr>
        <w:t>222 273 278/222 273 289.</w:t>
      </w:r>
    </w:p>
    <w:p w:rsidR="004E0B83" w:rsidRPr="00D52FE0" w:rsidRDefault="004E0B83" w:rsidP="00D223C8">
      <w:pPr>
        <w:tabs>
          <w:tab w:val="left" w:pos="567"/>
          <w:tab w:val="left" w:pos="1205"/>
        </w:tabs>
        <w:spacing w:after="0" w:line="240" w:lineRule="auto"/>
        <w:rPr>
          <w:rFonts w:ascii="Garamond" w:eastAsia="Arial Unicode MS" w:hAnsi="Garamond" w:cs="Times New Roman"/>
          <w:sz w:val="10"/>
          <w:szCs w:val="28"/>
          <w:lang w:val="en-US"/>
        </w:rPr>
      </w:pPr>
    </w:p>
    <w:p w:rsidR="004E0B83" w:rsidRPr="00C06265" w:rsidRDefault="004E0B83" w:rsidP="00D223C8">
      <w:pPr>
        <w:pStyle w:val="Paragraphedeliste"/>
        <w:keepNext/>
        <w:keepLines/>
        <w:numPr>
          <w:ilvl w:val="0"/>
          <w:numId w:val="69"/>
        </w:numPr>
        <w:tabs>
          <w:tab w:val="left" w:pos="0"/>
        </w:tabs>
        <w:spacing w:before="40" w:after="0" w:line="240" w:lineRule="auto"/>
        <w:ind w:left="284"/>
        <w:outlineLvl w:val="1"/>
        <w:rPr>
          <w:rFonts w:ascii="Garamond" w:hAnsi="Garamond" w:cs="Arial"/>
          <w:b/>
          <w:spacing w:val="2"/>
          <w:u w:val="single"/>
          <w:lang w:val="en-GB"/>
        </w:rPr>
      </w:pPr>
      <w:r w:rsidRPr="00C06265">
        <w:rPr>
          <w:rFonts w:ascii="Garamond" w:hAnsi="Garamond" w:cs="Arial"/>
          <w:b/>
          <w:spacing w:val="2"/>
          <w:u w:val="single"/>
          <w:lang w:val="en-GB"/>
        </w:rPr>
        <w:t>Acquisition of tender file</w:t>
      </w:r>
    </w:p>
    <w:p w:rsidR="004E0B83" w:rsidRPr="00C06265" w:rsidRDefault="00B83EBA" w:rsidP="00D223C8">
      <w:pPr>
        <w:spacing w:line="240" w:lineRule="auto"/>
        <w:rPr>
          <w:rFonts w:ascii="Garamond" w:eastAsia="Times New Roman" w:hAnsi="Garamond" w:cs="Tahoma"/>
          <w:lang w:val="en-US"/>
        </w:rPr>
      </w:pPr>
      <w:r>
        <w:rPr>
          <w:rFonts w:ascii="Garamond" w:eastAsia="Times New Roman" w:hAnsi="Garamond" w:cs="Tahoma"/>
          <w:lang w:val="en-US"/>
        </w:rPr>
        <w:t xml:space="preserve">     The file may be obtained </w:t>
      </w:r>
      <w:r w:rsidR="004E0B83" w:rsidRPr="00C06265">
        <w:rPr>
          <w:rFonts w:ascii="Garamond" w:eastAsia="Times New Roman" w:hAnsi="Garamond" w:cs="Tahoma"/>
          <w:lang w:val="en-US"/>
        </w:rPr>
        <w:t xml:space="preserve">from </w:t>
      </w:r>
      <w:r w:rsidR="00F0342C">
        <w:rPr>
          <w:rFonts w:ascii="Garamond" w:eastAsia="Times New Roman" w:hAnsi="Garamond" w:cs="Tahoma"/>
          <w:b/>
          <w:lang w:val="en-US"/>
        </w:rPr>
        <w:t>the S</w:t>
      </w:r>
      <w:r w:rsidR="004E0B83">
        <w:rPr>
          <w:rFonts w:ascii="Garamond" w:eastAsia="Times New Roman" w:hAnsi="Garamond" w:cs="Tahoma"/>
          <w:b/>
          <w:lang w:val="en-US"/>
        </w:rPr>
        <w:t>ecretariat</w:t>
      </w:r>
      <w:r w:rsidR="002C419F">
        <w:rPr>
          <w:rFonts w:ascii="Garamond" w:eastAsia="Times New Roman" w:hAnsi="Garamond" w:cs="Tahoma"/>
          <w:b/>
          <w:lang w:val="en-US"/>
        </w:rPr>
        <w:t xml:space="preserve"> </w:t>
      </w:r>
      <w:r w:rsidR="00D52FE0">
        <w:rPr>
          <w:rFonts w:ascii="Garamond" w:eastAsia="Times New Roman" w:hAnsi="Garamond" w:cs="Tahoma"/>
          <w:b/>
          <w:lang w:val="en-US"/>
        </w:rPr>
        <w:t>of the Mayor of Bibe</w:t>
      </w:r>
      <w:r w:rsidR="004E0B83">
        <w:rPr>
          <w:rFonts w:ascii="Garamond" w:eastAsia="Times New Roman" w:hAnsi="Garamond" w:cs="Tahoma"/>
          <w:b/>
          <w:lang w:val="en-US"/>
        </w:rPr>
        <w:t>m</w:t>
      </w:r>
      <w:r w:rsidR="00D52FE0">
        <w:rPr>
          <w:rFonts w:ascii="Garamond" w:eastAsia="Times New Roman" w:hAnsi="Garamond" w:cs="Tahoma"/>
          <w:b/>
          <w:lang w:val="en-US"/>
        </w:rPr>
        <w:t>i C</w:t>
      </w:r>
      <w:r w:rsidR="004E0B83">
        <w:rPr>
          <w:rFonts w:ascii="Garamond" w:eastAsia="Times New Roman" w:hAnsi="Garamond" w:cs="Tahoma"/>
          <w:b/>
          <w:lang w:val="en-US"/>
        </w:rPr>
        <w:t>ouncil</w:t>
      </w:r>
      <w:r w:rsidR="00F0342C">
        <w:rPr>
          <w:rFonts w:ascii="Garamond" w:eastAsia="Times New Roman" w:hAnsi="Garamond" w:cs="Tahoma"/>
          <w:lang w:val="en-US"/>
        </w:rPr>
        <w:t>, a</w:t>
      </w:r>
      <w:r w:rsidR="004E0B83" w:rsidRPr="00C06265">
        <w:rPr>
          <w:rFonts w:ascii="Garamond" w:eastAsia="Times New Roman" w:hAnsi="Garamond" w:cs="Tahoma"/>
          <w:lang w:val="en-US"/>
        </w:rPr>
        <w:t xml:space="preserve">s this notice is published against payment of a non-refundable sum of </w:t>
      </w:r>
      <w:r w:rsidR="002C419F">
        <w:rPr>
          <w:rFonts w:ascii="Garamond" w:eastAsia="Times New Roman" w:hAnsi="Garamond" w:cs="Tahoma"/>
          <w:b/>
          <w:lang w:val="en-US"/>
        </w:rPr>
        <w:t>For</w:t>
      </w:r>
      <w:r w:rsidR="00FF255B">
        <w:rPr>
          <w:rFonts w:ascii="Garamond" w:eastAsia="Times New Roman" w:hAnsi="Garamond" w:cs="Tahoma"/>
          <w:b/>
          <w:lang w:val="en-US"/>
        </w:rPr>
        <w:t>ty-</w:t>
      </w:r>
      <w:r w:rsidR="004E0B83" w:rsidRPr="00DF47E3">
        <w:rPr>
          <w:rFonts w:ascii="Garamond" w:eastAsia="Times New Roman" w:hAnsi="Garamond" w:cs="Tahoma"/>
          <w:b/>
          <w:lang w:val="en-US"/>
        </w:rPr>
        <w:t>thousand (</w:t>
      </w:r>
      <w:r w:rsidR="002C419F">
        <w:rPr>
          <w:rFonts w:ascii="Garamond" w:eastAsia="Times New Roman" w:hAnsi="Garamond" w:cs="Tahoma"/>
          <w:b/>
          <w:lang w:val="en-US"/>
        </w:rPr>
        <w:t>4</w:t>
      </w:r>
      <w:r w:rsidR="00FF255B">
        <w:rPr>
          <w:rFonts w:ascii="Garamond" w:eastAsia="Times New Roman" w:hAnsi="Garamond" w:cs="Tahoma"/>
          <w:b/>
          <w:lang w:val="en-US"/>
        </w:rPr>
        <w:t>0</w:t>
      </w:r>
      <w:r w:rsidR="004E0B83" w:rsidRPr="00DF47E3">
        <w:rPr>
          <w:rFonts w:ascii="Garamond" w:eastAsia="Times New Roman" w:hAnsi="Garamond" w:cs="Tahoma"/>
          <w:b/>
          <w:lang w:val="en-US"/>
        </w:rPr>
        <w:t> 000</w:t>
      </w:r>
      <w:r w:rsidR="000F6577" w:rsidRPr="00DF47E3">
        <w:rPr>
          <w:rFonts w:ascii="Garamond" w:eastAsia="Times New Roman" w:hAnsi="Garamond" w:cs="Tahoma"/>
          <w:b/>
          <w:lang w:val="en-US"/>
        </w:rPr>
        <w:t>)</w:t>
      </w:r>
      <w:r w:rsidR="000F6577" w:rsidRPr="00C06265">
        <w:rPr>
          <w:rFonts w:ascii="Garamond" w:eastAsia="Times New Roman" w:hAnsi="Garamond" w:cs="Tahoma"/>
          <w:b/>
          <w:lang w:val="en-US"/>
        </w:rPr>
        <w:t xml:space="preserve"> CFA</w:t>
      </w:r>
      <w:r w:rsidR="004E0B83" w:rsidRPr="00C06265">
        <w:rPr>
          <w:rFonts w:ascii="Garamond" w:eastAsia="Times New Roman" w:hAnsi="Garamond" w:cs="Tahoma"/>
          <w:b/>
          <w:lang w:val="en-US"/>
        </w:rPr>
        <w:t xml:space="preserve"> francs</w:t>
      </w:r>
      <w:r w:rsidR="004E0B83">
        <w:rPr>
          <w:rFonts w:ascii="Garamond" w:eastAsia="Times New Roman" w:hAnsi="Garamond" w:cs="Arial"/>
          <w:b/>
          <w:lang w:val="en-GB"/>
        </w:rPr>
        <w:t>per batch</w:t>
      </w:r>
      <w:r w:rsidR="004E0B83" w:rsidRPr="00C06265">
        <w:rPr>
          <w:rFonts w:ascii="Garamond" w:eastAsia="Times New Roman" w:hAnsi="Garamond" w:cs="Tahoma"/>
          <w:lang w:val="en-US"/>
        </w:rPr>
        <w:t xml:space="preserve">payable at the </w:t>
      </w:r>
      <w:r w:rsidR="004E0B83">
        <w:rPr>
          <w:rFonts w:ascii="Garamond" w:eastAsia="Times New Roman" w:hAnsi="Garamond" w:cs="Tahoma"/>
          <w:lang w:val="en-US"/>
        </w:rPr>
        <w:t>Bibemi</w:t>
      </w:r>
      <w:r w:rsidR="002C419F">
        <w:rPr>
          <w:rFonts w:ascii="Garamond" w:eastAsia="Times New Roman" w:hAnsi="Garamond" w:cs="Tahoma"/>
          <w:lang w:val="en-US"/>
        </w:rPr>
        <w:t xml:space="preserve"> </w:t>
      </w:r>
      <w:r w:rsidR="004E0B83">
        <w:rPr>
          <w:rFonts w:ascii="Garamond" w:eastAsia="Times New Roman" w:hAnsi="Garamond" w:cs="Tahoma"/>
          <w:lang w:val="en-US"/>
        </w:rPr>
        <w:t>Council</w:t>
      </w:r>
      <w:r w:rsidR="004E0B83" w:rsidRPr="00C06265">
        <w:rPr>
          <w:rFonts w:ascii="Garamond" w:eastAsia="Times New Roman" w:hAnsi="Garamond" w:cs="Tahoma"/>
          <w:lang w:val="en-US"/>
        </w:rPr>
        <w:t xml:space="preserve"> Treasury.</w:t>
      </w:r>
    </w:p>
    <w:p w:rsidR="004E0B83" w:rsidRPr="00C06265" w:rsidRDefault="004E0B83" w:rsidP="00D223C8">
      <w:pPr>
        <w:pStyle w:val="Paragraphedeliste"/>
        <w:numPr>
          <w:ilvl w:val="0"/>
          <w:numId w:val="69"/>
        </w:numPr>
        <w:spacing w:line="240" w:lineRule="auto"/>
        <w:rPr>
          <w:rFonts w:ascii="Garamond" w:hAnsi="Garamond" w:cs="Tahoma"/>
          <w:lang w:val="en-US"/>
        </w:rPr>
      </w:pPr>
      <w:r w:rsidRPr="00C06265">
        <w:rPr>
          <w:rFonts w:ascii="Garamond" w:hAnsi="Garamond" w:cs="Arial"/>
          <w:b/>
          <w:spacing w:val="2"/>
          <w:u w:val="single"/>
          <w:lang w:val="en-GB"/>
        </w:rPr>
        <w:t>Submission of bids</w:t>
      </w:r>
    </w:p>
    <w:p w:rsidR="004E0B83" w:rsidRPr="00E964A0" w:rsidRDefault="004E0B83" w:rsidP="00D223C8">
      <w:pPr>
        <w:spacing w:line="240" w:lineRule="auto"/>
        <w:rPr>
          <w:rFonts w:ascii="Garamond" w:eastAsia="Times New Roman" w:hAnsi="Garamond" w:cs="Tahoma"/>
          <w:b/>
          <w:lang w:val="en-US"/>
        </w:rPr>
      </w:pPr>
      <w:r w:rsidRPr="00C06265">
        <w:rPr>
          <w:rFonts w:ascii="Garamond" w:eastAsia="Times New Roman" w:hAnsi="Garamond" w:cs="Tahoma"/>
          <w:lang w:val="en-US"/>
        </w:rPr>
        <w:t xml:space="preserve">      Each bid in English or French, should be presented in </w:t>
      </w:r>
      <w:r w:rsidRPr="00C06265">
        <w:rPr>
          <w:rFonts w:ascii="Garamond" w:eastAsia="Times New Roman" w:hAnsi="Garamond" w:cs="Tahoma"/>
          <w:b/>
          <w:lang w:val="en-US"/>
        </w:rPr>
        <w:t>seven (07) copies</w:t>
      </w:r>
      <w:r w:rsidRPr="00C06265">
        <w:rPr>
          <w:rFonts w:ascii="Garamond" w:eastAsia="Times New Roman" w:hAnsi="Garamond" w:cs="Tahoma"/>
          <w:lang w:val="en-US"/>
        </w:rPr>
        <w:t xml:space="preserve">, with </w:t>
      </w:r>
      <w:r w:rsidRPr="00C06265">
        <w:rPr>
          <w:rFonts w:ascii="Garamond" w:eastAsia="Times New Roman" w:hAnsi="Garamond" w:cs="Tahoma"/>
          <w:b/>
          <w:lang w:val="en-US"/>
        </w:rPr>
        <w:t>one (01)</w:t>
      </w:r>
      <w:r w:rsidRPr="00C06265">
        <w:rPr>
          <w:rFonts w:ascii="Garamond" w:eastAsia="Times New Roman" w:hAnsi="Garamond" w:cs="Tahoma"/>
          <w:lang w:val="en-US"/>
        </w:rPr>
        <w:t xml:space="preserve"> original and </w:t>
      </w:r>
      <w:r w:rsidRPr="00C06265">
        <w:rPr>
          <w:rFonts w:ascii="Garamond" w:eastAsia="Times New Roman" w:hAnsi="Garamond" w:cs="Tahoma"/>
          <w:b/>
          <w:lang w:val="en-US"/>
        </w:rPr>
        <w:t>six (06)</w:t>
      </w:r>
      <w:r w:rsidRPr="00C06265">
        <w:rPr>
          <w:rFonts w:ascii="Garamond" w:eastAsia="Times New Roman" w:hAnsi="Garamond" w:cs="Tahoma"/>
          <w:lang w:val="en-US"/>
        </w:rPr>
        <w:t xml:space="preserve"> copies, marked as such, in accordance with the requirements of the tender documents, will be deposited against a duly signed receipt or acknowledgement letter at </w:t>
      </w:r>
      <w:r>
        <w:rPr>
          <w:rFonts w:ascii="Garamond" w:eastAsia="Times New Roman" w:hAnsi="Garamond" w:cs="Tahoma"/>
          <w:b/>
          <w:lang w:val="en-US"/>
        </w:rPr>
        <w:t xml:space="preserve">the secretariat </w:t>
      </w:r>
      <w:r w:rsidR="00445B19">
        <w:rPr>
          <w:rFonts w:ascii="Garamond" w:eastAsia="Times New Roman" w:hAnsi="Garamond" w:cs="Tahoma"/>
          <w:b/>
          <w:lang w:val="en-US"/>
        </w:rPr>
        <w:t>of the Mayor of Bibemi C</w:t>
      </w:r>
      <w:r>
        <w:rPr>
          <w:rFonts w:ascii="Garamond" w:eastAsia="Times New Roman" w:hAnsi="Garamond" w:cs="Tahoma"/>
          <w:b/>
          <w:lang w:val="en-US"/>
        </w:rPr>
        <w:t>ouncil</w:t>
      </w:r>
      <w:r w:rsidRPr="00C06265">
        <w:rPr>
          <w:rFonts w:ascii="Garamond" w:eastAsia="Times New Roman" w:hAnsi="Garamond" w:cs="Tahoma"/>
          <w:lang w:val="en-US"/>
        </w:rPr>
        <w:t>, latest on</w:t>
      </w:r>
      <w:r w:rsidRPr="00C06265">
        <w:rPr>
          <w:rFonts w:ascii="Garamond" w:eastAsia="Times New Roman" w:hAnsi="Garamond" w:cs="Tahoma"/>
          <w:b/>
          <w:lang w:val="en-US"/>
        </w:rPr>
        <w:t xml:space="preserve"> the </w:t>
      </w:r>
      <w:r w:rsidR="00EA1E3A">
        <w:rPr>
          <w:rFonts w:ascii="Garamond" w:eastAsia="Times New Roman" w:hAnsi="Garamond" w:cs="Tahoma"/>
          <w:b/>
          <w:lang w:val="en-US"/>
        </w:rPr>
        <w:t>______________</w:t>
      </w:r>
      <w:r w:rsidRPr="00C06265">
        <w:rPr>
          <w:rFonts w:ascii="Garamond" w:eastAsia="Times New Roman" w:hAnsi="Garamond" w:cs="Tahoma"/>
          <w:b/>
          <w:lang w:val="en-US"/>
        </w:rPr>
        <w:t xml:space="preserve"> at </w:t>
      </w:r>
      <w:r w:rsidR="00FF255B">
        <w:rPr>
          <w:rFonts w:ascii="Garamond" w:eastAsia="Times New Roman" w:hAnsi="Garamond" w:cs="Tahoma"/>
          <w:b/>
          <w:lang w:val="en-US"/>
        </w:rPr>
        <w:t>11</w:t>
      </w:r>
      <w:r w:rsidRPr="00E964A0">
        <w:rPr>
          <w:rFonts w:ascii="Garamond" w:eastAsia="Times New Roman" w:hAnsi="Garamond" w:cs="Tahoma"/>
          <w:b/>
          <w:lang w:val="en-US"/>
        </w:rPr>
        <w:t>:00 a.m.</w:t>
      </w:r>
    </w:p>
    <w:p w:rsidR="00D52FE0" w:rsidRPr="00D85ABE" w:rsidRDefault="004E0B83" w:rsidP="00D223C8">
      <w:pPr>
        <w:spacing w:line="240" w:lineRule="auto"/>
        <w:rPr>
          <w:rFonts w:ascii="Garamond" w:eastAsia="Times New Roman" w:hAnsi="Garamond" w:cs="Tahoma"/>
          <w:lang w:val="en-US"/>
        </w:rPr>
      </w:pPr>
      <w:r w:rsidRPr="00C06265">
        <w:rPr>
          <w:rFonts w:ascii="Garamond" w:eastAsia="Times New Roman" w:hAnsi="Garamond" w:cs="Tahoma"/>
          <w:lang w:val="en-US"/>
        </w:rPr>
        <w:t>Sealed envelopes or anonymous outer jacket containing bids</w:t>
      </w:r>
      <w:r w:rsidR="006F642A">
        <w:rPr>
          <w:rFonts w:ascii="Garamond" w:eastAsia="Times New Roman" w:hAnsi="Garamond" w:cs="Tahoma"/>
          <w:lang w:val="en-US"/>
        </w:rPr>
        <w:t xml:space="preserve"> must bear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E0B83" w:rsidRPr="00794B13" w:rsidTr="00445B19">
        <w:trPr>
          <w:trHeight w:val="1507"/>
        </w:trPr>
        <w:tc>
          <w:tcPr>
            <w:tcW w:w="10054" w:type="dxa"/>
            <w:shd w:val="clear" w:color="auto" w:fill="auto"/>
          </w:tcPr>
          <w:p w:rsidR="00BD4FC7" w:rsidRPr="00BD4FC7" w:rsidRDefault="00BD4FC7" w:rsidP="004E0B83">
            <w:pPr>
              <w:jc w:val="center"/>
              <w:rPr>
                <w:rFonts w:ascii="Garamond" w:eastAsia="Times New Roman" w:hAnsi="Garamond" w:cs="Tahoma"/>
                <w:b/>
                <w:bCs/>
                <w:color w:val="000000" w:themeColor="text1"/>
                <w:sz w:val="4"/>
                <w:lang w:val="en-US"/>
              </w:rPr>
            </w:pPr>
          </w:p>
          <w:p w:rsidR="004E0B83" w:rsidRDefault="002C419F" w:rsidP="004E0B83">
            <w:pPr>
              <w:jc w:val="center"/>
              <w:rPr>
                <w:rFonts w:ascii="Garamond" w:eastAsia="Times New Roman" w:hAnsi="Garamond" w:cs="Tahoma"/>
                <w:b/>
                <w:bCs/>
                <w:lang w:val="en-US"/>
              </w:rPr>
            </w:pPr>
            <w:r w:rsidRPr="00D223C8">
              <w:rPr>
                <w:rFonts w:ascii="Garamond" w:eastAsia="Times New Roman" w:hAnsi="Garamond" w:cs="Tahoma"/>
                <w:b/>
                <w:bCs/>
                <w:color w:val="000000" w:themeColor="text1"/>
                <w:sz w:val="18"/>
                <w:lang w:val="en-US"/>
              </w:rPr>
              <w:t xml:space="preserve">OPEN NATIONAL INVITATION </w:t>
            </w:r>
            <w:r w:rsidRPr="00D223C8">
              <w:rPr>
                <w:rFonts w:ascii="Garamond" w:eastAsia="Times New Roman" w:hAnsi="Garamond" w:cs="Tahoma"/>
                <w:b/>
                <w:bCs/>
                <w:sz w:val="18"/>
                <w:lang w:val="en-US"/>
              </w:rPr>
              <w:t>TO TENDER N° 06/ONIT/ BIB-C/ITB/2026 OF THE __________________ LAUNCHED IN EMERGENCY FOR THE CONSTRUCTION</w:t>
            </w:r>
            <w:r w:rsidR="003346E9">
              <w:rPr>
                <w:rFonts w:ascii="Garamond" w:eastAsia="Times New Roman" w:hAnsi="Garamond" w:cs="Tahoma"/>
                <w:b/>
                <w:bCs/>
                <w:sz w:val="18"/>
                <w:lang w:val="en-US"/>
              </w:rPr>
              <w:t xml:space="preserve"> OF TWO</w:t>
            </w:r>
            <w:r w:rsidRPr="00D223C8">
              <w:rPr>
                <w:rFonts w:ascii="Garamond" w:eastAsia="Times New Roman" w:hAnsi="Garamond" w:cs="Tahoma"/>
                <w:b/>
                <w:bCs/>
                <w:sz w:val="18"/>
                <w:lang w:val="en-US"/>
              </w:rPr>
              <w:t xml:space="preserve"> HANGARD TO PADARME MARKET OF BIBEMI COUNCIL, BENOUE DIVISION, NORTH REGION</w:t>
            </w:r>
            <w:r w:rsidR="004E0B83" w:rsidRPr="00C06265">
              <w:rPr>
                <w:rFonts w:ascii="Garamond" w:eastAsia="Times New Roman" w:hAnsi="Garamond" w:cs="Tahoma"/>
                <w:b/>
                <w:bCs/>
                <w:lang w:val="en-US"/>
              </w:rPr>
              <w:t>.</w:t>
            </w:r>
          </w:p>
          <w:p w:rsidR="004E0B83" w:rsidRPr="00C06265" w:rsidRDefault="004E0B83" w:rsidP="004E0B83">
            <w:pPr>
              <w:jc w:val="center"/>
              <w:rPr>
                <w:rFonts w:ascii="Garamond" w:eastAsia="Times New Roman" w:hAnsi="Garamond" w:cs="Tahoma"/>
                <w:b/>
                <w:i/>
                <w:lang w:val="en-US"/>
              </w:rPr>
            </w:pPr>
            <w:r w:rsidRPr="00C06265">
              <w:rPr>
                <w:rFonts w:ascii="Garamond" w:eastAsia="Times New Roman" w:hAnsi="Garamond" w:cs="Tahoma"/>
                <w:b/>
                <w:i/>
                <w:sz w:val="18"/>
                <w:lang w:val="en-US"/>
              </w:rPr>
              <w:t>‘‘TO BE OPENED ONLY DURING THE BIDS OPENING SESSION’’</w:t>
            </w:r>
          </w:p>
        </w:tc>
      </w:tr>
    </w:tbl>
    <w:p w:rsidR="004E0B83" w:rsidRPr="002608AE" w:rsidRDefault="004E0B83" w:rsidP="004E0B83">
      <w:pPr>
        <w:rPr>
          <w:rFonts w:ascii="Garamond" w:eastAsia="Times New Roman" w:hAnsi="Garamond" w:cs="Tahoma"/>
          <w:b/>
          <w:i/>
          <w:sz w:val="6"/>
          <w:lang w:val="en-US"/>
        </w:rPr>
      </w:pPr>
    </w:p>
    <w:p w:rsidR="004E0B83" w:rsidRPr="00D223C8" w:rsidRDefault="004E0B83" w:rsidP="004E0B83">
      <w:pPr>
        <w:spacing w:after="120"/>
        <w:rPr>
          <w:rFonts w:ascii="Garamond" w:eastAsia="Times New Roman" w:hAnsi="Garamond" w:cs="Tahoma"/>
          <w:lang w:val="en-US"/>
        </w:rPr>
      </w:pPr>
      <w:r w:rsidRPr="00D223C8">
        <w:rPr>
          <w:rFonts w:ascii="Garamond" w:eastAsia="Times New Roman" w:hAnsi="Garamond" w:cs="Tahoma"/>
          <w:lang w:val="en-US"/>
        </w:rPr>
        <w:t>Any offer which is not in conformity with the regulations of the tender documents will be declared inadmissible.</w:t>
      </w:r>
    </w:p>
    <w:p w:rsidR="004E0B83" w:rsidRPr="00D223C8" w:rsidRDefault="004E0B83" w:rsidP="004E0B83">
      <w:pPr>
        <w:keepNext/>
        <w:keepLines/>
        <w:numPr>
          <w:ilvl w:val="0"/>
          <w:numId w:val="69"/>
        </w:numPr>
        <w:tabs>
          <w:tab w:val="left" w:pos="567"/>
        </w:tabs>
        <w:spacing w:before="40" w:after="0" w:line="276" w:lineRule="auto"/>
        <w:outlineLvl w:val="1"/>
        <w:rPr>
          <w:rFonts w:ascii="Garamond" w:eastAsia="Times New Roman" w:hAnsi="Garamond" w:cs="Arial"/>
          <w:b/>
          <w:spacing w:val="2"/>
          <w:u w:val="single"/>
          <w:lang w:val="en-GB"/>
        </w:rPr>
      </w:pPr>
      <w:r w:rsidRPr="00D223C8">
        <w:rPr>
          <w:rFonts w:ascii="Garamond" w:eastAsia="Times New Roman" w:hAnsi="Garamond" w:cs="Arial"/>
          <w:b/>
          <w:spacing w:val="2"/>
          <w:u w:val="single"/>
          <w:lang w:val="en-GB"/>
        </w:rPr>
        <w:t xml:space="preserve">Admissibility of bids </w:t>
      </w:r>
    </w:p>
    <w:p w:rsidR="004E0B83" w:rsidRPr="00D223C8" w:rsidRDefault="004E0B83" w:rsidP="004E0B83">
      <w:pPr>
        <w:spacing w:after="120"/>
        <w:rPr>
          <w:rFonts w:ascii="Garamond" w:eastAsia="Times New Roman" w:hAnsi="Garamond" w:cs="Tahoma"/>
          <w:lang w:val="en-US"/>
        </w:rPr>
      </w:pPr>
      <w:r w:rsidRPr="00D223C8">
        <w:rPr>
          <w:rFonts w:ascii="Garamond" w:eastAsia="Times New Roman" w:hAnsi="Garamond" w:cs="Tahoma"/>
          <w:lang w:val="en-US"/>
        </w:rPr>
        <w:t xml:space="preserve">      Each bidder must include in his/her administrative documents a bid bond issued by a first rank bank approved by the Ministry in charge of finance featuring on the list in document 12 of the tender file of an amount of (</w:t>
      </w:r>
      <w:r w:rsidR="00F83C15" w:rsidRPr="00D223C8">
        <w:rPr>
          <w:rFonts w:ascii="Garamond" w:eastAsia="Times New Roman" w:hAnsi="Garamond" w:cs="Tahoma"/>
          <w:b/>
          <w:lang w:val="en-US"/>
        </w:rPr>
        <w:t xml:space="preserve">four </w:t>
      </w:r>
      <w:r w:rsidR="002C419F" w:rsidRPr="00D223C8">
        <w:rPr>
          <w:rFonts w:ascii="Garamond" w:eastAsia="Times New Roman" w:hAnsi="Garamond" w:cs="Tahoma"/>
          <w:b/>
          <w:lang w:val="en-US"/>
        </w:rPr>
        <w:t>hundred thousand</w:t>
      </w:r>
      <w:r w:rsidRPr="00D223C8">
        <w:rPr>
          <w:rFonts w:ascii="Garamond" w:eastAsia="Times New Roman" w:hAnsi="Garamond" w:cs="Tahoma"/>
          <w:lang w:val="en-US"/>
        </w:rPr>
        <w:t xml:space="preserve">) </w:t>
      </w:r>
      <w:r w:rsidR="00F83C15" w:rsidRPr="00D223C8">
        <w:rPr>
          <w:rFonts w:ascii="Garamond" w:eastAsia="Times New Roman" w:hAnsi="Garamond" w:cs="Tahoma"/>
          <w:b/>
          <w:lang w:val="en-US"/>
        </w:rPr>
        <w:t>40</w:t>
      </w:r>
      <w:r w:rsidRPr="00D223C8">
        <w:rPr>
          <w:rFonts w:ascii="Garamond" w:eastAsia="Times New Roman" w:hAnsi="Garamond" w:cs="Tahoma"/>
          <w:b/>
          <w:lang w:val="en-US"/>
        </w:rPr>
        <w:t xml:space="preserve">0 000 FCFA </w:t>
      </w:r>
      <w:r w:rsidRPr="00D223C8">
        <w:rPr>
          <w:rFonts w:ascii="Garamond" w:eastAsia="Times New Roman" w:hAnsi="Garamond" w:cs="Tahoma"/>
          <w:lang w:val="en-US"/>
        </w:rPr>
        <w:t xml:space="preserve">and valid for thirty days (30) beyond the initial date of validity of bids.    </w:t>
      </w:r>
    </w:p>
    <w:p w:rsidR="004E0B83" w:rsidRPr="00D223C8" w:rsidRDefault="004E0B83" w:rsidP="004E0B83">
      <w:pPr>
        <w:spacing w:after="120"/>
        <w:rPr>
          <w:rFonts w:ascii="Garamond" w:eastAsia="Times New Roman" w:hAnsi="Garamond" w:cs="Tahoma"/>
          <w:lang w:val="en-US"/>
        </w:rPr>
      </w:pPr>
      <w:r w:rsidRPr="00D223C8">
        <w:rPr>
          <w:rFonts w:ascii="Garamond" w:eastAsia="Times New Roman" w:hAnsi="Garamond" w:cs="Tahoma"/>
          <w:lang w:val="en-US"/>
        </w:rPr>
        <w:t xml:space="preserve">Any bid that shall not comply with the specifications of this tender file shall be rejected. In particular, the absence of the bid bond issued by a first rate bank approved by the Ministry in charge of Finance or its non-compliance with the model documents of the tender file shall lead to outright rejection of the bid. </w:t>
      </w:r>
    </w:p>
    <w:p w:rsidR="004E0B83" w:rsidRPr="00D223C8" w:rsidRDefault="004E0B83" w:rsidP="004E0B83">
      <w:pPr>
        <w:spacing w:after="120"/>
        <w:rPr>
          <w:rFonts w:ascii="Garamond" w:eastAsia="Times New Roman" w:hAnsi="Garamond" w:cs="Tahoma"/>
          <w:lang w:val="en-US"/>
        </w:rPr>
      </w:pPr>
      <w:r w:rsidRPr="00D223C8">
        <w:rPr>
          <w:rFonts w:ascii="Garamond" w:eastAsia="Times New Roman" w:hAnsi="Garamond" w:cs="Tahoma"/>
          <w:lang w:val="en-US"/>
        </w:rPr>
        <w:t>Under pain of being rejected without any recourse, the administrative parts and the bid bonds will have to be imperatively produced in originals or certified copies dating no more than three 03 months old.</w:t>
      </w:r>
    </w:p>
    <w:p w:rsidR="004E0B83" w:rsidRPr="00D223C8" w:rsidRDefault="004E0B83" w:rsidP="004E0B83">
      <w:pPr>
        <w:keepNext/>
        <w:keepLines/>
        <w:numPr>
          <w:ilvl w:val="0"/>
          <w:numId w:val="69"/>
        </w:numPr>
        <w:tabs>
          <w:tab w:val="left" w:pos="426"/>
        </w:tabs>
        <w:spacing w:before="40" w:after="0" w:line="276" w:lineRule="auto"/>
        <w:outlineLvl w:val="1"/>
        <w:rPr>
          <w:rFonts w:ascii="Garamond" w:eastAsia="Times New Roman" w:hAnsi="Garamond" w:cs="Arial"/>
          <w:b/>
          <w:spacing w:val="2"/>
          <w:u w:val="single"/>
          <w:lang w:val="en-GB"/>
        </w:rPr>
      </w:pPr>
      <w:r w:rsidRPr="00D223C8">
        <w:rPr>
          <w:rFonts w:ascii="Garamond" w:eastAsia="Times New Roman" w:hAnsi="Garamond" w:cs="Arial"/>
          <w:b/>
          <w:spacing w:val="2"/>
          <w:u w:val="single"/>
          <w:lang w:val="en-GB"/>
        </w:rPr>
        <w:t>Opening of bids</w:t>
      </w:r>
    </w:p>
    <w:p w:rsidR="004E0B83" w:rsidRDefault="004E0B83" w:rsidP="004E0B83">
      <w:pPr>
        <w:spacing w:after="120"/>
        <w:rPr>
          <w:rFonts w:ascii="Garamond" w:eastAsia="Times New Roman" w:hAnsi="Garamond" w:cs="Tahoma"/>
          <w:lang w:val="en-US"/>
        </w:rPr>
      </w:pPr>
      <w:r w:rsidRPr="00D223C8">
        <w:rPr>
          <w:rFonts w:ascii="Garamond" w:eastAsia="Times New Roman" w:hAnsi="Garamond" w:cs="Tahoma"/>
          <w:lang w:val="en-US"/>
        </w:rPr>
        <w:t xml:space="preserve">      Bid shall be opened in single phase on</w:t>
      </w:r>
      <w:r w:rsidRPr="00D223C8">
        <w:rPr>
          <w:rFonts w:ascii="Garamond" w:eastAsia="Times New Roman" w:hAnsi="Garamond" w:cs="Tahoma"/>
          <w:b/>
          <w:lang w:val="en-US"/>
        </w:rPr>
        <w:t xml:space="preserve"> the </w:t>
      </w:r>
      <w:r w:rsidR="0078534E" w:rsidRPr="00D223C8">
        <w:rPr>
          <w:rFonts w:ascii="Garamond" w:eastAsia="Times New Roman" w:hAnsi="Garamond" w:cs="Tahoma"/>
          <w:b/>
          <w:lang w:val="en-US"/>
        </w:rPr>
        <w:t>_____________________</w:t>
      </w:r>
      <w:r w:rsidRPr="00D223C8">
        <w:rPr>
          <w:rFonts w:ascii="Garamond" w:eastAsia="Times New Roman" w:hAnsi="Garamond" w:cs="Tahoma"/>
          <w:b/>
          <w:lang w:val="en-US"/>
        </w:rPr>
        <w:t xml:space="preserve"> at </w:t>
      </w:r>
      <w:r w:rsidR="00FF255B" w:rsidRPr="00D223C8">
        <w:rPr>
          <w:rFonts w:ascii="Garamond" w:eastAsia="Times New Roman" w:hAnsi="Garamond" w:cs="Tahoma"/>
          <w:b/>
          <w:lang w:val="en-US"/>
        </w:rPr>
        <w:t>12</w:t>
      </w:r>
      <w:r w:rsidRPr="00D223C8">
        <w:rPr>
          <w:rFonts w:ascii="Garamond" w:eastAsia="Times New Roman" w:hAnsi="Garamond" w:cs="Tahoma"/>
          <w:b/>
          <w:lang w:val="en-US"/>
        </w:rPr>
        <w:t xml:space="preserve"> a.m.</w:t>
      </w:r>
      <w:r w:rsidRPr="00D223C8">
        <w:rPr>
          <w:rFonts w:ascii="Garamond" w:eastAsia="Times New Roman" w:hAnsi="Garamond" w:cs="Tahoma"/>
          <w:lang w:val="en-US"/>
        </w:rPr>
        <w:t xml:space="preserve"> prompt by the </w:t>
      </w:r>
      <w:r w:rsidR="0015454E" w:rsidRPr="00D223C8">
        <w:rPr>
          <w:rFonts w:ascii="Garamond" w:eastAsia="Times New Roman" w:hAnsi="Garamond" w:cs="Tahoma"/>
          <w:lang w:val="en-US"/>
        </w:rPr>
        <w:t>Interna</w:t>
      </w:r>
      <w:r w:rsidRPr="00D223C8">
        <w:rPr>
          <w:rFonts w:ascii="Garamond" w:eastAsia="Times New Roman" w:hAnsi="Garamond" w:cs="Tahoma"/>
          <w:lang w:val="en-US"/>
        </w:rPr>
        <w:t>l Tender</w:t>
      </w:r>
      <w:r w:rsidR="0015454E" w:rsidRPr="00D223C8">
        <w:rPr>
          <w:rFonts w:ascii="Garamond" w:eastAsia="Times New Roman" w:hAnsi="Garamond" w:cs="Tahoma"/>
          <w:lang w:val="en-US"/>
        </w:rPr>
        <w:t>’s</w:t>
      </w:r>
      <w:r w:rsidRPr="00D223C8">
        <w:rPr>
          <w:rFonts w:ascii="Garamond" w:eastAsia="Times New Roman" w:hAnsi="Garamond" w:cs="Tahoma"/>
          <w:lang w:val="en-US"/>
        </w:rPr>
        <w:t xml:space="preserve"> Board located at the </w:t>
      </w:r>
      <w:proofErr w:type="spellStart"/>
      <w:r w:rsidR="002D7F45" w:rsidRPr="00D223C8">
        <w:rPr>
          <w:rFonts w:ascii="Garamond" w:eastAsia="Times New Roman" w:hAnsi="Garamond" w:cs="Tahoma"/>
          <w:lang w:val="en-US"/>
        </w:rPr>
        <w:t>Bibémi</w:t>
      </w:r>
      <w:proofErr w:type="spellEnd"/>
      <w:r w:rsidR="002D7F45" w:rsidRPr="00D223C8">
        <w:rPr>
          <w:rFonts w:ascii="Garamond" w:eastAsia="Times New Roman" w:hAnsi="Garamond" w:cs="Tahoma"/>
          <w:lang w:val="en-US"/>
        </w:rPr>
        <w:t xml:space="preserve"> council</w:t>
      </w:r>
      <w:r w:rsidRPr="00D223C8">
        <w:rPr>
          <w:rFonts w:ascii="Garamond" w:eastAsia="Times New Roman" w:hAnsi="Garamond" w:cs="Tahoma"/>
          <w:lang w:val="en-US"/>
        </w:rPr>
        <w:t>, in the presence of the bidders or their duly authorized representatives</w:t>
      </w:r>
      <w:r w:rsidRPr="00C06265">
        <w:rPr>
          <w:rFonts w:ascii="Garamond" w:eastAsia="Times New Roman" w:hAnsi="Garamond" w:cs="Tahoma"/>
          <w:lang w:val="en-US"/>
        </w:rPr>
        <w:t>.</w:t>
      </w:r>
    </w:p>
    <w:p w:rsidR="004E0B83" w:rsidRPr="004D7B02" w:rsidRDefault="004E0B83" w:rsidP="004E0B83">
      <w:pPr>
        <w:pStyle w:val="Paragraphedeliste"/>
        <w:keepNext/>
        <w:keepLines/>
        <w:numPr>
          <w:ilvl w:val="0"/>
          <w:numId w:val="69"/>
        </w:numPr>
        <w:tabs>
          <w:tab w:val="left" w:pos="567"/>
        </w:tabs>
        <w:spacing w:before="40" w:after="0" w:line="276" w:lineRule="auto"/>
        <w:outlineLvl w:val="1"/>
        <w:rPr>
          <w:rFonts w:ascii="Garamond" w:hAnsi="Garamond" w:cs="Arial"/>
          <w:b/>
          <w:spacing w:val="2"/>
          <w:sz w:val="20"/>
          <w:u w:val="single"/>
          <w:lang w:val="en-GB"/>
        </w:rPr>
      </w:pPr>
      <w:r w:rsidRPr="004D7B02">
        <w:rPr>
          <w:rFonts w:ascii="Garamond" w:hAnsi="Garamond" w:cs="Arial"/>
          <w:b/>
          <w:spacing w:val="2"/>
          <w:sz w:val="20"/>
          <w:u w:val="single"/>
          <w:lang w:val="en-GB"/>
        </w:rPr>
        <w:lastRenderedPageBreak/>
        <w:t>Evaluation criteria</w:t>
      </w:r>
    </w:p>
    <w:p w:rsidR="004E0B83" w:rsidRPr="004D7B02" w:rsidRDefault="004E0B83" w:rsidP="004E0B83">
      <w:pPr>
        <w:pStyle w:val="Paragraphedeliste"/>
        <w:keepNext/>
        <w:keepLines/>
        <w:tabs>
          <w:tab w:val="left" w:pos="567"/>
        </w:tabs>
        <w:spacing w:before="40" w:after="0" w:line="276" w:lineRule="auto"/>
        <w:ind w:left="360"/>
        <w:outlineLvl w:val="1"/>
        <w:rPr>
          <w:rFonts w:ascii="Garamond" w:hAnsi="Garamond" w:cs="Arial"/>
          <w:spacing w:val="2"/>
          <w:sz w:val="20"/>
          <w:lang w:val="en-GB"/>
        </w:rPr>
      </w:pPr>
      <w:r w:rsidRPr="004D7B02">
        <w:rPr>
          <w:rFonts w:ascii="Garamond" w:hAnsi="Garamond" w:cs="Arial"/>
          <w:spacing w:val="2"/>
          <w:sz w:val="20"/>
          <w:lang w:val="en-GB"/>
        </w:rPr>
        <w:t xml:space="preserve">The evaluation of the offers will be done in </w:t>
      </w:r>
      <w:r w:rsidR="002B3BDC" w:rsidRPr="004D7B02">
        <w:rPr>
          <w:rFonts w:ascii="Garamond" w:hAnsi="Garamond" w:cs="Arial"/>
          <w:b/>
          <w:spacing w:val="2"/>
          <w:sz w:val="20"/>
          <w:lang w:val="en-GB"/>
        </w:rPr>
        <w:t xml:space="preserve">three (03) </w:t>
      </w:r>
      <w:r w:rsidR="004741E0" w:rsidRPr="004D7B02">
        <w:rPr>
          <w:rFonts w:ascii="Garamond" w:hAnsi="Garamond" w:cs="Arial"/>
          <w:b/>
          <w:spacing w:val="2"/>
          <w:sz w:val="20"/>
          <w:lang w:val="en-GB"/>
        </w:rPr>
        <w:t>steps</w:t>
      </w:r>
      <w:r w:rsidRPr="004D7B02">
        <w:rPr>
          <w:rFonts w:ascii="Garamond" w:hAnsi="Garamond" w:cs="Arial"/>
          <w:spacing w:val="2"/>
          <w:sz w:val="20"/>
          <w:lang w:val="en-GB"/>
        </w:rPr>
        <w:t>:</w:t>
      </w:r>
    </w:p>
    <w:p w:rsidR="004E0B83" w:rsidRPr="004D7B02" w:rsidRDefault="004E0B83" w:rsidP="004E0B83">
      <w:pPr>
        <w:pStyle w:val="Paragraphedeliste"/>
        <w:keepNext/>
        <w:keepLines/>
        <w:tabs>
          <w:tab w:val="left" w:pos="567"/>
        </w:tabs>
        <w:spacing w:before="40" w:after="0" w:line="276" w:lineRule="auto"/>
        <w:ind w:left="360"/>
        <w:outlineLvl w:val="1"/>
        <w:rPr>
          <w:rFonts w:ascii="Garamond" w:hAnsi="Garamond" w:cs="Arial"/>
          <w:spacing w:val="2"/>
          <w:sz w:val="20"/>
          <w:lang w:val="en-GB"/>
        </w:rPr>
      </w:pPr>
      <w:r w:rsidRPr="004D7B02">
        <w:rPr>
          <w:rFonts w:ascii="Garamond" w:hAnsi="Garamond" w:cs="Arial"/>
          <w:spacing w:val="2"/>
          <w:sz w:val="20"/>
          <w:lang w:val="en-GB"/>
        </w:rPr>
        <w:t xml:space="preserve">• </w:t>
      </w:r>
      <w:r w:rsidRPr="004D7B02">
        <w:rPr>
          <w:rFonts w:ascii="Garamond" w:hAnsi="Garamond" w:cs="Arial"/>
          <w:b/>
          <w:spacing w:val="2"/>
          <w:sz w:val="20"/>
          <w:lang w:val="en-GB"/>
        </w:rPr>
        <w:t>Step 1</w:t>
      </w:r>
      <w:r w:rsidRPr="004D7B02">
        <w:rPr>
          <w:rFonts w:ascii="Garamond" w:hAnsi="Garamond" w:cs="Arial"/>
          <w:spacing w:val="2"/>
          <w:sz w:val="20"/>
          <w:lang w:val="en-GB"/>
        </w:rPr>
        <w:t>: Verifying the compliance of each bidder's administrative file.</w:t>
      </w:r>
    </w:p>
    <w:p w:rsidR="004E0B83" w:rsidRPr="004D7B02" w:rsidRDefault="004E0B83" w:rsidP="004E0B83">
      <w:pPr>
        <w:pStyle w:val="Paragraphedeliste"/>
        <w:keepNext/>
        <w:keepLines/>
        <w:tabs>
          <w:tab w:val="left" w:pos="567"/>
        </w:tabs>
        <w:spacing w:before="40" w:after="0" w:line="276" w:lineRule="auto"/>
        <w:ind w:left="360"/>
        <w:outlineLvl w:val="1"/>
        <w:rPr>
          <w:rFonts w:ascii="Garamond" w:hAnsi="Garamond" w:cs="Arial"/>
          <w:spacing w:val="2"/>
          <w:sz w:val="20"/>
          <w:lang w:val="en-GB"/>
        </w:rPr>
      </w:pPr>
      <w:r w:rsidRPr="004D7B02">
        <w:rPr>
          <w:rFonts w:ascii="Garamond" w:hAnsi="Garamond" w:cs="Arial"/>
          <w:spacing w:val="2"/>
          <w:sz w:val="20"/>
          <w:lang w:val="en-GB"/>
        </w:rPr>
        <w:t xml:space="preserve">• </w:t>
      </w:r>
      <w:r w:rsidRPr="004D7B02">
        <w:rPr>
          <w:rFonts w:ascii="Garamond" w:hAnsi="Garamond" w:cs="Arial"/>
          <w:b/>
          <w:spacing w:val="2"/>
          <w:sz w:val="20"/>
          <w:lang w:val="en-GB"/>
        </w:rPr>
        <w:t>Step 2</w:t>
      </w:r>
      <w:r w:rsidRPr="004D7B02">
        <w:rPr>
          <w:rFonts w:ascii="Garamond" w:hAnsi="Garamond" w:cs="Arial"/>
          <w:spacing w:val="2"/>
          <w:sz w:val="20"/>
          <w:lang w:val="en-GB"/>
        </w:rPr>
        <w:t>: Technical evaluation of administratively compliant tenders.</w:t>
      </w:r>
    </w:p>
    <w:p w:rsidR="004E0B83" w:rsidRPr="004D7B02" w:rsidRDefault="004E0B83" w:rsidP="004E0B83">
      <w:pPr>
        <w:pStyle w:val="Paragraphedeliste"/>
        <w:keepNext/>
        <w:keepLines/>
        <w:tabs>
          <w:tab w:val="left" w:pos="567"/>
        </w:tabs>
        <w:spacing w:before="40" w:after="0" w:line="276" w:lineRule="auto"/>
        <w:ind w:left="360"/>
        <w:outlineLvl w:val="1"/>
        <w:rPr>
          <w:rFonts w:ascii="Garamond" w:hAnsi="Garamond" w:cs="Arial"/>
          <w:spacing w:val="2"/>
          <w:sz w:val="20"/>
          <w:lang w:val="en-GB"/>
        </w:rPr>
      </w:pPr>
      <w:r w:rsidRPr="004D7B02">
        <w:rPr>
          <w:rFonts w:ascii="Garamond" w:hAnsi="Garamond" w:cs="Arial"/>
          <w:spacing w:val="2"/>
          <w:sz w:val="20"/>
          <w:lang w:val="en-GB"/>
        </w:rPr>
        <w:t xml:space="preserve">• </w:t>
      </w:r>
      <w:r w:rsidRPr="004D7B02">
        <w:rPr>
          <w:rFonts w:ascii="Garamond" w:hAnsi="Garamond" w:cs="Arial"/>
          <w:b/>
          <w:spacing w:val="2"/>
          <w:sz w:val="20"/>
          <w:lang w:val="en-GB"/>
        </w:rPr>
        <w:t>Step 3</w:t>
      </w:r>
      <w:r w:rsidRPr="004D7B02">
        <w:rPr>
          <w:rFonts w:ascii="Garamond" w:hAnsi="Garamond" w:cs="Arial"/>
          <w:spacing w:val="2"/>
          <w:sz w:val="20"/>
          <w:lang w:val="en-GB"/>
        </w:rPr>
        <w:t>: Verification of the financial offers of companies whose offers have been recognized technically qualified and administratively compliant.</w:t>
      </w:r>
    </w:p>
    <w:p w:rsidR="001B04D5" w:rsidRPr="004D7B02" w:rsidRDefault="004E0B83" w:rsidP="00D223C8">
      <w:pPr>
        <w:pStyle w:val="Paragraphedeliste"/>
        <w:keepNext/>
        <w:keepLines/>
        <w:tabs>
          <w:tab w:val="left" w:pos="567"/>
        </w:tabs>
        <w:spacing w:after="0" w:line="276" w:lineRule="auto"/>
        <w:ind w:left="360"/>
        <w:outlineLvl w:val="1"/>
        <w:rPr>
          <w:rFonts w:ascii="Garamond" w:hAnsi="Garamond" w:cs="Arial"/>
          <w:spacing w:val="2"/>
          <w:sz w:val="20"/>
          <w:lang w:val="en-GB"/>
        </w:rPr>
      </w:pPr>
      <w:r w:rsidRPr="004D7B02">
        <w:rPr>
          <w:rFonts w:ascii="Garamond" w:hAnsi="Garamond" w:cs="Arial"/>
          <w:spacing w:val="2"/>
          <w:sz w:val="20"/>
          <w:lang w:val="en-GB"/>
        </w:rPr>
        <w:t>The evaluation criteria</w:t>
      </w:r>
      <w:r w:rsidR="002C419F" w:rsidRPr="004D7B02">
        <w:rPr>
          <w:rFonts w:ascii="Garamond" w:hAnsi="Garamond" w:cs="Arial"/>
          <w:spacing w:val="2"/>
          <w:sz w:val="20"/>
          <w:lang w:val="en-GB"/>
        </w:rPr>
        <w:t xml:space="preserve"> for the tenders are as follows</w:t>
      </w:r>
    </w:p>
    <w:p w:rsidR="004E0B83" w:rsidRPr="004741E0" w:rsidRDefault="004E0B83" w:rsidP="00D223C8">
      <w:pPr>
        <w:keepNext/>
        <w:keepLines/>
        <w:tabs>
          <w:tab w:val="left" w:pos="567"/>
        </w:tabs>
        <w:spacing w:after="0" w:line="276" w:lineRule="auto"/>
        <w:ind w:left="360" w:hanging="360"/>
        <w:outlineLvl w:val="1"/>
        <w:rPr>
          <w:rFonts w:ascii="Garamond" w:eastAsia="Times New Roman" w:hAnsi="Garamond" w:cs="Arial"/>
          <w:b/>
          <w:spacing w:val="2"/>
          <w:sz w:val="2"/>
          <w:lang w:val="en-GB"/>
        </w:rPr>
      </w:pPr>
    </w:p>
    <w:p w:rsidR="004E0B83" w:rsidRPr="004D7B02" w:rsidRDefault="004E0B83" w:rsidP="00D223C8">
      <w:pPr>
        <w:pStyle w:val="Paragraphedeliste"/>
        <w:keepNext/>
        <w:keepLines/>
        <w:numPr>
          <w:ilvl w:val="1"/>
          <w:numId w:val="69"/>
        </w:numPr>
        <w:tabs>
          <w:tab w:val="left" w:pos="567"/>
        </w:tabs>
        <w:spacing w:after="0" w:line="276" w:lineRule="auto"/>
        <w:outlineLvl w:val="1"/>
        <w:rPr>
          <w:rFonts w:ascii="Garamond" w:hAnsi="Garamond"/>
          <w:b/>
          <w:sz w:val="20"/>
          <w:lang w:val="en-US"/>
        </w:rPr>
      </w:pPr>
      <w:r w:rsidRPr="001B04D5">
        <w:rPr>
          <w:rFonts w:ascii="Garamond" w:hAnsi="Garamond"/>
          <w:b/>
          <w:lang w:val="en-US"/>
        </w:rPr>
        <w:t>Main elimination criteria:</w:t>
      </w:r>
      <w:r w:rsidRPr="002C419F">
        <w:rPr>
          <w:rFonts w:ascii="Garamond" w:hAnsi="Garamond"/>
          <w:lang w:val="en-US"/>
        </w:rPr>
        <w:br/>
      </w:r>
      <w:r w:rsidRPr="002C419F">
        <w:rPr>
          <w:rFonts w:ascii="Garamond" w:hAnsi="Garamond"/>
          <w:b/>
          <w:lang w:val="en-US"/>
        </w:rPr>
        <w:t xml:space="preserve">            </w:t>
      </w:r>
      <w:r w:rsidRPr="004D7B02">
        <w:rPr>
          <w:rFonts w:ascii="Garamond" w:hAnsi="Garamond"/>
          <w:b/>
          <w:sz w:val="20"/>
          <w:lang w:val="en-US"/>
        </w:rPr>
        <w:t>14.1.1. Administrative documents</w:t>
      </w:r>
      <w:r w:rsidRPr="004D7B02">
        <w:rPr>
          <w:rFonts w:ascii="Garamond" w:hAnsi="Garamond"/>
          <w:sz w:val="20"/>
          <w:lang w:val="en-US"/>
        </w:rPr>
        <w:br/>
        <w:t>• Incomplete record (absence of a part</w:t>
      </w:r>
      <w:r w:rsidR="002B3BDC" w:rsidRPr="004D7B02">
        <w:rPr>
          <w:rFonts w:ascii="Garamond" w:hAnsi="Garamond"/>
          <w:sz w:val="20"/>
          <w:lang w:val="en-US"/>
        </w:rPr>
        <w:t xml:space="preserve">) </w:t>
      </w:r>
      <w:r w:rsidRPr="004D7B02">
        <w:rPr>
          <w:rFonts w:ascii="Garamond" w:hAnsi="Garamond"/>
          <w:sz w:val="20"/>
          <w:lang w:val="en-US"/>
        </w:rPr>
        <w:br/>
        <w:t>• False declaration or falsified document</w:t>
      </w:r>
      <w:r w:rsidRPr="004D7B02">
        <w:rPr>
          <w:rFonts w:ascii="Garamond" w:hAnsi="Garamond"/>
          <w:sz w:val="20"/>
          <w:lang w:val="en-US"/>
        </w:rPr>
        <w:br/>
        <w:t>• Non-compliance after 48 h of a document in the administrative file</w:t>
      </w:r>
    </w:p>
    <w:p w:rsidR="00D223C8" w:rsidRPr="004D7B02" w:rsidRDefault="002B3BDC" w:rsidP="00D223C8">
      <w:pPr>
        <w:keepNext/>
        <w:keepLines/>
        <w:tabs>
          <w:tab w:val="left" w:pos="567"/>
        </w:tabs>
        <w:spacing w:after="0" w:line="276" w:lineRule="auto"/>
        <w:ind w:left="360" w:hanging="360"/>
        <w:outlineLvl w:val="1"/>
        <w:rPr>
          <w:rFonts w:ascii="Garamond" w:hAnsi="Garamond"/>
          <w:sz w:val="20"/>
          <w:lang w:val="en-US"/>
        </w:rPr>
      </w:pPr>
      <w:r w:rsidRPr="004D7B02">
        <w:rPr>
          <w:rFonts w:ascii="Garamond" w:hAnsi="Garamond"/>
          <w:sz w:val="20"/>
          <w:lang w:val="en-US"/>
        </w:rPr>
        <w:tab/>
        <w:t>• Absence of bid bound</w:t>
      </w:r>
      <w:r w:rsidR="00D223C8" w:rsidRPr="004D7B02">
        <w:rPr>
          <w:rFonts w:ascii="Garamond" w:hAnsi="Garamond"/>
          <w:sz w:val="20"/>
          <w:lang w:val="en-US"/>
        </w:rPr>
        <w:t xml:space="preserve"> plus receipt of CDEC</w:t>
      </w:r>
    </w:p>
    <w:p w:rsidR="004E0B83" w:rsidRPr="004D7B02" w:rsidRDefault="00D223C8" w:rsidP="00D223C8">
      <w:pPr>
        <w:pStyle w:val="Paragraphedeliste"/>
        <w:keepNext/>
        <w:keepLines/>
        <w:numPr>
          <w:ilvl w:val="0"/>
          <w:numId w:val="202"/>
        </w:numPr>
        <w:tabs>
          <w:tab w:val="left" w:pos="567"/>
        </w:tabs>
        <w:spacing w:after="0" w:line="276" w:lineRule="auto"/>
        <w:outlineLvl w:val="1"/>
        <w:rPr>
          <w:rFonts w:ascii="Garamond" w:hAnsi="Garamond"/>
          <w:sz w:val="20"/>
          <w:lang w:val="en-US"/>
        </w:rPr>
      </w:pPr>
      <w:r w:rsidRPr="004D7B02">
        <w:rPr>
          <w:rFonts w:ascii="Garamond" w:hAnsi="Garamond"/>
          <w:sz w:val="20"/>
          <w:lang w:val="en-US"/>
        </w:rPr>
        <w:t xml:space="preserve">absence of </w:t>
      </w:r>
      <w:proofErr w:type="spellStart"/>
      <w:r w:rsidRPr="004D7B02">
        <w:rPr>
          <w:rFonts w:ascii="Garamond" w:hAnsi="Garamond"/>
          <w:sz w:val="20"/>
          <w:lang w:val="en-US"/>
        </w:rPr>
        <w:t>categorisation</w:t>
      </w:r>
      <w:proofErr w:type="spellEnd"/>
      <w:r w:rsidRPr="004D7B02">
        <w:rPr>
          <w:rFonts w:ascii="Garamond" w:hAnsi="Garamond"/>
          <w:sz w:val="20"/>
          <w:lang w:val="en-US"/>
        </w:rPr>
        <w:t xml:space="preserve"> certificate</w:t>
      </w:r>
      <w:r w:rsidR="004E0B83" w:rsidRPr="004D7B02">
        <w:rPr>
          <w:rFonts w:ascii="Garamond" w:hAnsi="Garamond"/>
          <w:sz w:val="20"/>
          <w:lang w:val="en-US"/>
        </w:rPr>
        <w:br/>
        <w:t xml:space="preserve">             </w:t>
      </w:r>
      <w:r w:rsidR="004E0B83" w:rsidRPr="004D7B02">
        <w:rPr>
          <w:rFonts w:ascii="Garamond" w:hAnsi="Garamond"/>
          <w:b/>
          <w:sz w:val="20"/>
          <w:lang w:val="en-US"/>
        </w:rPr>
        <w:t>14.1.2 Technical offer</w:t>
      </w:r>
      <w:r w:rsidR="004E0B83" w:rsidRPr="004D7B02">
        <w:rPr>
          <w:rFonts w:ascii="Garamond" w:hAnsi="Garamond"/>
          <w:sz w:val="20"/>
          <w:lang w:val="en-US"/>
        </w:rPr>
        <w:br/>
        <w:t>• False declaration or falsified document</w:t>
      </w:r>
      <w:r w:rsidR="004E0B83" w:rsidRPr="004D7B02">
        <w:rPr>
          <w:rFonts w:ascii="Garamond" w:hAnsi="Garamond"/>
          <w:sz w:val="20"/>
          <w:lang w:val="en-US"/>
        </w:rPr>
        <w:br/>
        <w:t xml:space="preserve">• Technical note below the minimum threshold </w:t>
      </w:r>
      <w:r w:rsidR="004E0B83" w:rsidRPr="004D7B02">
        <w:rPr>
          <w:rFonts w:ascii="Garamond" w:hAnsi="Garamond"/>
          <w:b/>
          <w:sz w:val="20"/>
          <w:lang w:val="en-US"/>
        </w:rPr>
        <w:t>(70%)</w:t>
      </w:r>
      <w:r w:rsidR="004E0B83" w:rsidRPr="004D7B02">
        <w:rPr>
          <w:rFonts w:ascii="Garamond" w:hAnsi="Garamond"/>
          <w:sz w:val="20"/>
          <w:lang w:val="en-US"/>
        </w:rPr>
        <w:br/>
      </w:r>
      <w:r w:rsidR="00994976" w:rsidRPr="004D7B02">
        <w:rPr>
          <w:rFonts w:ascii="Garamond" w:hAnsi="Garamond"/>
          <w:sz w:val="20"/>
          <w:lang w:val="en-US"/>
        </w:rPr>
        <w:t>• Absence of honor declaration</w:t>
      </w:r>
      <w:r w:rsidR="004E0B83" w:rsidRPr="004D7B02">
        <w:rPr>
          <w:rFonts w:ascii="Garamond" w:hAnsi="Garamond"/>
          <w:sz w:val="20"/>
          <w:lang w:val="en-US"/>
        </w:rPr>
        <w:br/>
      </w:r>
      <w:r w:rsidR="004E0B83" w:rsidRPr="004D7B02">
        <w:rPr>
          <w:rFonts w:ascii="Garamond" w:hAnsi="Garamond"/>
          <w:b/>
          <w:sz w:val="20"/>
          <w:lang w:val="en-US"/>
        </w:rPr>
        <w:t xml:space="preserve">             14.1.3 Financial offer</w:t>
      </w:r>
    </w:p>
    <w:p w:rsidR="004E0B83" w:rsidRPr="004D7B02" w:rsidRDefault="004E0B83" w:rsidP="00D223C8">
      <w:pPr>
        <w:keepNext/>
        <w:keepLines/>
        <w:tabs>
          <w:tab w:val="left" w:pos="567"/>
        </w:tabs>
        <w:spacing w:after="0" w:line="276" w:lineRule="auto"/>
        <w:ind w:left="360" w:hanging="360"/>
        <w:outlineLvl w:val="1"/>
        <w:rPr>
          <w:rFonts w:ascii="Garamond" w:hAnsi="Garamond"/>
          <w:sz w:val="20"/>
          <w:lang w:val="en-US"/>
        </w:rPr>
      </w:pPr>
      <w:r w:rsidRPr="004D7B02">
        <w:rPr>
          <w:rFonts w:ascii="Garamond" w:hAnsi="Garamond"/>
          <w:sz w:val="20"/>
          <w:lang w:val="en-US"/>
        </w:rPr>
        <w:t>• Incomplete or non-compliant offer</w:t>
      </w:r>
      <w:r w:rsidRPr="004D7B02">
        <w:rPr>
          <w:rFonts w:ascii="Garamond" w:hAnsi="Garamond"/>
          <w:sz w:val="20"/>
          <w:lang w:val="en-US"/>
        </w:rPr>
        <w:br/>
        <w:t>• Non-conformance of the submission template</w:t>
      </w:r>
      <w:r w:rsidRPr="004D7B02">
        <w:rPr>
          <w:rFonts w:ascii="Garamond" w:hAnsi="Garamond"/>
          <w:sz w:val="20"/>
          <w:lang w:val="en-US"/>
        </w:rPr>
        <w:br/>
        <w:t>• Absence of a quantified unit price</w:t>
      </w:r>
      <w:r w:rsidRPr="004D7B02">
        <w:rPr>
          <w:rFonts w:ascii="Garamond" w:hAnsi="Garamond"/>
          <w:sz w:val="20"/>
          <w:lang w:val="en-US"/>
        </w:rPr>
        <w:br/>
        <w:t>• Absence of a sub-detail of unit prices</w:t>
      </w:r>
    </w:p>
    <w:p w:rsidR="001B04D5" w:rsidRPr="004D7B02" w:rsidRDefault="00C53629" w:rsidP="00D223C8">
      <w:pPr>
        <w:keepNext/>
        <w:keepLines/>
        <w:tabs>
          <w:tab w:val="left" w:pos="567"/>
        </w:tabs>
        <w:spacing w:after="0" w:line="276" w:lineRule="auto"/>
        <w:ind w:left="360" w:hanging="360"/>
        <w:outlineLvl w:val="1"/>
        <w:rPr>
          <w:rFonts w:ascii="Garamond" w:hAnsi="Garamond"/>
          <w:sz w:val="20"/>
          <w:lang w:val="en-US"/>
        </w:rPr>
      </w:pPr>
      <w:r w:rsidRPr="004D7B02">
        <w:rPr>
          <w:rFonts w:ascii="Garamond" w:hAnsi="Garamond"/>
          <w:sz w:val="20"/>
          <w:lang w:val="en-US"/>
        </w:rPr>
        <w:tab/>
        <w:t>• Absence of submission letter</w:t>
      </w:r>
    </w:p>
    <w:p w:rsidR="00B12D2E" w:rsidRPr="004D7B02" w:rsidRDefault="00B12D2E" w:rsidP="00B12D2E">
      <w:pPr>
        <w:pStyle w:val="Paragraphedeliste"/>
        <w:keepNext/>
        <w:keepLines/>
        <w:numPr>
          <w:ilvl w:val="0"/>
          <w:numId w:val="202"/>
        </w:numPr>
        <w:tabs>
          <w:tab w:val="left" w:pos="567"/>
        </w:tabs>
        <w:spacing w:after="0" w:line="276" w:lineRule="auto"/>
        <w:outlineLvl w:val="1"/>
        <w:rPr>
          <w:rFonts w:ascii="Garamond" w:eastAsiaTheme="minorEastAsia" w:hAnsi="Garamond" w:cstheme="minorBidi"/>
          <w:sz w:val="20"/>
          <w:lang w:val="en-US"/>
        </w:rPr>
      </w:pPr>
      <w:r w:rsidRPr="004D7B02">
        <w:rPr>
          <w:rFonts w:ascii="Garamond" w:hAnsi="Garamond"/>
          <w:sz w:val="20"/>
          <w:lang w:val="en-US"/>
        </w:rPr>
        <w:t>Absence of body of state</w:t>
      </w:r>
    </w:p>
    <w:p w:rsidR="004E0B83" w:rsidRPr="00C06265" w:rsidRDefault="004E0B83" w:rsidP="00D223C8">
      <w:pPr>
        <w:keepNext/>
        <w:keepLines/>
        <w:tabs>
          <w:tab w:val="left" w:pos="567"/>
        </w:tabs>
        <w:spacing w:after="0" w:line="276" w:lineRule="auto"/>
        <w:ind w:left="360" w:hanging="360"/>
        <w:outlineLvl w:val="1"/>
        <w:rPr>
          <w:rFonts w:ascii="Garamond" w:eastAsia="Times New Roman" w:hAnsi="Garamond" w:cs="Arial"/>
          <w:b/>
          <w:spacing w:val="2"/>
          <w:lang w:val="en-GB"/>
        </w:rPr>
      </w:pPr>
      <w:r w:rsidRPr="00C06265">
        <w:rPr>
          <w:rFonts w:ascii="Garamond" w:eastAsia="Times New Roman" w:hAnsi="Garamond" w:cs="Arial"/>
          <w:b/>
          <w:spacing w:val="2"/>
          <w:lang w:val="en-GB"/>
        </w:rPr>
        <w:t xml:space="preserve">14. 2- Essential criteria: </w:t>
      </w:r>
    </w:p>
    <w:p w:rsidR="001B04D5" w:rsidRPr="00D223C8" w:rsidRDefault="004E0B83" w:rsidP="00D223C8">
      <w:pPr>
        <w:keepNext/>
        <w:keepLines/>
        <w:tabs>
          <w:tab w:val="left" w:pos="0"/>
        </w:tabs>
        <w:spacing w:before="40" w:after="0" w:line="276" w:lineRule="auto"/>
        <w:ind w:firstLine="142"/>
        <w:outlineLvl w:val="1"/>
        <w:rPr>
          <w:rFonts w:ascii="Garamond" w:hAnsi="Garamond" w:cs="Arial"/>
          <w:color w:val="222222"/>
          <w:lang w:val="en-US"/>
        </w:rPr>
      </w:pPr>
      <w:r w:rsidRPr="00EB6F33">
        <w:rPr>
          <w:rFonts w:ascii="Garamond" w:hAnsi="Garamond" w:cs="Arial"/>
          <w:color w:val="222222"/>
          <w:lang w:val="en-US"/>
        </w:rPr>
        <w:t>The evaluation of the technical offers will</w:t>
      </w:r>
      <w:r w:rsidR="004741E0">
        <w:rPr>
          <w:rFonts w:ascii="Garamond" w:hAnsi="Garamond" w:cs="Arial"/>
          <w:color w:val="222222"/>
          <w:lang w:val="en-US"/>
        </w:rPr>
        <w:t xml:space="preserve"> be done by the binary method (Yes/N</w:t>
      </w:r>
      <w:r w:rsidRPr="00EB6F33">
        <w:rPr>
          <w:rFonts w:ascii="Garamond" w:hAnsi="Garamond" w:cs="Arial"/>
          <w:color w:val="222222"/>
          <w:lang w:val="en-US"/>
        </w:rPr>
        <w:t xml:space="preserve">o) according to the evaluation grid </w:t>
      </w:r>
      <w:r w:rsidRPr="004D7B02">
        <w:rPr>
          <w:rFonts w:ascii="Garamond" w:hAnsi="Garamond" w:cs="Arial"/>
          <w:color w:val="222222"/>
          <w:sz w:val="20"/>
          <w:lang w:val="en-US"/>
        </w:rPr>
        <w:t xml:space="preserve">drawn up on </w:t>
      </w:r>
      <w:r w:rsidR="004D7B02" w:rsidRPr="004D7B02">
        <w:rPr>
          <w:rFonts w:ascii="Garamond" w:hAnsi="Garamond" w:cs="Arial"/>
          <w:b/>
          <w:color w:val="222222"/>
          <w:sz w:val="20"/>
          <w:lang w:val="en-US"/>
        </w:rPr>
        <w:t>51</w:t>
      </w:r>
      <w:r w:rsidRPr="004D7B02">
        <w:rPr>
          <w:rFonts w:ascii="Garamond" w:hAnsi="Garamond" w:cs="Arial"/>
          <w:b/>
          <w:color w:val="222222"/>
          <w:sz w:val="20"/>
          <w:lang w:val="en-US"/>
        </w:rPr>
        <w:t xml:space="preserve"> essential criteria</w:t>
      </w:r>
      <w:r w:rsidRPr="004D7B02">
        <w:rPr>
          <w:rFonts w:ascii="Garamond" w:hAnsi="Garamond" w:cs="Arial"/>
          <w:color w:val="222222"/>
          <w:sz w:val="20"/>
          <w:lang w:val="en-US"/>
        </w:rPr>
        <w:t xml:space="preserve"> attached to the DAO and which takes into account the essential criteria below:</w:t>
      </w:r>
      <w:r w:rsidRPr="004D7B02">
        <w:rPr>
          <w:rFonts w:ascii="Garamond" w:hAnsi="Garamond" w:cs="Arial"/>
          <w:color w:val="222222"/>
          <w:sz w:val="20"/>
          <w:lang w:val="en-US"/>
        </w:rPr>
        <w:br/>
        <w:t xml:space="preserve">• General presentation of the Offer on </w:t>
      </w:r>
      <w:r w:rsidRPr="004D7B02">
        <w:rPr>
          <w:rFonts w:ascii="Garamond" w:hAnsi="Garamond" w:cs="Arial"/>
          <w:b/>
          <w:color w:val="222222"/>
          <w:sz w:val="20"/>
          <w:lang w:val="en-US"/>
        </w:rPr>
        <w:t>3 criteria</w:t>
      </w:r>
      <w:r w:rsidRPr="004D7B02">
        <w:rPr>
          <w:rFonts w:ascii="Garamond" w:hAnsi="Garamond" w:cs="Arial"/>
          <w:color w:val="222222"/>
          <w:sz w:val="20"/>
          <w:lang w:val="en-US"/>
        </w:rPr>
        <w:t>;</w:t>
      </w:r>
      <w:r w:rsidRPr="004D7B02">
        <w:rPr>
          <w:rFonts w:ascii="Garamond" w:hAnsi="Garamond" w:cs="Arial"/>
          <w:color w:val="222222"/>
          <w:sz w:val="20"/>
          <w:lang w:val="en-US"/>
        </w:rPr>
        <w:br/>
        <w:t xml:space="preserve">• Company references and pre-financing capacity of the Company on </w:t>
      </w:r>
      <w:r w:rsidRPr="004D7B02">
        <w:rPr>
          <w:rFonts w:ascii="Garamond" w:hAnsi="Garamond" w:cs="Arial"/>
          <w:b/>
          <w:color w:val="222222"/>
          <w:sz w:val="20"/>
          <w:lang w:val="en-US"/>
        </w:rPr>
        <w:t>12 criteria</w:t>
      </w:r>
      <w:r w:rsidRPr="004D7B02">
        <w:rPr>
          <w:rFonts w:ascii="Garamond" w:hAnsi="Garamond" w:cs="Arial"/>
          <w:color w:val="222222"/>
          <w:sz w:val="20"/>
          <w:lang w:val="en-US"/>
        </w:rPr>
        <w:t>;</w:t>
      </w:r>
      <w:r w:rsidRPr="004D7B02">
        <w:rPr>
          <w:rFonts w:ascii="Garamond" w:hAnsi="Garamond" w:cs="Arial"/>
          <w:color w:val="222222"/>
          <w:sz w:val="20"/>
          <w:lang w:val="en-US"/>
        </w:rPr>
        <w:br/>
        <w:t xml:space="preserve">• The experience of the company's staff on </w:t>
      </w:r>
      <w:r w:rsidR="002C419F" w:rsidRPr="004D7B02">
        <w:rPr>
          <w:rFonts w:ascii="Garamond" w:hAnsi="Garamond" w:cs="Arial"/>
          <w:b/>
          <w:color w:val="222222"/>
          <w:sz w:val="20"/>
          <w:lang w:val="en-US"/>
        </w:rPr>
        <w:t xml:space="preserve">20 </w:t>
      </w:r>
      <w:r w:rsidRPr="004D7B02">
        <w:rPr>
          <w:rFonts w:ascii="Garamond" w:hAnsi="Garamond" w:cs="Arial"/>
          <w:b/>
          <w:color w:val="222222"/>
          <w:sz w:val="20"/>
          <w:lang w:val="en-US"/>
        </w:rPr>
        <w:t>criteria</w:t>
      </w:r>
      <w:r w:rsidRPr="004D7B02">
        <w:rPr>
          <w:rFonts w:ascii="Garamond" w:hAnsi="Garamond" w:cs="Arial"/>
          <w:color w:val="222222"/>
          <w:sz w:val="20"/>
          <w:lang w:val="en-US"/>
        </w:rPr>
        <w:t>;</w:t>
      </w:r>
      <w:r w:rsidRPr="004D7B02">
        <w:rPr>
          <w:rFonts w:ascii="Garamond" w:hAnsi="Garamond" w:cs="Arial"/>
          <w:color w:val="222222"/>
          <w:sz w:val="20"/>
          <w:lang w:val="en-US"/>
        </w:rPr>
        <w:br/>
        <w:t xml:space="preserve">• The availability of essential equipment and equipment on </w:t>
      </w:r>
      <w:r w:rsidRPr="004D7B02">
        <w:rPr>
          <w:rFonts w:ascii="Garamond" w:hAnsi="Garamond" w:cs="Arial"/>
          <w:b/>
          <w:color w:val="222222"/>
          <w:sz w:val="20"/>
          <w:lang w:val="en-US"/>
        </w:rPr>
        <w:t>9 criteria</w:t>
      </w:r>
      <w:r w:rsidRPr="004D7B02">
        <w:rPr>
          <w:rFonts w:ascii="Garamond" w:hAnsi="Garamond" w:cs="Arial"/>
          <w:color w:val="222222"/>
          <w:sz w:val="20"/>
          <w:lang w:val="en-US"/>
        </w:rPr>
        <w:t>;</w:t>
      </w:r>
      <w:r w:rsidRPr="004D7B02">
        <w:rPr>
          <w:rFonts w:ascii="Garamond" w:hAnsi="Garamond" w:cs="Arial"/>
          <w:color w:val="222222"/>
          <w:sz w:val="20"/>
          <w:lang w:val="en-US"/>
        </w:rPr>
        <w:br/>
        <w:t xml:space="preserve">• Technical proposal and planning of work on </w:t>
      </w:r>
      <w:r w:rsidRPr="004D7B02">
        <w:rPr>
          <w:rFonts w:ascii="Garamond" w:hAnsi="Garamond" w:cs="Arial"/>
          <w:b/>
          <w:color w:val="222222"/>
          <w:sz w:val="20"/>
          <w:lang w:val="en-US"/>
        </w:rPr>
        <w:t>7 criteria</w:t>
      </w:r>
      <w:r w:rsidRPr="004D7B02">
        <w:rPr>
          <w:rFonts w:ascii="Garamond" w:hAnsi="Garamond" w:cs="Arial"/>
          <w:color w:val="222222"/>
          <w:sz w:val="20"/>
          <w:lang w:val="en-US"/>
        </w:rPr>
        <w:t>;</w:t>
      </w:r>
      <w:r w:rsidRPr="004D7B02">
        <w:rPr>
          <w:rFonts w:ascii="Garamond" w:hAnsi="Garamond"/>
          <w:sz w:val="8"/>
          <w:lang w:val="en-US"/>
        </w:rPr>
        <w:br/>
      </w:r>
      <w:r w:rsidRPr="004D7B02">
        <w:rPr>
          <w:rFonts w:ascii="Garamond" w:hAnsi="Garamond"/>
          <w:sz w:val="20"/>
          <w:lang w:val="en-US"/>
        </w:rPr>
        <w:t xml:space="preserve">Only the Proponents who have obtained </w:t>
      </w:r>
      <w:r w:rsidRPr="004D7B02">
        <w:rPr>
          <w:rFonts w:ascii="Garamond" w:hAnsi="Garamond"/>
          <w:b/>
          <w:sz w:val="20"/>
          <w:lang w:val="en-US"/>
        </w:rPr>
        <w:t>70% of YES</w:t>
      </w:r>
      <w:r w:rsidR="00500F02" w:rsidRPr="004D7B02">
        <w:rPr>
          <w:rFonts w:ascii="Garamond" w:hAnsi="Garamond"/>
          <w:b/>
          <w:sz w:val="20"/>
          <w:lang w:val="en-US"/>
        </w:rPr>
        <w:t xml:space="preserve"> </w:t>
      </w:r>
      <w:r w:rsidR="002C419F" w:rsidRPr="004D7B02">
        <w:rPr>
          <w:rFonts w:ascii="Garamond" w:hAnsi="Garamond"/>
          <w:sz w:val="20"/>
          <w:lang w:val="en-US"/>
        </w:rPr>
        <w:t xml:space="preserve">or </w:t>
      </w:r>
      <w:r w:rsidR="002C419F" w:rsidRPr="004D7B02">
        <w:rPr>
          <w:rFonts w:ascii="Garamond" w:hAnsi="Garamond"/>
          <w:b/>
          <w:sz w:val="20"/>
          <w:lang w:val="en-US"/>
        </w:rPr>
        <w:t>36 over 51</w:t>
      </w:r>
      <w:r w:rsidR="00A702D9" w:rsidRPr="004D7B02">
        <w:rPr>
          <w:rFonts w:ascii="Garamond" w:hAnsi="Garamond"/>
          <w:sz w:val="20"/>
          <w:lang w:val="en-US"/>
        </w:rPr>
        <w:t xml:space="preserve"> points</w:t>
      </w:r>
      <w:r w:rsidR="00FF255B" w:rsidRPr="004D7B02">
        <w:rPr>
          <w:rFonts w:ascii="Garamond" w:hAnsi="Garamond"/>
          <w:sz w:val="20"/>
          <w:lang w:val="en-US"/>
        </w:rPr>
        <w:t xml:space="preserve"> </w:t>
      </w:r>
      <w:r w:rsidRPr="004D7B02">
        <w:rPr>
          <w:rFonts w:ascii="Garamond" w:hAnsi="Garamond"/>
          <w:sz w:val="20"/>
          <w:lang w:val="en-US"/>
        </w:rPr>
        <w:t>will be qualified for the rest of the procedure and will have their Financial Offer analyzed.</w:t>
      </w:r>
    </w:p>
    <w:p w:rsidR="004E0B83" w:rsidRPr="004D7B02" w:rsidRDefault="004E0B83" w:rsidP="004E0B83">
      <w:pPr>
        <w:keepNext/>
        <w:keepLines/>
        <w:tabs>
          <w:tab w:val="left" w:pos="426"/>
        </w:tabs>
        <w:spacing w:before="40" w:after="0" w:line="276" w:lineRule="auto"/>
        <w:ind w:left="360" w:hanging="360"/>
        <w:outlineLvl w:val="1"/>
        <w:rPr>
          <w:rFonts w:ascii="Garamond" w:eastAsia="Times New Roman" w:hAnsi="Garamond" w:cs="Arial"/>
          <w:b/>
          <w:spacing w:val="2"/>
          <w:sz w:val="20"/>
          <w:lang w:val="en-GB"/>
        </w:rPr>
      </w:pPr>
      <w:r w:rsidRPr="00C06265">
        <w:rPr>
          <w:rFonts w:ascii="Garamond" w:eastAsia="Times New Roman" w:hAnsi="Garamond" w:cs="Arial"/>
          <w:b/>
          <w:spacing w:val="2"/>
          <w:lang w:val="en-GB"/>
        </w:rPr>
        <w:t>15</w:t>
      </w:r>
      <w:r w:rsidRPr="004D7B02">
        <w:rPr>
          <w:rFonts w:ascii="Garamond" w:eastAsia="Times New Roman" w:hAnsi="Garamond" w:cs="Arial"/>
          <w:b/>
          <w:spacing w:val="2"/>
          <w:sz w:val="20"/>
          <w:lang w:val="en-GB"/>
        </w:rPr>
        <w:t xml:space="preserve">. </w:t>
      </w:r>
      <w:r w:rsidRPr="004D7B02">
        <w:rPr>
          <w:rFonts w:ascii="Garamond" w:eastAsia="Times New Roman" w:hAnsi="Garamond" w:cs="Arial"/>
          <w:b/>
          <w:spacing w:val="2"/>
          <w:sz w:val="20"/>
          <w:u w:val="single"/>
          <w:lang w:val="en-GB"/>
        </w:rPr>
        <w:t>Contract award</w:t>
      </w:r>
    </w:p>
    <w:p w:rsidR="001B04D5" w:rsidRPr="004D7B02" w:rsidRDefault="004E0B83" w:rsidP="00D223C8">
      <w:pPr>
        <w:spacing w:after="0"/>
        <w:jc w:val="both"/>
        <w:rPr>
          <w:rFonts w:ascii="Garamond" w:eastAsia="Times New Roman" w:hAnsi="Garamond" w:cs="Tahoma"/>
          <w:sz w:val="20"/>
          <w:lang w:val="en-US"/>
        </w:rPr>
      </w:pPr>
      <w:r w:rsidRPr="004D7B02">
        <w:rPr>
          <w:rFonts w:ascii="Garamond" w:eastAsia="Times New Roman" w:hAnsi="Garamond" w:cs="Tahoma"/>
          <w:sz w:val="20"/>
          <w:lang w:val="en-US"/>
        </w:rPr>
        <w:tab/>
        <w:t>The Contracting Authority shall award the contract to the least distant bidder ATI without proposal of abnormally low offer, in compliance with the tender file.</w:t>
      </w:r>
    </w:p>
    <w:p w:rsidR="004E0B83" w:rsidRPr="004D7B02" w:rsidRDefault="004E0B83" w:rsidP="00D223C8">
      <w:pPr>
        <w:keepNext/>
        <w:keepLines/>
        <w:tabs>
          <w:tab w:val="left" w:pos="426"/>
        </w:tabs>
        <w:spacing w:before="40" w:after="0" w:line="276" w:lineRule="auto"/>
        <w:ind w:left="360" w:hanging="360"/>
        <w:outlineLvl w:val="1"/>
        <w:rPr>
          <w:rFonts w:ascii="Garamond" w:eastAsia="Times New Roman" w:hAnsi="Garamond" w:cs="Arial"/>
          <w:b/>
          <w:spacing w:val="2"/>
          <w:sz w:val="20"/>
          <w:lang w:val="en-GB"/>
        </w:rPr>
      </w:pPr>
      <w:r w:rsidRPr="004D7B02">
        <w:rPr>
          <w:rFonts w:ascii="Garamond" w:eastAsia="Times New Roman" w:hAnsi="Garamond" w:cs="Arial"/>
          <w:b/>
          <w:spacing w:val="2"/>
          <w:sz w:val="20"/>
          <w:lang w:val="en-GB"/>
        </w:rPr>
        <w:t xml:space="preserve">16. </w:t>
      </w:r>
      <w:r w:rsidRPr="004D7B02">
        <w:rPr>
          <w:rFonts w:ascii="Garamond" w:eastAsia="Times New Roman" w:hAnsi="Garamond" w:cs="Arial"/>
          <w:b/>
          <w:spacing w:val="2"/>
          <w:sz w:val="20"/>
          <w:u w:val="single"/>
          <w:lang w:val="en-GB"/>
        </w:rPr>
        <w:t>Validity of offers</w:t>
      </w:r>
    </w:p>
    <w:p w:rsidR="001B04D5" w:rsidRPr="004D7B02" w:rsidRDefault="00D223C8" w:rsidP="00D223C8">
      <w:pPr>
        <w:tabs>
          <w:tab w:val="left" w:pos="708"/>
          <w:tab w:val="left" w:pos="7725"/>
        </w:tabs>
        <w:spacing w:after="0"/>
        <w:rPr>
          <w:rFonts w:ascii="Garamond" w:eastAsia="Times New Roman" w:hAnsi="Garamond" w:cs="Tahoma"/>
          <w:sz w:val="20"/>
          <w:lang w:val="en-US"/>
        </w:rPr>
      </w:pPr>
      <w:r w:rsidRPr="004D7B02">
        <w:rPr>
          <w:rFonts w:ascii="Garamond" w:eastAsia="Times New Roman" w:hAnsi="Garamond" w:cs="Tahoma"/>
          <w:sz w:val="20"/>
          <w:lang w:val="en-US"/>
        </w:rPr>
        <w:t xml:space="preserve">   </w:t>
      </w:r>
      <w:r w:rsidR="004E0B83" w:rsidRPr="004D7B02">
        <w:rPr>
          <w:rFonts w:ascii="Garamond" w:eastAsia="Times New Roman" w:hAnsi="Garamond" w:cs="Tahoma"/>
          <w:sz w:val="20"/>
          <w:lang w:val="en-US"/>
        </w:rPr>
        <w:t>Bidders will remain committed to their offers for ninety (90) days from the deadline set for the submission of tenders.</w:t>
      </w:r>
    </w:p>
    <w:p w:rsidR="004E0B83" w:rsidRPr="004D7B02" w:rsidRDefault="004E0B83" w:rsidP="00D223C8">
      <w:pPr>
        <w:keepNext/>
        <w:keepLines/>
        <w:tabs>
          <w:tab w:val="left" w:pos="426"/>
          <w:tab w:val="left" w:pos="567"/>
        </w:tabs>
        <w:spacing w:before="40" w:after="0" w:line="276" w:lineRule="auto"/>
        <w:ind w:left="360" w:hanging="360"/>
        <w:outlineLvl w:val="1"/>
        <w:rPr>
          <w:rFonts w:ascii="Garamond" w:eastAsia="Times New Roman" w:hAnsi="Garamond" w:cs="Arial"/>
          <w:b/>
          <w:spacing w:val="2"/>
          <w:sz w:val="20"/>
          <w:lang w:val="en-GB"/>
        </w:rPr>
      </w:pPr>
      <w:r w:rsidRPr="004D7B02">
        <w:rPr>
          <w:rFonts w:ascii="Garamond" w:eastAsia="Times New Roman" w:hAnsi="Garamond" w:cs="Arial"/>
          <w:b/>
          <w:spacing w:val="2"/>
          <w:sz w:val="20"/>
          <w:lang w:val="en-GB"/>
        </w:rPr>
        <w:t xml:space="preserve">17. </w:t>
      </w:r>
      <w:r w:rsidRPr="004D7B02">
        <w:rPr>
          <w:rFonts w:ascii="Garamond" w:eastAsia="Times New Roman" w:hAnsi="Garamond" w:cs="Arial"/>
          <w:b/>
          <w:spacing w:val="2"/>
          <w:sz w:val="20"/>
          <w:u w:val="single"/>
          <w:lang w:val="en-GB"/>
        </w:rPr>
        <w:t>Complementary information</w:t>
      </w:r>
    </w:p>
    <w:p w:rsidR="004E0B83" w:rsidRPr="004D7B02" w:rsidRDefault="00EA1E3A" w:rsidP="00D223C8">
      <w:pPr>
        <w:tabs>
          <w:tab w:val="left" w:pos="708"/>
          <w:tab w:val="left" w:pos="7725"/>
        </w:tabs>
        <w:spacing w:after="0"/>
        <w:rPr>
          <w:rFonts w:ascii="Garamond" w:eastAsia="Times New Roman" w:hAnsi="Garamond" w:cs="Tahoma"/>
          <w:sz w:val="20"/>
          <w:lang w:val="en-US"/>
        </w:rPr>
      </w:pPr>
      <w:r w:rsidRPr="004D7B02">
        <w:rPr>
          <w:rFonts w:ascii="Garamond" w:eastAsia="Times New Roman" w:hAnsi="Garamond" w:cs="Tahoma"/>
          <w:sz w:val="20"/>
          <w:lang w:val="en-US"/>
        </w:rPr>
        <w:t xml:space="preserve">      Technical </w:t>
      </w:r>
      <w:r w:rsidR="004E0B83" w:rsidRPr="004D7B02">
        <w:rPr>
          <w:rFonts w:ascii="Garamond" w:eastAsia="Times New Roman" w:hAnsi="Garamond" w:cs="Tahoma"/>
          <w:sz w:val="20"/>
          <w:lang w:val="en-US"/>
        </w:rPr>
        <w:t xml:space="preserve">complementary information may be obtained during working hours at </w:t>
      </w:r>
      <w:r w:rsidR="00B77DA6" w:rsidRPr="004D7B02">
        <w:rPr>
          <w:rFonts w:ascii="Garamond" w:eastAsia="Times New Roman" w:hAnsi="Garamond" w:cs="Tahoma"/>
          <w:sz w:val="20"/>
          <w:lang w:val="en-US"/>
        </w:rPr>
        <w:t>Bibemi Council.</w:t>
      </w:r>
    </w:p>
    <w:p w:rsidR="004E0B83" w:rsidRPr="004D7B02" w:rsidRDefault="004E0B83" w:rsidP="00D223C8">
      <w:pPr>
        <w:pStyle w:val="Paragraphedeliste"/>
        <w:numPr>
          <w:ilvl w:val="0"/>
          <w:numId w:val="70"/>
        </w:numPr>
        <w:tabs>
          <w:tab w:val="left" w:pos="426"/>
          <w:tab w:val="left" w:pos="7725"/>
        </w:tabs>
        <w:spacing w:after="0"/>
        <w:ind w:hanging="720"/>
        <w:rPr>
          <w:rFonts w:ascii="Garamond" w:hAnsi="Garamond" w:cs="Arial"/>
          <w:b/>
          <w:spacing w:val="2"/>
          <w:sz w:val="20"/>
          <w:u w:val="single"/>
          <w:lang w:val="en-US"/>
        </w:rPr>
      </w:pPr>
      <w:r w:rsidRPr="004D7B02">
        <w:rPr>
          <w:rFonts w:ascii="Garamond" w:hAnsi="Garamond" w:cs="Arial"/>
          <w:b/>
          <w:spacing w:val="2"/>
          <w:sz w:val="20"/>
          <w:u w:val="single"/>
          <w:lang w:val="en-US"/>
        </w:rPr>
        <w:t xml:space="preserve">Addition to </w:t>
      </w:r>
      <w:r w:rsidRPr="004D7B02">
        <w:rPr>
          <w:rFonts w:ascii="Garamond" w:hAnsi="Garamond" w:cs="Arial"/>
          <w:b/>
          <w:bCs/>
          <w:sz w:val="20"/>
          <w:u w:val="single"/>
          <w:lang w:val="en-GB"/>
        </w:rPr>
        <w:t>the invitation to tender</w:t>
      </w:r>
    </w:p>
    <w:p w:rsidR="004E0B83" w:rsidRPr="004D7B02" w:rsidRDefault="002C419F" w:rsidP="00D223C8">
      <w:pPr>
        <w:tabs>
          <w:tab w:val="left" w:pos="708"/>
          <w:tab w:val="left" w:pos="7725"/>
        </w:tabs>
        <w:spacing w:after="0"/>
        <w:rPr>
          <w:rFonts w:ascii="Garamond" w:eastAsia="Times New Roman" w:hAnsi="Garamond" w:cs="Tahoma"/>
          <w:sz w:val="20"/>
          <w:lang w:val="en-US"/>
        </w:rPr>
      </w:pPr>
      <w:r w:rsidRPr="004D7B02">
        <w:rPr>
          <w:rFonts w:ascii="Garamond" w:eastAsia="Times New Roman" w:hAnsi="Garamond" w:cs="Tahoma"/>
          <w:sz w:val="20"/>
          <w:lang w:val="en-US"/>
        </w:rPr>
        <w:t xml:space="preserve">   </w:t>
      </w:r>
      <w:r w:rsidR="004E0B83" w:rsidRPr="004D7B02">
        <w:rPr>
          <w:rFonts w:ascii="Garamond" w:eastAsia="Times New Roman" w:hAnsi="Garamond" w:cs="Tahoma"/>
          <w:sz w:val="20"/>
          <w:lang w:val="en-US"/>
        </w:rPr>
        <w:t xml:space="preserve">The Contracting Authority can modified or delete this opened national consultation before the date of </w:t>
      </w:r>
      <w:r w:rsidR="004E0B83" w:rsidRPr="004D7B02">
        <w:rPr>
          <w:rFonts w:ascii="Garamond" w:eastAsia="Times New Roman" w:hAnsi="Garamond" w:cs="Arial"/>
          <w:spacing w:val="2"/>
          <w:sz w:val="20"/>
          <w:lang w:val="en-US"/>
        </w:rPr>
        <w:t>opening of bids</w:t>
      </w:r>
      <w:r w:rsidR="004E0B83" w:rsidRPr="004D7B02">
        <w:rPr>
          <w:rFonts w:ascii="Garamond" w:eastAsia="Times New Roman" w:hAnsi="Garamond" w:cs="Tahoma"/>
          <w:sz w:val="20"/>
          <w:lang w:val="en-US"/>
        </w:rPr>
        <w:t xml:space="preserve">. </w:t>
      </w:r>
    </w:p>
    <w:p w:rsidR="00677B85" w:rsidRPr="004D7B02" w:rsidRDefault="00677B85" w:rsidP="00D223C8">
      <w:pPr>
        <w:pStyle w:val="Paragraphedeliste"/>
        <w:numPr>
          <w:ilvl w:val="0"/>
          <w:numId w:val="70"/>
        </w:numPr>
        <w:tabs>
          <w:tab w:val="left" w:pos="708"/>
          <w:tab w:val="left" w:pos="7725"/>
        </w:tabs>
        <w:spacing w:after="0"/>
        <w:rPr>
          <w:rFonts w:ascii="Garamond" w:hAnsi="Garamond" w:cs="Tahoma"/>
          <w:b/>
          <w:sz w:val="20"/>
          <w:lang w:val="en-US"/>
        </w:rPr>
      </w:pPr>
      <w:r w:rsidRPr="004D7B02">
        <w:rPr>
          <w:rFonts w:ascii="Garamond" w:hAnsi="Garamond" w:cs="Tahoma"/>
          <w:b/>
          <w:sz w:val="20"/>
          <w:lang w:val="en-US"/>
        </w:rPr>
        <w:t>Corruption</w:t>
      </w:r>
      <w:r w:rsidR="004A0354" w:rsidRPr="004D7B02">
        <w:rPr>
          <w:rFonts w:ascii="Garamond" w:hAnsi="Garamond" w:cs="Tahoma"/>
          <w:b/>
          <w:sz w:val="20"/>
          <w:lang w:val="en-US"/>
        </w:rPr>
        <w:t>:</w:t>
      </w:r>
    </w:p>
    <w:p w:rsidR="004A0354" w:rsidRPr="004A0354" w:rsidRDefault="006674B2" w:rsidP="00D223C8">
      <w:pPr>
        <w:tabs>
          <w:tab w:val="left" w:pos="708"/>
          <w:tab w:val="left" w:pos="7725"/>
        </w:tabs>
        <w:spacing w:after="0"/>
        <w:rPr>
          <w:rFonts w:ascii="Garamond" w:hAnsi="Garamond" w:cs="Tahoma"/>
          <w:lang w:val="en-US"/>
        </w:rPr>
      </w:pPr>
      <w:r>
        <w:rPr>
          <w:rFonts w:ascii="Garamond" w:hAnsi="Garamond" w:cs="Tahoma"/>
          <w:lang w:val="en-US"/>
        </w:rPr>
        <w:tab/>
      </w:r>
      <w:r w:rsidR="004A0354">
        <w:rPr>
          <w:rFonts w:ascii="Garamond" w:hAnsi="Garamond" w:cs="Tahoma"/>
          <w:lang w:val="en-US"/>
        </w:rPr>
        <w:t xml:space="preserve">For any act </w:t>
      </w:r>
      <w:r w:rsidR="00D13760">
        <w:rPr>
          <w:rFonts w:ascii="Garamond" w:hAnsi="Garamond" w:cs="Tahoma"/>
          <w:lang w:val="en-US"/>
        </w:rPr>
        <w:t>corruption please call or send</w:t>
      </w:r>
      <w:r w:rsidR="008D60E7">
        <w:rPr>
          <w:rFonts w:ascii="Garamond" w:hAnsi="Garamond" w:cs="Tahoma"/>
          <w:lang w:val="en-US"/>
        </w:rPr>
        <w:t xml:space="preserve"> an </w:t>
      </w:r>
      <w:proofErr w:type="spellStart"/>
      <w:r w:rsidR="008D60E7">
        <w:rPr>
          <w:rFonts w:ascii="Garamond" w:hAnsi="Garamond" w:cs="Tahoma"/>
          <w:lang w:val="en-US"/>
        </w:rPr>
        <w:t>sms</w:t>
      </w:r>
      <w:proofErr w:type="spellEnd"/>
      <w:r w:rsidR="008D60E7">
        <w:rPr>
          <w:rFonts w:ascii="Garamond" w:hAnsi="Garamond" w:cs="Tahoma"/>
          <w:lang w:val="en-US"/>
        </w:rPr>
        <w:t xml:space="preserve"> to MINPC at the following numbers: 673 205 725/699 370 748</w:t>
      </w:r>
    </w:p>
    <w:p w:rsidR="00D223C8" w:rsidRDefault="00B9668B" w:rsidP="00D223C8">
      <w:pPr>
        <w:tabs>
          <w:tab w:val="left" w:pos="708"/>
          <w:tab w:val="left" w:pos="7725"/>
        </w:tabs>
        <w:spacing w:after="0"/>
        <w:rPr>
          <w:rFonts w:ascii="Garamond" w:eastAsia="Times New Roman" w:hAnsi="Garamond" w:cs="Tahoma"/>
          <w:lang w:val="en-US"/>
        </w:rPr>
      </w:pPr>
      <w:r>
        <w:rPr>
          <w:rFonts w:ascii="Garamond" w:eastAsia="Times New Roman" w:hAnsi="Garamond" w:cs="Tahoma"/>
          <w:lang w:val="en-US"/>
        </w:rPr>
        <w:t xml:space="preserve">                                                                                                           </w:t>
      </w:r>
    </w:p>
    <w:p w:rsidR="004E0B83" w:rsidRPr="00247BED" w:rsidRDefault="00D223C8" w:rsidP="00D223C8">
      <w:pPr>
        <w:tabs>
          <w:tab w:val="left" w:pos="708"/>
          <w:tab w:val="left" w:pos="7725"/>
        </w:tabs>
        <w:spacing w:after="0"/>
        <w:rPr>
          <w:rFonts w:ascii="Garamond" w:eastAsia="Times New Roman" w:hAnsi="Garamond" w:cs="Tahoma"/>
          <w:lang w:val="en-US"/>
        </w:rPr>
      </w:pPr>
      <w:r>
        <w:rPr>
          <w:rFonts w:ascii="Garamond" w:eastAsia="Times New Roman" w:hAnsi="Garamond" w:cs="Tahoma"/>
          <w:lang w:val="en-US"/>
        </w:rPr>
        <w:t xml:space="preserve">                                                                                              </w:t>
      </w:r>
      <w:proofErr w:type="spellStart"/>
      <w:r w:rsidR="004E0B83" w:rsidRPr="00247BED">
        <w:rPr>
          <w:rFonts w:ascii="Garamond" w:eastAsia="Times New Roman" w:hAnsi="Garamond" w:cs="Tahoma"/>
          <w:lang w:val="en-US"/>
        </w:rPr>
        <w:t>Bibémi</w:t>
      </w:r>
      <w:proofErr w:type="spellEnd"/>
      <w:r w:rsidR="004E0B83" w:rsidRPr="00247BED">
        <w:rPr>
          <w:rFonts w:ascii="Garamond" w:eastAsia="Times New Roman" w:hAnsi="Garamond" w:cs="Tahoma"/>
          <w:lang w:val="en-US"/>
        </w:rPr>
        <w:t>, the ………………………..</w:t>
      </w:r>
    </w:p>
    <w:p w:rsidR="004741E0" w:rsidRDefault="00AB713A" w:rsidP="00D223C8">
      <w:pPr>
        <w:tabs>
          <w:tab w:val="left" w:pos="708"/>
          <w:tab w:val="left" w:pos="7725"/>
        </w:tabs>
        <w:spacing w:after="0"/>
        <w:rPr>
          <w:rFonts w:ascii="Garamond" w:eastAsia="Times New Roman" w:hAnsi="Garamond" w:cs="Tahoma"/>
          <w:b/>
          <w:lang w:val="en-US"/>
        </w:rPr>
      </w:pPr>
      <w:r>
        <w:rPr>
          <w:rFonts w:ascii="Garamond" w:eastAsia="Times New Roman" w:hAnsi="Garamond" w:cs="Tahoma"/>
          <w:b/>
          <w:lang w:val="en-US"/>
        </w:rPr>
        <w:t xml:space="preserve">                                                                                                              </w:t>
      </w:r>
      <w:r w:rsidR="004E0B83">
        <w:rPr>
          <w:rFonts w:ascii="Garamond" w:eastAsia="Times New Roman" w:hAnsi="Garamond" w:cs="Tahoma"/>
          <w:b/>
          <w:lang w:val="en-US"/>
        </w:rPr>
        <w:t>T</w:t>
      </w:r>
      <w:r w:rsidR="004E0B83" w:rsidRPr="00247BED">
        <w:rPr>
          <w:rFonts w:ascii="Garamond" w:eastAsia="Times New Roman" w:hAnsi="Garamond" w:cs="Tahoma"/>
          <w:b/>
          <w:lang w:val="en-US"/>
        </w:rPr>
        <w:t xml:space="preserve">he Mayor of Bibemi Council </w:t>
      </w:r>
    </w:p>
    <w:p w:rsidR="00D223C8" w:rsidRDefault="00AB713A" w:rsidP="00D223C8">
      <w:pPr>
        <w:tabs>
          <w:tab w:val="left" w:pos="708"/>
          <w:tab w:val="left" w:pos="7725"/>
        </w:tabs>
        <w:spacing w:after="0"/>
        <w:rPr>
          <w:rFonts w:ascii="Garamond" w:eastAsia="Times New Roman" w:hAnsi="Garamond" w:cs="Tahoma"/>
          <w:b/>
          <w:lang w:val="en-US"/>
        </w:rPr>
      </w:pPr>
      <w:r>
        <w:rPr>
          <w:rFonts w:ascii="Garamond" w:eastAsia="Times New Roman" w:hAnsi="Garamond" w:cs="Tahoma"/>
          <w:b/>
          <w:lang w:val="en-US"/>
        </w:rPr>
        <w:t xml:space="preserve">                                                                                                                            </w:t>
      </w:r>
      <w:r w:rsidR="00D223C8">
        <w:rPr>
          <w:rFonts w:ascii="Garamond" w:eastAsia="Times New Roman" w:hAnsi="Garamond" w:cs="Tahoma"/>
          <w:b/>
          <w:lang w:val="en-US"/>
        </w:rPr>
        <w:t>Contracting Authority</w:t>
      </w:r>
    </w:p>
    <w:p w:rsidR="00A70AC2" w:rsidRPr="00D223C8" w:rsidRDefault="004E0B83" w:rsidP="00D223C8">
      <w:pPr>
        <w:tabs>
          <w:tab w:val="left" w:pos="708"/>
          <w:tab w:val="left" w:pos="7725"/>
        </w:tabs>
        <w:spacing w:after="0"/>
        <w:rPr>
          <w:rFonts w:ascii="Garamond" w:eastAsia="Times New Roman" w:hAnsi="Garamond" w:cs="Tahoma"/>
          <w:b/>
          <w:lang w:val="en-US"/>
        </w:rPr>
      </w:pPr>
      <w:r w:rsidRPr="00D223C8">
        <w:rPr>
          <w:rFonts w:ascii="Garamond" w:eastAsia="Times New Roman" w:hAnsi="Garamond" w:cs="Tahoma"/>
          <w:b/>
          <w:sz w:val="20"/>
          <w:u w:val="single"/>
          <w:lang w:val="en-US"/>
        </w:rPr>
        <w:t>Copies</w:t>
      </w:r>
      <w:r w:rsidRPr="00D223C8">
        <w:rPr>
          <w:rFonts w:ascii="Garamond" w:eastAsia="Times New Roman" w:hAnsi="Garamond" w:cs="Tahoma"/>
          <w:b/>
          <w:sz w:val="20"/>
          <w:lang w:val="en-US"/>
        </w:rPr>
        <w:t>:</w:t>
      </w:r>
    </w:p>
    <w:p w:rsidR="00A70AC2" w:rsidRPr="00D223C8" w:rsidRDefault="00A70AC2" w:rsidP="00A70AC2">
      <w:pPr>
        <w:suppressAutoHyphens/>
        <w:spacing w:after="0"/>
        <w:ind w:left="360"/>
        <w:contextualSpacing/>
        <w:jc w:val="both"/>
        <w:rPr>
          <w:rFonts w:ascii="Garamond" w:eastAsia="Times New Roman" w:hAnsi="Garamond" w:cs="Tahoma"/>
          <w:color w:val="000000"/>
          <w:spacing w:val="2"/>
          <w:sz w:val="16"/>
          <w:lang w:val="en-US"/>
        </w:rPr>
      </w:pPr>
      <w:r w:rsidRPr="00D223C8">
        <w:rPr>
          <w:rFonts w:ascii="Garamond" w:eastAsia="Times New Roman" w:hAnsi="Garamond" w:cs="Tahoma"/>
          <w:color w:val="000000"/>
          <w:spacing w:val="2"/>
          <w:sz w:val="16"/>
          <w:lang w:val="en-US"/>
        </w:rPr>
        <w:t>- ARMP /Nord</w:t>
      </w:r>
    </w:p>
    <w:p w:rsidR="00A70AC2" w:rsidRPr="00D223C8" w:rsidRDefault="00A70AC2" w:rsidP="00A70AC2">
      <w:pPr>
        <w:suppressAutoHyphens/>
        <w:spacing w:after="0"/>
        <w:ind w:left="360"/>
        <w:contextualSpacing/>
        <w:jc w:val="both"/>
        <w:rPr>
          <w:rFonts w:ascii="Garamond" w:eastAsia="Times New Roman" w:hAnsi="Garamond" w:cs="Tahoma"/>
          <w:color w:val="000000"/>
          <w:spacing w:val="2"/>
          <w:sz w:val="16"/>
          <w:lang w:val="en-US"/>
        </w:rPr>
      </w:pPr>
      <w:r w:rsidRPr="00D223C8">
        <w:rPr>
          <w:rFonts w:ascii="Garamond" w:eastAsia="Times New Roman" w:hAnsi="Garamond" w:cs="Tahoma"/>
          <w:color w:val="000000"/>
          <w:spacing w:val="2"/>
          <w:sz w:val="16"/>
          <w:lang w:val="en-US"/>
        </w:rPr>
        <w:t xml:space="preserve">        -- </w:t>
      </w:r>
      <w:r w:rsidR="004741E0" w:rsidRPr="00D223C8">
        <w:rPr>
          <w:rFonts w:ascii="Garamond" w:eastAsia="Times New Roman" w:hAnsi="Garamond" w:cs="Tahoma"/>
          <w:color w:val="000000"/>
          <w:spacing w:val="2"/>
          <w:sz w:val="16"/>
          <w:lang w:val="en-US"/>
        </w:rPr>
        <w:t>DD</w:t>
      </w:r>
      <w:r w:rsidRPr="00D223C8">
        <w:rPr>
          <w:rFonts w:ascii="Garamond" w:eastAsia="Times New Roman" w:hAnsi="Garamond" w:cs="Tahoma"/>
          <w:color w:val="000000"/>
          <w:spacing w:val="2"/>
          <w:sz w:val="16"/>
          <w:lang w:val="en-US"/>
        </w:rPr>
        <w:t>MAP/BE</w:t>
      </w:r>
    </w:p>
    <w:p w:rsidR="00A70AC2" w:rsidRPr="00D223C8" w:rsidRDefault="00A70AC2" w:rsidP="00A70AC2">
      <w:pPr>
        <w:suppressAutoHyphens/>
        <w:spacing w:after="0"/>
        <w:jc w:val="both"/>
        <w:rPr>
          <w:rFonts w:ascii="Garamond" w:eastAsia="Times New Roman" w:hAnsi="Garamond" w:cs="Tahoma"/>
          <w:color w:val="000000"/>
          <w:spacing w:val="2"/>
          <w:sz w:val="16"/>
          <w:lang w:val="en-US"/>
        </w:rPr>
      </w:pPr>
      <w:r w:rsidRPr="00D223C8">
        <w:rPr>
          <w:rFonts w:ascii="Garamond" w:eastAsia="Times New Roman" w:hAnsi="Garamond" w:cs="Tahoma"/>
          <w:color w:val="000000"/>
          <w:spacing w:val="2"/>
          <w:sz w:val="16"/>
          <w:lang w:val="en-US"/>
        </w:rPr>
        <w:t xml:space="preserve">                 - </w:t>
      </w:r>
      <w:r w:rsidR="004741E0" w:rsidRPr="00D223C8">
        <w:rPr>
          <w:rFonts w:ascii="Garamond" w:eastAsia="Times New Roman" w:hAnsi="Garamond" w:cs="Tahoma"/>
          <w:color w:val="000000"/>
          <w:spacing w:val="2"/>
          <w:sz w:val="16"/>
          <w:lang w:val="en-US"/>
        </w:rPr>
        <w:t>PRESIDENT CIPM</w:t>
      </w:r>
    </w:p>
    <w:p w:rsidR="00A70AC2" w:rsidRPr="008749D9" w:rsidRDefault="00A70AC2" w:rsidP="00A70AC2">
      <w:pPr>
        <w:suppressAutoHyphens/>
        <w:spacing w:after="0"/>
        <w:jc w:val="both"/>
        <w:rPr>
          <w:rFonts w:ascii="Garamond" w:eastAsia="Times New Roman" w:hAnsi="Garamond" w:cs="Tahoma"/>
          <w:color w:val="000000"/>
          <w:spacing w:val="2"/>
          <w:sz w:val="2"/>
          <w:lang w:val="en-US"/>
        </w:rPr>
      </w:pPr>
    </w:p>
    <w:p w:rsidR="00A70AC2" w:rsidRPr="00D223C8" w:rsidRDefault="00AB713A" w:rsidP="00A70AC2">
      <w:pPr>
        <w:suppressAutoHyphens/>
        <w:spacing w:after="0"/>
        <w:jc w:val="both"/>
        <w:rPr>
          <w:rFonts w:ascii="Garamond" w:eastAsia="Times New Roman" w:hAnsi="Garamond" w:cs="Tahoma"/>
          <w:color w:val="000000"/>
          <w:spacing w:val="2"/>
          <w:sz w:val="16"/>
          <w:lang w:val="fr-CM"/>
        </w:rPr>
      </w:pPr>
      <w:r w:rsidRPr="00D223C8">
        <w:rPr>
          <w:rFonts w:ascii="Garamond" w:eastAsia="Times New Roman" w:hAnsi="Garamond" w:cs="Tahoma"/>
          <w:color w:val="000000"/>
          <w:spacing w:val="2"/>
          <w:sz w:val="16"/>
          <w:lang w:val="en-US"/>
        </w:rPr>
        <w:t xml:space="preserve">                    </w:t>
      </w:r>
      <w:r w:rsidR="004741E0" w:rsidRPr="00D223C8">
        <w:rPr>
          <w:rFonts w:ascii="Garamond" w:eastAsia="Times New Roman" w:hAnsi="Garamond" w:cs="Tahoma"/>
          <w:color w:val="000000"/>
          <w:spacing w:val="2"/>
          <w:sz w:val="16"/>
          <w:lang w:val="fr-CM"/>
        </w:rPr>
        <w:t>- AFFICHAGE</w:t>
      </w:r>
    </w:p>
    <w:p w:rsidR="00A70AC2" w:rsidRPr="00D223C8" w:rsidRDefault="00D223C8" w:rsidP="00A70AC2">
      <w:pPr>
        <w:suppressAutoHyphens/>
        <w:spacing w:after="0"/>
        <w:jc w:val="both"/>
        <w:rPr>
          <w:rFonts w:ascii="Garamond" w:eastAsia="Times New Roman" w:hAnsi="Garamond" w:cs="Tahoma"/>
          <w:color w:val="000000"/>
          <w:spacing w:val="2"/>
          <w:sz w:val="16"/>
          <w:lang w:val="fr-CM"/>
        </w:rPr>
      </w:pPr>
      <w:r>
        <w:rPr>
          <w:rFonts w:ascii="Garamond" w:eastAsia="Times New Roman" w:hAnsi="Garamond" w:cs="Tahoma"/>
          <w:color w:val="000000"/>
          <w:spacing w:val="2"/>
          <w:sz w:val="16"/>
          <w:lang w:val="fr-CM"/>
        </w:rPr>
        <w:t xml:space="preserve">                        -</w:t>
      </w:r>
    </w:p>
    <w:p w:rsidR="004E0B83" w:rsidRPr="00674802" w:rsidRDefault="004E0B83" w:rsidP="004E0B83">
      <w:pPr>
        <w:tabs>
          <w:tab w:val="left" w:pos="708"/>
          <w:tab w:val="left" w:pos="7725"/>
        </w:tabs>
        <w:rPr>
          <w:rFonts w:ascii="Garamond" w:eastAsia="Times New Roman" w:hAnsi="Garamond" w:cs="Tahoma"/>
          <w:b/>
          <w:lang w:val="fr-CM"/>
        </w:rPr>
      </w:pPr>
    </w:p>
    <w:p w:rsidR="004E0B83" w:rsidRPr="00674802" w:rsidRDefault="004E0B83" w:rsidP="004E0B83">
      <w:pPr>
        <w:spacing w:after="0"/>
        <w:rPr>
          <w:rFonts w:ascii="Garamond" w:eastAsia="Times New Roman" w:hAnsi="Garamond" w:cs="Tahoma"/>
          <w:b/>
          <w:color w:val="FF0000"/>
          <w:lang w:val="fr-CM"/>
        </w:rPr>
      </w:pPr>
      <w:r w:rsidRPr="00674802">
        <w:rPr>
          <w:rFonts w:ascii="Garamond" w:eastAsia="Times New Roman" w:hAnsi="Garamond" w:cs="Tahoma"/>
          <w:b/>
          <w:lang w:val="fr-CM"/>
        </w:rPr>
        <w:lastRenderedPageBreak/>
        <w:tab/>
      </w:r>
    </w:p>
    <w:p w:rsidR="004E0B83" w:rsidRPr="00674802" w:rsidRDefault="004E0B83" w:rsidP="004E0B83">
      <w:pPr>
        <w:rPr>
          <w:rFonts w:ascii="Garamond" w:eastAsia="Times New Roman" w:hAnsi="Garamond" w:cs="Tahoma"/>
          <w:lang w:val="fr-CM"/>
        </w:rPr>
      </w:pPr>
      <w:r w:rsidRPr="00674802">
        <w:rPr>
          <w:rFonts w:ascii="Garamond" w:eastAsia="Times New Roman" w:hAnsi="Garamond" w:cs="Tahoma"/>
          <w:lang w:val="fr-CM"/>
        </w:rPr>
        <w:tab/>
      </w:r>
    </w:p>
    <w:p w:rsidR="004E0B83" w:rsidRPr="00674802" w:rsidRDefault="004E0B83" w:rsidP="004E0B83">
      <w:pPr>
        <w:rPr>
          <w:rFonts w:ascii="Garamond" w:eastAsia="Times New Roman" w:hAnsi="Garamond" w:cs="Tahoma"/>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Tahoma"/>
          <w:color w:val="000000"/>
          <w:lang w:val="fr-CM"/>
        </w:rPr>
      </w:pPr>
    </w:p>
    <w:p w:rsidR="004E0B83" w:rsidRDefault="004E0B83" w:rsidP="004E0B83">
      <w:pPr>
        <w:tabs>
          <w:tab w:val="left" w:pos="567"/>
        </w:tabs>
        <w:spacing w:line="276" w:lineRule="auto"/>
        <w:rPr>
          <w:rFonts w:ascii="Garamond" w:eastAsia="Times New Roman" w:hAnsi="Garamond" w:cs="Tahoma"/>
          <w:color w:val="000000"/>
          <w:lang w:val="fr-CM"/>
        </w:rPr>
      </w:pPr>
    </w:p>
    <w:p w:rsidR="004D7B02" w:rsidRPr="00674802" w:rsidRDefault="004D7B02" w:rsidP="004E0B83">
      <w:pPr>
        <w:tabs>
          <w:tab w:val="left" w:pos="567"/>
        </w:tabs>
        <w:spacing w:line="276" w:lineRule="auto"/>
        <w:rPr>
          <w:rFonts w:ascii="Garamond" w:eastAsia="Times New Roman" w:hAnsi="Garamond" w:cs="Tahoma"/>
          <w:color w:val="000000"/>
          <w:lang w:val="fr-CM"/>
        </w:rPr>
      </w:pPr>
    </w:p>
    <w:p w:rsidR="004E0B83" w:rsidRPr="00674802" w:rsidRDefault="004E0B83" w:rsidP="004E0B83">
      <w:pPr>
        <w:tabs>
          <w:tab w:val="left" w:pos="567"/>
        </w:tabs>
        <w:spacing w:line="276" w:lineRule="auto"/>
        <w:rPr>
          <w:rFonts w:ascii="Garamond" w:eastAsia="Times New Roman" w:hAnsi="Garamond" w:cs="Arial"/>
          <w:b/>
          <w:bCs/>
          <w:sz w:val="44"/>
          <w:szCs w:val="44"/>
          <w:lang w:val="fr-CM"/>
        </w:rPr>
      </w:pPr>
    </w:p>
    <w:p w:rsidR="004E0B83" w:rsidRPr="00674802"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lang w:val="fr-CM"/>
        </w:rPr>
      </w:pPr>
    </w:p>
    <w:p w:rsidR="004E0B83" w:rsidRPr="00674802"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lang w:val="fr-CM"/>
        </w:rPr>
      </w:pPr>
    </w:p>
    <w:p w:rsidR="004E0B83" w:rsidRPr="00674802"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Times New Roman"/>
          <w:lang w:val="fr-CM"/>
        </w:rPr>
      </w:pPr>
    </w:p>
    <w:p w:rsidR="004E0B83" w:rsidRPr="00674802" w:rsidRDefault="004E0B83" w:rsidP="004E0B83">
      <w:pPr>
        <w:keepNext/>
        <w:keepLines/>
        <w:tabs>
          <w:tab w:val="left" w:pos="567"/>
        </w:tabs>
        <w:spacing w:before="400" w:after="40" w:line="276" w:lineRule="auto"/>
        <w:jc w:val="center"/>
        <w:outlineLvl w:val="0"/>
        <w:rPr>
          <w:rFonts w:ascii="Garamond" w:eastAsia="Times New Roman" w:hAnsi="Garamond" w:cs="Times New Roman"/>
          <w:color w:val="1F4E79"/>
          <w:sz w:val="36"/>
          <w:szCs w:val="36"/>
          <w:lang w:val="fr-CM"/>
        </w:rPr>
      </w:pPr>
    </w:p>
    <w:p w:rsidR="004E0B83" w:rsidRPr="00674802" w:rsidRDefault="004E0B83" w:rsidP="004E0B83">
      <w:pPr>
        <w:keepNext/>
        <w:keepLines/>
        <w:tabs>
          <w:tab w:val="left" w:pos="567"/>
        </w:tabs>
        <w:spacing w:before="400" w:after="40" w:line="276" w:lineRule="auto"/>
        <w:outlineLvl w:val="0"/>
        <w:rPr>
          <w:rFonts w:ascii="Garamond" w:eastAsia="Times New Roman" w:hAnsi="Garamond" w:cs="Times New Roman"/>
          <w:color w:val="1F4E79"/>
          <w:sz w:val="36"/>
          <w:szCs w:val="36"/>
          <w:lang w:val="fr-CM"/>
        </w:rPr>
      </w:pPr>
    </w:p>
    <w:p w:rsidR="004E0B83" w:rsidRPr="00674802" w:rsidRDefault="004E0B83" w:rsidP="004E0B83">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lang w:val="fr-CM"/>
        </w:rPr>
      </w:pPr>
      <w:r w:rsidRPr="00674802">
        <w:rPr>
          <w:rFonts w:ascii="Garamond" w:eastAsia="Times New Roman" w:hAnsi="Garamond" w:cs="Times New Roman"/>
          <w:color w:val="1F4E79"/>
          <w:sz w:val="36"/>
          <w:szCs w:val="36"/>
          <w:lang w:val="fr-CM"/>
        </w:rPr>
        <w:tab/>
      </w:r>
    </w:p>
    <w:p w:rsidR="004E0B83" w:rsidRPr="00674802" w:rsidRDefault="004E0B83" w:rsidP="004E0B83">
      <w:pPr>
        <w:rPr>
          <w:rFonts w:ascii="Garamond" w:eastAsia="Times New Roman" w:hAnsi="Garamond" w:cs="Times New Roman"/>
          <w:lang w:val="fr-CM"/>
        </w:rPr>
      </w:pPr>
    </w:p>
    <w:p w:rsidR="004E0B83" w:rsidRPr="00674802" w:rsidRDefault="004E0B83" w:rsidP="004E0B83">
      <w:pPr>
        <w:rPr>
          <w:rFonts w:ascii="Garamond" w:eastAsia="Times New Roman" w:hAnsi="Garamond" w:cs="Times New Roman"/>
          <w:lang w:val="fr-CM"/>
        </w:rPr>
      </w:pPr>
    </w:p>
    <w:p w:rsidR="004E0B83" w:rsidRPr="00674802" w:rsidRDefault="004E0B83" w:rsidP="004E0B83">
      <w:pPr>
        <w:rPr>
          <w:rFonts w:ascii="Garamond" w:eastAsia="Times New Roman" w:hAnsi="Garamond" w:cs="Times New Roman"/>
          <w:lang w:val="fr-CM"/>
        </w:rPr>
      </w:pPr>
    </w:p>
    <w:p w:rsidR="004E0B83" w:rsidRPr="00674802" w:rsidRDefault="004E0B83" w:rsidP="004E0B83">
      <w:pPr>
        <w:rPr>
          <w:rFonts w:ascii="Garamond" w:eastAsia="Times New Roman" w:hAnsi="Garamond" w:cs="Times New Roman"/>
          <w:lang w:val="fr-CM"/>
        </w:rPr>
      </w:pPr>
    </w:p>
    <w:p w:rsidR="004E0B83" w:rsidRPr="00674802" w:rsidRDefault="004E0B83" w:rsidP="004E0B83">
      <w:pPr>
        <w:tabs>
          <w:tab w:val="left" w:pos="567"/>
        </w:tabs>
        <w:spacing w:line="276" w:lineRule="auto"/>
        <w:rPr>
          <w:rFonts w:ascii="Garamond" w:eastAsia="Times New Roman" w:hAnsi="Garamond" w:cs="Times New Roman"/>
          <w:lang w:val="fr-CM"/>
        </w:rPr>
      </w:pPr>
    </w:p>
    <w:p w:rsidR="004E0B83" w:rsidRPr="00674802" w:rsidRDefault="004E0B83" w:rsidP="004E0B83">
      <w:pPr>
        <w:tabs>
          <w:tab w:val="left" w:pos="567"/>
        </w:tabs>
        <w:spacing w:line="276" w:lineRule="auto"/>
        <w:rPr>
          <w:rFonts w:ascii="Garamond" w:eastAsia="Times New Roman" w:hAnsi="Garamond" w:cs="Times New Roman"/>
          <w:lang w:val="fr-CM"/>
        </w:rPr>
      </w:pPr>
    </w:p>
    <w:p w:rsidR="004E0B83" w:rsidRPr="00674802" w:rsidRDefault="006A23E1" w:rsidP="004E0B83">
      <w:pPr>
        <w:tabs>
          <w:tab w:val="left" w:pos="567"/>
        </w:tabs>
        <w:spacing w:after="240" w:line="276" w:lineRule="auto"/>
        <w:jc w:val="center"/>
        <w:rPr>
          <w:rFonts w:ascii="Garamond" w:eastAsia="Arial Unicode MS" w:hAnsi="Garamond" w:cs="Times New Roman"/>
          <w:b/>
          <w:sz w:val="28"/>
          <w:szCs w:val="28"/>
          <w:lang w:val="fr-CM"/>
        </w:rPr>
      </w:pPr>
      <w:r>
        <w:rPr>
          <w:rFonts w:ascii="Garamond" w:eastAsia="Arial Unicode MS" w:hAnsi="Garamond" w:cs="Times New Roman"/>
          <w:b/>
          <w:noProof/>
          <w:sz w:val="28"/>
          <w:szCs w:val="28"/>
        </w:rPr>
        <mc:AlternateContent>
          <mc:Choice Requires="wps">
            <w:drawing>
              <wp:anchor distT="91440" distB="91440" distL="137160" distR="137160" simplePos="0" relativeHeight="251655168" behindDoc="0" locked="0" layoutInCell="0" allowOverlap="1">
                <wp:simplePos x="0" y="0"/>
                <wp:positionH relativeFrom="margin">
                  <wp:posOffset>2674620</wp:posOffset>
                </wp:positionH>
                <wp:positionV relativeFrom="margin">
                  <wp:posOffset>1904365</wp:posOffset>
                </wp:positionV>
                <wp:extent cx="1205230" cy="3971925"/>
                <wp:effectExtent l="11430" t="13970" r="7620" b="9525"/>
                <wp:wrapSquare wrapText="bothSides"/>
                <wp:docPr id="18" name="Rectangle à coins arrondis 16"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5230" cy="397192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FB64C3" w:rsidRDefault="007764E4" w:rsidP="004E0B83">
                            <w:pPr>
                              <w:pStyle w:val="TITREPRINCIPAL"/>
                              <w:rPr>
                                <w:rFonts w:ascii="Garamond" w:hAnsi="Garamond"/>
                                <w:b/>
                                <w:color w:val="auto"/>
                                <w:sz w:val="40"/>
                              </w:rPr>
                            </w:pPr>
                            <w:bookmarkStart w:id="3" w:name="_Toc534684527"/>
                            <w:r w:rsidRPr="00FB64C3">
                              <w:rPr>
                                <w:rFonts w:ascii="Garamond" w:hAnsi="Garamond"/>
                                <w:b/>
                                <w:color w:val="auto"/>
                                <w:sz w:val="40"/>
                              </w:rPr>
                              <w:t>Pièce N° 02 : RÈGLEMENT GÉNÉRAL DE L’APPEL D’OFFRES (RGAO)</w:t>
                            </w:r>
                            <w:bookmarkEnd w:id="3"/>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6" o:spid="_x0000_s1033" alt="Description : 20 %" style="position:absolute;left:0;text-align:left;margin-left:210.6pt;margin-top:149.95pt;width:94.9pt;height:312.75pt;rotation:90;z-index:2516551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" o:allowincell="f" fillcolor="black">
                <v:fill r:id="rId9" o:title="" color2="#e1ecfb" type="pattern"/>
                <v:textbox>
                  <w:txbxContent>
                    <w:p w:rsidR="007764E4" w:rsidRPr="00FB64C3" w:rsidRDefault="007764E4" w:rsidP="004E0B83">
                      <w:pPr>
                        <w:pStyle w:val="TITREPRINCIPAL"/>
                        <w:rPr>
                          <w:rFonts w:ascii="Garamond" w:hAnsi="Garamond"/>
                          <w:b/>
                          <w:color w:val="auto"/>
                          <w:sz w:val="40"/>
                        </w:rPr>
                      </w:pPr>
                      <w:bookmarkStart w:id="4" w:name="_Toc534684527"/>
                      <w:r w:rsidRPr="00FB64C3">
                        <w:rPr>
                          <w:rFonts w:ascii="Garamond" w:hAnsi="Garamond"/>
                          <w:b/>
                          <w:color w:val="auto"/>
                          <w:sz w:val="40"/>
                        </w:rPr>
                        <w:t>Pièce N° 02 : RÈGLEMENT GÉNÉRAL DE L’APPEL D’OFFRES (RGAO)</w:t>
                      </w:r>
                      <w:bookmarkEnd w:id="4"/>
                    </w:p>
                  </w:txbxContent>
                </v:textbox>
                <w10:wrap type="square" anchorx="margin" anchory="margin"/>
              </v:roundrect>
            </w:pict>
          </mc:Fallback>
        </mc:AlternateContent>
      </w:r>
    </w:p>
    <w:p w:rsidR="004E0B83" w:rsidRPr="00674802" w:rsidRDefault="004E0B83" w:rsidP="004E0B83">
      <w:pPr>
        <w:tabs>
          <w:tab w:val="left" w:pos="567"/>
        </w:tabs>
        <w:spacing w:after="240" w:line="276" w:lineRule="auto"/>
        <w:jc w:val="center"/>
        <w:rPr>
          <w:rFonts w:ascii="Garamond" w:eastAsia="Arial Unicode MS" w:hAnsi="Garamond" w:cs="Times New Roman"/>
          <w:b/>
          <w:sz w:val="28"/>
          <w:szCs w:val="28"/>
          <w:lang w:val="fr-CM"/>
        </w:rPr>
      </w:pPr>
    </w:p>
    <w:p w:rsidR="004E0B83" w:rsidRPr="00674802" w:rsidRDefault="004E0B83" w:rsidP="004E0B83">
      <w:pPr>
        <w:tabs>
          <w:tab w:val="left" w:pos="567"/>
        </w:tabs>
        <w:spacing w:after="240" w:line="276" w:lineRule="auto"/>
        <w:jc w:val="center"/>
        <w:rPr>
          <w:rFonts w:ascii="Garamond" w:eastAsia="Arial Unicode MS" w:hAnsi="Garamond" w:cs="Times New Roman"/>
          <w:b/>
          <w:sz w:val="28"/>
          <w:szCs w:val="28"/>
          <w:lang w:val="fr-CM"/>
        </w:rPr>
      </w:pPr>
    </w:p>
    <w:p w:rsidR="004E0B83" w:rsidRPr="00674802" w:rsidRDefault="004E0B83" w:rsidP="004E0B83">
      <w:pPr>
        <w:tabs>
          <w:tab w:val="left" w:pos="567"/>
        </w:tabs>
        <w:spacing w:after="240" w:line="276" w:lineRule="auto"/>
        <w:jc w:val="center"/>
        <w:rPr>
          <w:rFonts w:ascii="Garamond" w:eastAsia="Arial Unicode MS" w:hAnsi="Garamond" w:cs="Times New Roman"/>
          <w:b/>
          <w:sz w:val="28"/>
          <w:szCs w:val="28"/>
          <w:lang w:val="fr-CM"/>
        </w:rPr>
      </w:pPr>
    </w:p>
    <w:p w:rsidR="004E0B83" w:rsidRPr="00C06265" w:rsidRDefault="004E0B83" w:rsidP="00D223C8">
      <w:pPr>
        <w:tabs>
          <w:tab w:val="left" w:pos="567"/>
        </w:tabs>
        <w:spacing w:after="0" w:line="276" w:lineRule="auto"/>
        <w:jc w:val="center"/>
        <w:rPr>
          <w:rFonts w:ascii="Garamond" w:eastAsia="Arial Unicode MS" w:hAnsi="Garamond" w:cs="Times New Roman"/>
          <w:b/>
          <w:sz w:val="28"/>
          <w:szCs w:val="28"/>
        </w:rPr>
      </w:pPr>
      <w:r w:rsidRPr="00C06265">
        <w:rPr>
          <w:rFonts w:ascii="Garamond" w:eastAsia="Arial Unicode MS" w:hAnsi="Garamond" w:cs="Times New Roman"/>
          <w:b/>
          <w:sz w:val="28"/>
          <w:szCs w:val="28"/>
        </w:rPr>
        <w:lastRenderedPageBreak/>
        <w:t>TABLE DES MATIERES</w:t>
      </w:r>
    </w:p>
    <w:p w:rsidR="004E0B83" w:rsidRPr="00C06265" w:rsidRDefault="004E0B83" w:rsidP="00D223C8">
      <w:pPr>
        <w:widowControl w:val="0"/>
        <w:autoSpaceDE w:val="0"/>
        <w:spacing w:after="0"/>
        <w:jc w:val="both"/>
        <w:rPr>
          <w:rFonts w:ascii="Garamond" w:eastAsia="Times New Roman" w:hAnsi="Garamond" w:cs="Times New Roman"/>
        </w:rPr>
      </w:pPr>
      <w:r w:rsidRPr="00C06265">
        <w:rPr>
          <w:rFonts w:ascii="Garamond" w:eastAsia="Times New Roman" w:hAnsi="Garamond" w:cs="Arial"/>
          <w:b/>
          <w:bCs/>
          <w:spacing w:val="34"/>
        </w:rPr>
        <w:t>A.</w:t>
      </w:r>
      <w:r w:rsidRPr="00C06265">
        <w:rPr>
          <w:rFonts w:ascii="Garamond" w:eastAsia="Times New Roman" w:hAnsi="Garamond" w:cs="Arial"/>
          <w:b/>
          <w:bCs/>
        </w:rPr>
        <w:t xml:space="preserve"> Généralités</w:t>
      </w:r>
      <w:r w:rsidRPr="00C06265">
        <w:rPr>
          <w:rFonts w:ascii="Garamond" w:eastAsia="Times New Roman" w:hAnsi="Garamond" w:cs="Arial"/>
        </w:rPr>
        <w:t xml:space="preserve"> . . . . . . . . . . . .. .</w:t>
      </w:r>
      <w:r w:rsidRPr="00C06265">
        <w:rPr>
          <w:rFonts w:ascii="Garamond" w:eastAsia="Times New Roman" w:hAnsi="Garamond" w:cs="Arial"/>
        </w:rPr>
        <w:tab/>
        <w:t>…………………………………………………………………….</w:t>
      </w: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4E0B83" w:rsidRPr="00C06265" w:rsidTr="004E0B83">
        <w:trPr>
          <w:trHeight w:hRule="exact" w:val="335"/>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Article2</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Article3</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Article4</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w w:val="95"/>
              </w:rPr>
              <w:t>Article5</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w w:val="95"/>
              </w:rPr>
              <w:t>:</w:t>
            </w:r>
            <w:r w:rsidRPr="00C06265">
              <w:rPr>
                <w:rFonts w:ascii="Garamond" w:eastAsia="Times New Roman" w:hAnsi="Garamond" w:cs="Arial"/>
              </w:rPr>
              <w:t xml:space="preserve"> Matériaux, matériels, fournitures, équipements et services autorisés.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p>
        </w:tc>
      </w:tr>
      <w:tr w:rsidR="004E0B83" w:rsidRPr="00C06265" w:rsidTr="004E0B83">
        <w:trPr>
          <w:trHeight w:hRule="exact" w:val="430"/>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Article6</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0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Article7</w:t>
            </w:r>
          </w:p>
        </w:tc>
        <w:tc>
          <w:tcPr>
            <w:tcW w:w="796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autoSpaceDE w:val="0"/>
        <w:spacing w:before="120" w:after="0" w:line="240" w:lineRule="auto"/>
        <w:jc w:val="both"/>
        <w:rPr>
          <w:rFonts w:ascii="Garamond" w:eastAsia="Times New Roman" w:hAnsi="Garamond" w:cs="Times New Roman"/>
        </w:rPr>
      </w:pPr>
      <w:r w:rsidRPr="00C06265">
        <w:rPr>
          <w:rFonts w:ascii="Garamond" w:eastAsia="Times New Roman" w:hAnsi="Garamond" w:cs="Arial"/>
          <w:b/>
          <w:bCs/>
        </w:rPr>
        <w:t>B. Dossier d’Appel d’Offres</w:t>
      </w:r>
      <w:r w:rsidRPr="00C06265">
        <w:rPr>
          <w:rFonts w:ascii="Garamond" w:eastAsia="Times New Roman" w:hAnsi="Garamond" w:cs="Arial"/>
        </w:rPr>
        <w:t xml:space="preserve"> . . </w:t>
      </w:r>
      <w:r>
        <w:rPr>
          <w:rFonts w:ascii="Garamond" w:eastAsia="Times New Roman" w:hAnsi="Garamond" w:cs="Arial"/>
        </w:rPr>
        <w:t>.</w:t>
      </w:r>
      <w:r>
        <w:rPr>
          <w:rFonts w:ascii="Garamond" w:eastAsia="Times New Roman" w:hAnsi="Garamond" w:cs="Arial"/>
        </w:rPr>
        <w:tab/>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Article8</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Article9</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Eclaircissements apportés au Dossier d’Appel d’Offres et recours.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Article10</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Modification du Dossier d’Appel d’Offres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autoSpaceDE w:val="0"/>
        <w:spacing w:before="120" w:after="0" w:line="240" w:lineRule="auto"/>
        <w:jc w:val="both"/>
        <w:rPr>
          <w:rFonts w:ascii="Garamond" w:eastAsia="Times New Roman" w:hAnsi="Garamond" w:cs="Times New Roman"/>
        </w:rPr>
      </w:pPr>
      <w:r w:rsidRPr="00C06265">
        <w:rPr>
          <w:rFonts w:ascii="Garamond" w:eastAsia="Times New Roman" w:hAnsi="Garamond" w:cs="Arial"/>
          <w:b/>
          <w:bCs/>
        </w:rPr>
        <w:t>C. Préparation des offres</w:t>
      </w:r>
      <w:r w:rsidRPr="00C06265">
        <w:rPr>
          <w:rFonts w:ascii="Garamond" w:eastAsia="Times New Roman" w:hAnsi="Garamond" w:cs="Arial"/>
          <w:b/>
          <w:bCs/>
          <w:spacing w:val="-8"/>
        </w:rPr>
        <w:t xml:space="preserve">. </w:t>
      </w:r>
      <w:r>
        <w:rPr>
          <w:rFonts w:ascii="Garamond" w:eastAsia="Times New Roman" w:hAnsi="Garamond" w:cs="Arial"/>
        </w:rPr>
        <w:t>.</w:t>
      </w:r>
      <w:r>
        <w:rPr>
          <w:rFonts w:ascii="Garamond" w:eastAsia="Times New Roman" w:hAnsi="Garamond" w:cs="Arial"/>
        </w:rPr>
        <w:tab/>
        <w:t>…………………………………………………………………….</w:t>
      </w: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Article11</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xml:space="preserve">: Frais de soumission . . . . . . . . . . . . . . . . . . . . . . . . . . . . . . . . . . . . . . . . . ... .  . . . . . . . . . . . . . . . . . . .. . . . . . . . . . . . . . . . . . . . . . . . . . . . . . . . . . . . . . . . . . . . . . </w:t>
            </w:r>
            <w:proofErr w:type="gramStart"/>
            <w:r w:rsidRPr="00C06265">
              <w:rPr>
                <w:rFonts w:ascii="Garamond" w:eastAsia="Times New Roman" w:hAnsi="Garamond" w:cs="Arial"/>
              </w:rPr>
              <w:t>18.</w:t>
            </w:r>
            <w:proofErr w:type="gramEnd"/>
            <w:r w:rsidRPr="00C06265">
              <w:rPr>
                <w:rFonts w:ascii="Garamond" w:eastAsia="Times New Roman" w:hAnsi="Garamond" w:cs="Arial"/>
              </w:rPr>
              <w:t xml:space="preserve">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Article12</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Article13</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Article14</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Article15</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Article16</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Article17</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Article18</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Article19</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Article20</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autoSpaceDE w:val="0"/>
        <w:spacing w:before="120" w:after="0" w:line="240" w:lineRule="auto"/>
        <w:jc w:val="both"/>
        <w:rPr>
          <w:rFonts w:ascii="Garamond" w:eastAsia="Times New Roman" w:hAnsi="Garamond" w:cs="Times New Roman"/>
        </w:rPr>
      </w:pPr>
      <w:r w:rsidRPr="00C06265">
        <w:rPr>
          <w:rFonts w:ascii="Garamond" w:eastAsia="Times New Roman" w:hAnsi="Garamond" w:cs="Arial"/>
          <w:b/>
          <w:bCs/>
        </w:rPr>
        <w:t>Dépôt des offres</w:t>
      </w:r>
      <w:r w:rsidRPr="00C06265">
        <w:rPr>
          <w:rFonts w:ascii="Garamond" w:eastAsia="Times New Roman" w:hAnsi="Garamond" w:cs="Arial"/>
        </w:rPr>
        <w:t>... .</w:t>
      </w:r>
      <w:r w:rsidRPr="00C06265">
        <w:rPr>
          <w:rFonts w:ascii="Garamond" w:eastAsia="Times New Roman" w:hAnsi="Garamond" w:cs="Arial"/>
        </w:rPr>
        <w:tab/>
        <w:t>…</w:t>
      </w:r>
      <w:r>
        <w:rPr>
          <w:rFonts w:ascii="Garamond" w:eastAsia="Times New Roman" w:hAnsi="Garamond" w:cs="Arial"/>
        </w:rPr>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21</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22</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23</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3"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24</w:t>
            </w:r>
          </w:p>
        </w:tc>
        <w:tc>
          <w:tcPr>
            <w:tcW w:w="7898"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p w:rsidR="004E0B83" w:rsidRPr="00C06265" w:rsidRDefault="004E0B83" w:rsidP="00D223C8">
            <w:pPr>
              <w:widowControl w:val="0"/>
              <w:autoSpaceDE w:val="0"/>
              <w:spacing w:after="0" w:line="240" w:lineRule="auto"/>
              <w:jc w:val="both"/>
              <w:rPr>
                <w:rFonts w:ascii="Garamond" w:eastAsia="Times New Roman" w:hAnsi="Garamond" w:cs="Arial"/>
              </w:rPr>
            </w:pPr>
          </w:p>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autoSpaceDE w:val="0"/>
        <w:spacing w:before="120" w:after="0" w:line="240" w:lineRule="auto"/>
        <w:jc w:val="both"/>
        <w:rPr>
          <w:rFonts w:ascii="Garamond" w:eastAsia="Times New Roman" w:hAnsi="Garamond" w:cs="Times New Roman"/>
        </w:rPr>
      </w:pPr>
      <w:r w:rsidRPr="00C06265">
        <w:rPr>
          <w:rFonts w:ascii="Garamond" w:eastAsia="Times New Roman" w:hAnsi="Garamond" w:cs="Arial"/>
          <w:b/>
          <w:bCs/>
        </w:rPr>
        <w:t>E. Ouverture des plis et évaluation des offres</w:t>
      </w:r>
      <w:r>
        <w:rPr>
          <w:rFonts w:ascii="Garamond" w:eastAsia="Times New Roman" w:hAnsi="Garamond" w:cs="Arial"/>
        </w:rPr>
        <w:t xml:space="preserve"> . . .</w:t>
      </w:r>
      <w:r>
        <w:rPr>
          <w:rFonts w:ascii="Garamond" w:eastAsia="Times New Roman" w:hAnsi="Garamond" w:cs="Arial"/>
        </w:rPr>
        <w:tab/>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25</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Ouverture des plis et recours . . . . . . . . . . . . . . . . . . . . . . .</w:t>
            </w:r>
            <w:r>
              <w:rPr>
                <w:rFonts w:ascii="Garamond" w:eastAsia="Times New Roman" w:hAnsi="Garamond" w:cs="Arial"/>
              </w:rPr>
              <w:t xml:space="preserve"> . . . . . . . . . . . . . . . </w:t>
            </w:r>
            <w:r w:rsidRPr="00C06265">
              <w:rPr>
                <w:rFonts w:ascii="Garamond" w:eastAsia="Times New Roman" w:hAnsi="Garamond" w:cs="Arial"/>
              </w:rPr>
              <w:t xml:space="preserve">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26</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76"/>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r w:rsidRPr="00C06265">
              <w:rPr>
                <w:rFonts w:ascii="Garamond" w:eastAsia="Times New Roman" w:hAnsi="Garamond" w:cs="Arial"/>
              </w:rPr>
              <w:t>Article 27</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r w:rsidRPr="00C06265">
              <w:rPr>
                <w:rFonts w:ascii="Garamond" w:eastAsia="Times New Roman" w:hAnsi="Garamond" w:cs="Arial"/>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28</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29</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30</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31</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lastRenderedPageBreak/>
              <w:t>Article 32</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Evaluation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r w:rsidRPr="00C06265">
              <w:rPr>
                <w:rFonts w:ascii="Garamond" w:eastAsia="Times New Roman" w:hAnsi="Garamond" w:cs="Arial"/>
              </w:rPr>
              <w:t>Article 33</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r w:rsidRPr="00C06265">
              <w:rPr>
                <w:rFonts w:ascii="Garamond" w:eastAsia="Times New Roman" w:hAnsi="Garamond" w:cs="Arial"/>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autoSpaceDE w:val="0"/>
        <w:spacing w:before="120" w:after="0" w:line="240" w:lineRule="auto"/>
        <w:jc w:val="both"/>
        <w:rPr>
          <w:rFonts w:ascii="Garamond" w:eastAsia="Times New Roman" w:hAnsi="Garamond" w:cs="Times New Roman"/>
        </w:rPr>
      </w:pPr>
      <w:r w:rsidRPr="00C06265">
        <w:rPr>
          <w:rFonts w:ascii="Garamond" w:eastAsia="Times New Roman" w:hAnsi="Garamond" w:cs="Arial"/>
          <w:b/>
          <w:bCs/>
        </w:rPr>
        <w:t>Attribution du Marché</w:t>
      </w:r>
      <w:r w:rsidRPr="00C06265">
        <w:rPr>
          <w:rFonts w:ascii="Garamond" w:eastAsia="Times New Roman" w:hAnsi="Garamond" w:cs="Arial"/>
          <w:b/>
          <w:bCs/>
          <w:spacing w:val="-17"/>
        </w:rPr>
        <w:t xml:space="preserve">. </w:t>
      </w:r>
      <w:r w:rsidRPr="00C06265">
        <w:rPr>
          <w:rFonts w:ascii="Garamond" w:eastAsia="Times New Roman" w:hAnsi="Garamond" w:cs="Arial"/>
        </w:rPr>
        <w:t>.</w:t>
      </w:r>
      <w:r w:rsidRPr="00C06265">
        <w:rPr>
          <w:rFonts w:ascii="Garamond" w:eastAsia="Times New Roman" w:hAnsi="Garamond" w:cs="Arial"/>
        </w:rPr>
        <w:tab/>
        <w:t>…</w:t>
      </w:r>
      <w:r>
        <w:rPr>
          <w:rFonts w:ascii="Garamond" w:eastAsia="Times New Roman" w:hAnsi="Garamond" w:cs="Arial"/>
        </w:rPr>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34</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35</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Droit de l’Autorité Contractante de déclarer un Appel d’Offres infructueux</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rPr>
                <w:rFonts w:ascii="Garamond" w:eastAsia="Times New Roman" w:hAnsi="Garamond" w:cs="Arial"/>
              </w:rPr>
            </w:pP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36</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37</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 Publication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430"/>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38</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r w:rsidR="004E0B83" w:rsidRPr="00C06265" w:rsidTr="004E0B83">
        <w:trPr>
          <w:trHeight w:hRule="exact" w:val="335"/>
        </w:trPr>
        <w:tc>
          <w:tcPr>
            <w:tcW w:w="111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Article 39</w:t>
            </w:r>
          </w:p>
        </w:tc>
        <w:tc>
          <w:tcPr>
            <w:tcW w:w="7890"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Times New Roman"/>
              </w:rPr>
            </w:pPr>
            <w:r w:rsidRPr="00C06265">
              <w:rPr>
                <w:rFonts w:ascii="Garamond" w:eastAsia="Times New Roman" w:hAnsi="Garamond" w:cs="Arial"/>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4E0B83" w:rsidRPr="00C06265" w:rsidRDefault="004E0B83" w:rsidP="00D223C8">
            <w:pPr>
              <w:widowControl w:val="0"/>
              <w:autoSpaceDE w:val="0"/>
              <w:spacing w:after="0" w:line="240" w:lineRule="auto"/>
              <w:jc w:val="both"/>
              <w:rPr>
                <w:rFonts w:ascii="Garamond" w:eastAsia="Times New Roman" w:hAnsi="Garamond" w:cs="Arial"/>
              </w:rPr>
            </w:pPr>
          </w:p>
        </w:tc>
      </w:tr>
    </w:tbl>
    <w:p w:rsidR="004E0B83" w:rsidRPr="00C06265" w:rsidRDefault="004E0B83" w:rsidP="00D223C8">
      <w:pPr>
        <w:widowControl w:val="0"/>
        <w:tabs>
          <w:tab w:val="left" w:pos="10460"/>
        </w:tabs>
        <w:autoSpaceDE w:val="0"/>
        <w:spacing w:after="0" w:line="240" w:lineRule="auto"/>
        <w:jc w:val="both"/>
        <w:rPr>
          <w:rFonts w:ascii="Garamond" w:eastAsia="Times New Roman" w:hAnsi="Garamond" w:cs="Arial"/>
        </w:rPr>
      </w:pPr>
    </w:p>
    <w:p w:rsidR="004E0B83" w:rsidRPr="00C06265" w:rsidRDefault="004E0B83" w:rsidP="00D223C8">
      <w:pPr>
        <w:widowControl w:val="0"/>
        <w:autoSpaceDE w:val="0"/>
        <w:spacing w:after="0"/>
        <w:jc w:val="both"/>
        <w:rPr>
          <w:rFonts w:ascii="Garamond" w:eastAsia="Times New Roman" w:hAnsi="Garamond" w:cs="Arial"/>
        </w:rPr>
      </w:pPr>
    </w:p>
    <w:p w:rsidR="004E0B83" w:rsidRPr="00C06265" w:rsidRDefault="004E0B83" w:rsidP="00D223C8">
      <w:pPr>
        <w:tabs>
          <w:tab w:val="left" w:pos="567"/>
        </w:tabs>
        <w:spacing w:after="0" w:line="276" w:lineRule="auto"/>
        <w:rPr>
          <w:rFonts w:ascii="Garamond" w:eastAsia="Times New Roman" w:hAnsi="Garamond" w:cs="Tahoma"/>
        </w:rPr>
      </w:pPr>
    </w:p>
    <w:p w:rsidR="004E0B83" w:rsidRPr="00C06265" w:rsidRDefault="004E0B83" w:rsidP="004E0B83">
      <w:pPr>
        <w:tabs>
          <w:tab w:val="left" w:pos="567"/>
        </w:tabs>
        <w:spacing w:line="276" w:lineRule="auto"/>
        <w:rPr>
          <w:rFonts w:ascii="Garamond" w:eastAsia="Times New Roman" w:hAnsi="Garamond" w:cs="Tahoma"/>
        </w:rPr>
      </w:pPr>
    </w:p>
    <w:p w:rsidR="004E0B83" w:rsidRPr="00C06265" w:rsidRDefault="004E0B83" w:rsidP="004E0B83">
      <w:pPr>
        <w:tabs>
          <w:tab w:val="left" w:pos="567"/>
        </w:tabs>
        <w:spacing w:line="276" w:lineRule="auto"/>
        <w:rPr>
          <w:rFonts w:ascii="Garamond" w:eastAsia="Times New Roman" w:hAnsi="Garamond" w:cs="Tahoma"/>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Pr="00C06265" w:rsidRDefault="004E0B83" w:rsidP="004E0B83">
      <w:pPr>
        <w:rPr>
          <w:rFonts w:ascii="Garamond" w:eastAsia="Times New Roman" w:hAnsi="Garamond" w:cs="Times New Roman"/>
        </w:rPr>
      </w:pPr>
    </w:p>
    <w:p w:rsidR="004E0B83" w:rsidRDefault="004E0B83" w:rsidP="004E0B83">
      <w:pPr>
        <w:rPr>
          <w:rFonts w:ascii="Garamond" w:eastAsia="Times New Roman" w:hAnsi="Garamond" w:cs="Times New Roman"/>
        </w:rPr>
      </w:pPr>
    </w:p>
    <w:p w:rsidR="00D223C8" w:rsidRDefault="00D223C8" w:rsidP="004E0B83">
      <w:pPr>
        <w:rPr>
          <w:rFonts w:ascii="Garamond" w:eastAsia="Times New Roman" w:hAnsi="Garamond" w:cs="Times New Roman"/>
        </w:rPr>
      </w:pPr>
    </w:p>
    <w:p w:rsidR="00D223C8" w:rsidRDefault="00D223C8" w:rsidP="004E0B83">
      <w:pPr>
        <w:rPr>
          <w:rFonts w:ascii="Garamond" w:eastAsia="Times New Roman" w:hAnsi="Garamond" w:cs="Times New Roman"/>
        </w:rPr>
      </w:pPr>
    </w:p>
    <w:p w:rsidR="006259B4" w:rsidRDefault="006259B4" w:rsidP="004E0B83">
      <w:pPr>
        <w:widowControl w:val="0"/>
        <w:autoSpaceDE w:val="0"/>
        <w:rPr>
          <w:rFonts w:ascii="Garamond" w:eastAsia="Times New Roman" w:hAnsi="Garamond" w:cs="Times New Roman"/>
        </w:rPr>
      </w:pPr>
    </w:p>
    <w:p w:rsidR="004D7B02" w:rsidRDefault="004D7B02" w:rsidP="004E0B83">
      <w:pPr>
        <w:widowControl w:val="0"/>
        <w:autoSpaceDE w:val="0"/>
        <w:rPr>
          <w:rFonts w:ascii="Garamond" w:eastAsia="Times New Roman" w:hAnsi="Garamond" w:cs="Times New Roman"/>
        </w:rPr>
      </w:pPr>
    </w:p>
    <w:p w:rsidR="004D7B02" w:rsidRDefault="004D7B02" w:rsidP="004E0B83">
      <w:pPr>
        <w:widowControl w:val="0"/>
        <w:autoSpaceDE w:val="0"/>
        <w:rPr>
          <w:rFonts w:ascii="Garamond" w:eastAsia="Times New Roman" w:hAnsi="Garamond" w:cs="Times New Roman"/>
        </w:rPr>
      </w:pPr>
    </w:p>
    <w:p w:rsidR="004D7B02" w:rsidRDefault="004D7B02" w:rsidP="004E0B83">
      <w:pPr>
        <w:widowControl w:val="0"/>
        <w:autoSpaceDE w:val="0"/>
        <w:rPr>
          <w:rFonts w:ascii="Garamond" w:eastAsia="Times New Roman" w:hAnsi="Garamond" w:cs="Times New Roman"/>
        </w:rPr>
      </w:pPr>
    </w:p>
    <w:p w:rsidR="004D7B02" w:rsidRDefault="004D7B02" w:rsidP="004E0B83">
      <w:pPr>
        <w:widowControl w:val="0"/>
        <w:autoSpaceDE w:val="0"/>
        <w:rPr>
          <w:rFonts w:ascii="Garamond" w:eastAsia="Times New Roman" w:hAnsi="Garamond" w:cs="Times New Roman"/>
        </w:rPr>
      </w:pPr>
    </w:p>
    <w:p w:rsidR="004D7B02" w:rsidRPr="00C06265" w:rsidRDefault="004D7B02" w:rsidP="004E0B83">
      <w:pPr>
        <w:widowControl w:val="0"/>
        <w:autoSpaceDE w:val="0"/>
        <w:rPr>
          <w:rFonts w:ascii="Garamond" w:eastAsia="Times New Roman" w:hAnsi="Garamond" w:cs="Times New Roman"/>
        </w:rPr>
      </w:pPr>
    </w:p>
    <w:p w:rsidR="000D3DD8" w:rsidRPr="000D3DD8" w:rsidRDefault="000D3DD8" w:rsidP="004E0B83">
      <w:pPr>
        <w:widowControl w:val="0"/>
        <w:autoSpaceDE w:val="0"/>
        <w:jc w:val="center"/>
        <w:rPr>
          <w:rFonts w:ascii="Garamond" w:eastAsia="Times New Roman" w:hAnsi="Garamond" w:cs="Arial"/>
          <w:b/>
          <w:bCs/>
          <w:sz w:val="10"/>
          <w:szCs w:val="32"/>
        </w:rPr>
      </w:pPr>
    </w:p>
    <w:p w:rsidR="004E0B83" w:rsidRPr="00C06265" w:rsidRDefault="004E0B83" w:rsidP="004E0B83">
      <w:pPr>
        <w:widowControl w:val="0"/>
        <w:autoSpaceDE w:val="0"/>
        <w:jc w:val="center"/>
        <w:rPr>
          <w:rFonts w:ascii="Garamond" w:eastAsia="Times New Roman" w:hAnsi="Garamond" w:cs="Times New Roman"/>
        </w:rPr>
      </w:pPr>
      <w:r w:rsidRPr="00C06265">
        <w:rPr>
          <w:rFonts w:ascii="Garamond" w:eastAsia="Times New Roman" w:hAnsi="Garamond" w:cs="Arial"/>
          <w:b/>
          <w:bCs/>
          <w:sz w:val="32"/>
          <w:szCs w:val="32"/>
        </w:rPr>
        <w:lastRenderedPageBreak/>
        <w:t>Règlement Général de l'Appel d'Offres</w:t>
      </w:r>
    </w:p>
    <w:p w:rsidR="004E0B83" w:rsidRPr="00C06265" w:rsidRDefault="004E0B83" w:rsidP="004E0B83">
      <w:pPr>
        <w:widowControl w:val="0"/>
        <w:numPr>
          <w:ilvl w:val="0"/>
          <w:numId w:val="71"/>
        </w:numPr>
        <w:autoSpaceDE w:val="0"/>
        <w:contextualSpacing/>
        <w:rPr>
          <w:rFonts w:ascii="Garamond" w:eastAsia="Times New Roman" w:hAnsi="Garamond" w:cs="Times New Roman"/>
        </w:rPr>
      </w:pPr>
      <w:r w:rsidRPr="00C06265">
        <w:rPr>
          <w:rFonts w:ascii="Garamond" w:eastAsia="Times New Roman" w:hAnsi="Garamond" w:cs="Arial"/>
          <w:b/>
          <w:bCs/>
          <w:sz w:val="32"/>
          <w:szCs w:val="32"/>
        </w:rPr>
        <w:t>Généralités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Article1:Portée de la soumission</w:t>
      </w:r>
    </w:p>
    <w:p w:rsidR="004E0B83" w:rsidRPr="00C04C3E" w:rsidRDefault="004E0B83" w:rsidP="004E0B83">
      <w:pPr>
        <w:tabs>
          <w:tab w:val="left" w:pos="1620"/>
        </w:tabs>
        <w:overflowPunct w:val="0"/>
        <w:autoSpaceDE w:val="0"/>
        <w:autoSpaceDN w:val="0"/>
        <w:adjustRightInd w:val="0"/>
        <w:spacing w:after="0" w:line="240" w:lineRule="auto"/>
        <w:textAlignment w:val="baseline"/>
        <w:rPr>
          <w:rFonts w:ascii="Garamond" w:eastAsia="Times New Roman" w:hAnsi="Garamond" w:cs="Tahoma"/>
        </w:rPr>
      </w:pPr>
      <w:r w:rsidRPr="00C04C3E">
        <w:rPr>
          <w:rFonts w:ascii="Garamond" w:eastAsia="Times New Roman" w:hAnsi="Garamond" w:cs="Arial"/>
        </w:rPr>
        <w:t>L’Autorité Contractante, défini</w:t>
      </w:r>
      <w:r w:rsidRPr="00C04C3E">
        <w:rPr>
          <w:rFonts w:ascii="Garamond" w:eastAsia="Times New Roman" w:hAnsi="Garamond" w:cs="Arial"/>
          <w:spacing w:val="5"/>
        </w:rPr>
        <w:t xml:space="preserve">e </w:t>
      </w:r>
      <w:r w:rsidRPr="00C04C3E">
        <w:rPr>
          <w:rFonts w:ascii="Garamond" w:eastAsia="Times New Roman" w:hAnsi="Garamond" w:cs="Arial"/>
        </w:rPr>
        <w:t>dans le</w:t>
      </w:r>
      <w:r w:rsidRPr="00C04C3E">
        <w:rPr>
          <w:rFonts w:ascii="Garamond" w:eastAsia="Times New Roman" w:hAnsi="Garamond" w:cs="Arial"/>
          <w:spacing w:val="5"/>
        </w:rPr>
        <w:t xml:space="preserve"> Règlemen</w:t>
      </w:r>
      <w:r w:rsidRPr="00C04C3E">
        <w:rPr>
          <w:rFonts w:ascii="Garamond" w:eastAsia="Times New Roman" w:hAnsi="Garamond" w:cs="Arial"/>
        </w:rPr>
        <w:t xml:space="preserve">t </w:t>
      </w:r>
      <w:r w:rsidRPr="00C04C3E">
        <w:rPr>
          <w:rFonts w:ascii="Garamond" w:eastAsia="Times New Roman" w:hAnsi="Garamond" w:cs="Arial"/>
          <w:spacing w:val="5"/>
        </w:rPr>
        <w:t>Particulie</w:t>
      </w:r>
      <w:r w:rsidRPr="00C04C3E">
        <w:rPr>
          <w:rFonts w:ascii="Garamond" w:eastAsia="Times New Roman" w:hAnsi="Garamond" w:cs="Arial"/>
        </w:rPr>
        <w:t xml:space="preserve">r </w:t>
      </w:r>
      <w:r w:rsidRPr="00C04C3E">
        <w:rPr>
          <w:rFonts w:ascii="Garamond" w:eastAsia="Times New Roman" w:hAnsi="Garamond" w:cs="Arial"/>
          <w:spacing w:val="5"/>
        </w:rPr>
        <w:t>d</w:t>
      </w:r>
      <w:r w:rsidRPr="00C04C3E">
        <w:rPr>
          <w:rFonts w:ascii="Garamond" w:eastAsia="Times New Roman" w:hAnsi="Garamond" w:cs="Arial"/>
        </w:rPr>
        <w:t xml:space="preserve">e </w:t>
      </w:r>
      <w:r w:rsidRPr="00C04C3E">
        <w:rPr>
          <w:rFonts w:ascii="Garamond" w:eastAsia="Times New Roman" w:hAnsi="Garamond" w:cs="Arial"/>
          <w:spacing w:val="5"/>
        </w:rPr>
        <w:t>l’Appe</w:t>
      </w:r>
      <w:r w:rsidRPr="00C04C3E">
        <w:rPr>
          <w:rFonts w:ascii="Garamond" w:eastAsia="Times New Roman" w:hAnsi="Garamond" w:cs="Arial"/>
        </w:rPr>
        <w:t xml:space="preserve">l </w:t>
      </w:r>
      <w:r w:rsidRPr="00C04C3E">
        <w:rPr>
          <w:rFonts w:ascii="Garamond" w:eastAsia="Times New Roman" w:hAnsi="Garamond" w:cs="Arial"/>
          <w:spacing w:val="5"/>
        </w:rPr>
        <w:t>d’Offres (RPAO)</w:t>
      </w:r>
      <w:r w:rsidRPr="00C04C3E">
        <w:rPr>
          <w:rFonts w:ascii="Garamond" w:eastAsia="Times New Roman" w:hAnsi="Garamond" w:cs="Arial"/>
        </w:rPr>
        <w:t xml:space="preserve">, lance un Appel d’Offres pour la construction </w:t>
      </w:r>
      <w:r w:rsidR="00F83C15">
        <w:rPr>
          <w:rFonts w:ascii="Garamond" w:eastAsia="Times New Roman" w:hAnsi="Garamond" w:cs="Times New Roman"/>
          <w:b/>
        </w:rPr>
        <w:t xml:space="preserve">de </w:t>
      </w:r>
      <w:r w:rsidR="004D7B02">
        <w:rPr>
          <w:rFonts w:ascii="Garamond" w:eastAsia="Times New Roman" w:hAnsi="Garamond" w:cs="Times New Roman"/>
          <w:b/>
        </w:rPr>
        <w:t xml:space="preserve">trois hangars au marché de </w:t>
      </w:r>
      <w:proofErr w:type="spellStart"/>
      <w:r w:rsidR="004D7B02">
        <w:rPr>
          <w:rFonts w:ascii="Garamond" w:eastAsia="Times New Roman" w:hAnsi="Garamond" w:cs="Times New Roman"/>
          <w:b/>
        </w:rPr>
        <w:t>padarmé</w:t>
      </w:r>
      <w:proofErr w:type="spellEnd"/>
      <w:r w:rsidR="004D7B02">
        <w:rPr>
          <w:rFonts w:ascii="Garamond" w:eastAsia="Times New Roman" w:hAnsi="Garamond" w:cs="Times New Roman"/>
          <w:b/>
        </w:rPr>
        <w:t xml:space="preserve">, </w:t>
      </w:r>
      <w:r w:rsidR="00477B33" w:rsidRPr="00C04C3E">
        <w:rPr>
          <w:rFonts w:ascii="Garamond" w:eastAsia="Times New Roman" w:hAnsi="Garamond" w:cs="Tahoma"/>
          <w:bCs/>
        </w:rPr>
        <w:t xml:space="preserve">Commune de </w:t>
      </w:r>
      <w:proofErr w:type="spellStart"/>
      <w:r w:rsidR="00477B33" w:rsidRPr="00C04C3E">
        <w:rPr>
          <w:rFonts w:ascii="Garamond" w:eastAsia="Times New Roman" w:hAnsi="Garamond" w:cs="Tahoma"/>
          <w:bCs/>
        </w:rPr>
        <w:t>Bibémi</w:t>
      </w:r>
      <w:proofErr w:type="spellEnd"/>
      <w:r w:rsidRPr="00C04C3E">
        <w:rPr>
          <w:rFonts w:ascii="Garamond" w:eastAsia="Times New Roman" w:hAnsi="Garamond" w:cs="Tahoma"/>
          <w:bCs/>
        </w:rPr>
        <w:t>, Département de la Bénoué, Région du Nord.</w:t>
      </w:r>
    </w:p>
    <w:p w:rsidR="004E0B83" w:rsidRPr="00C06265" w:rsidRDefault="004E0B83" w:rsidP="004E0B83">
      <w:pPr>
        <w:widowControl w:val="0"/>
        <w:numPr>
          <w:ilvl w:val="1"/>
          <w:numId w:val="17"/>
        </w:numPr>
        <w:tabs>
          <w:tab w:val="left" w:pos="709"/>
          <w:tab w:val="left" w:pos="2780"/>
          <w:tab w:val="left" w:pos="4040"/>
          <w:tab w:val="left" w:pos="4460"/>
        </w:tabs>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Travaux décrits dans le Dossier d’Appel d’Offres et brièvement définis dans le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 nom, le numéro d’identification et le nombre de lots faisant l’objet de l’appel d’offres figurent dans le RPAO.</w:t>
      </w:r>
    </w:p>
    <w:p w:rsidR="004E0B83" w:rsidRPr="00C06265" w:rsidRDefault="004E0B83" w:rsidP="004E0B83">
      <w:pPr>
        <w:widowControl w:val="0"/>
        <w:numPr>
          <w:ilvl w:val="1"/>
          <w:numId w:val="17"/>
        </w:numPr>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E0B83" w:rsidRPr="00C06265" w:rsidRDefault="004E0B83" w:rsidP="004E0B83">
      <w:pPr>
        <w:widowControl w:val="0"/>
        <w:numPr>
          <w:ilvl w:val="1"/>
          <w:numId w:val="17"/>
        </w:numPr>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Dans le présent Dossier d’Appel d’Offres, le terme “jour” désigne un jour calendaire.</w:t>
      </w:r>
    </w:p>
    <w:p w:rsidR="004E0B83" w:rsidRPr="00C06265" w:rsidRDefault="004E0B83" w:rsidP="004E0B83">
      <w:pPr>
        <w:widowControl w:val="0"/>
        <w:autoSpaceDE w:val="0"/>
        <w:spacing w:before="120"/>
        <w:jc w:val="both"/>
        <w:rPr>
          <w:rFonts w:ascii="Garamond" w:eastAsia="Times New Roman" w:hAnsi="Garamond" w:cs="Times New Roman"/>
        </w:rPr>
      </w:pPr>
      <w:r w:rsidRPr="00C06265">
        <w:rPr>
          <w:rFonts w:ascii="Garamond" w:eastAsia="Times New Roman" w:hAnsi="Garamond" w:cs="Arial"/>
          <w:b/>
          <w:bCs/>
        </w:rPr>
        <w:t>Article 2: Financement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La source de financement des travaux objet du présent appel d’offres est précisée dans le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3: Fraude et corruption</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3.1. Les soumissionnaires et les entrepreneurs, sont tenus au respect des règles d’éthique professionnelle les plus strictes durant la passation et l’exécution des marchés.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En vertu de ce principe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6"/>
        </w:rPr>
        <w:t>Les définitions ci-après sont admises</w:t>
      </w:r>
      <w:r w:rsidRPr="00C06265">
        <w:rPr>
          <w:rFonts w:ascii="Garamond" w:eastAsia="Times New Roman" w:hAnsi="Garamond" w:cs="Arial"/>
        </w:rPr>
        <w:t>:</w:t>
      </w:r>
    </w:p>
    <w:p w:rsidR="004E0B83" w:rsidRPr="00C06265" w:rsidRDefault="004E0B83" w:rsidP="004E0B83">
      <w:pPr>
        <w:widowControl w:val="0"/>
        <w:tabs>
          <w:tab w:val="left" w:pos="500"/>
        </w:tabs>
        <w:autoSpaceDE w:val="0"/>
        <w:ind w:left="851" w:hanging="284"/>
        <w:jc w:val="both"/>
        <w:rPr>
          <w:rFonts w:ascii="Garamond" w:eastAsia="Times New Roman" w:hAnsi="Garamond" w:cs="Times New Roman"/>
        </w:rPr>
      </w:pPr>
      <w:r w:rsidRPr="00C06265">
        <w:rPr>
          <w:rFonts w:ascii="Garamond" w:eastAsia="Times New Roman" w:hAnsi="Garamond" w:cs="Arial"/>
        </w:rPr>
        <w:t>i. Est coupable de “corruption” quiconque offre, donne, sollicite ou accepte un quelconque avantage en vue d’influencer l’action d’un agent public au cours de l’attribution ou de l’exécution d’un marché ;</w:t>
      </w:r>
    </w:p>
    <w:p w:rsidR="004E0B83" w:rsidRPr="00C06265" w:rsidRDefault="004E0B83" w:rsidP="004E0B83">
      <w:pPr>
        <w:widowControl w:val="0"/>
        <w:tabs>
          <w:tab w:val="left" w:pos="500"/>
        </w:tabs>
        <w:autoSpaceDE w:val="0"/>
        <w:ind w:left="851" w:hanging="284"/>
        <w:jc w:val="both"/>
        <w:rPr>
          <w:rFonts w:ascii="Garamond" w:eastAsia="Times New Roman" w:hAnsi="Garamond" w:cs="Times New Roman"/>
        </w:rPr>
      </w:pPr>
      <w:r w:rsidRPr="00C06265">
        <w:rPr>
          <w:rFonts w:ascii="Garamond" w:eastAsia="Times New Roman" w:hAnsi="Garamond" w:cs="Arial"/>
        </w:rPr>
        <w:t xml:space="preserve">ii. </w:t>
      </w:r>
      <w:r w:rsidRPr="00C06265">
        <w:rPr>
          <w:rFonts w:ascii="Garamond" w:eastAsia="Times New Roman" w:hAnsi="Garamond" w:cs="Arial"/>
          <w:spacing w:val="5"/>
        </w:rPr>
        <w:t>S</w:t>
      </w:r>
      <w:r w:rsidRPr="00C06265">
        <w:rPr>
          <w:rFonts w:ascii="Garamond" w:eastAsia="Times New Roman" w:hAnsi="Garamond" w:cs="Arial"/>
        </w:rPr>
        <w:t xml:space="preserve">e </w:t>
      </w:r>
      <w:r w:rsidRPr="00C06265">
        <w:rPr>
          <w:rFonts w:ascii="Garamond" w:eastAsia="Times New Roman" w:hAnsi="Garamond" w:cs="Arial"/>
          <w:spacing w:val="5"/>
        </w:rPr>
        <w:t>livr</w:t>
      </w:r>
      <w:r w:rsidRPr="00C06265">
        <w:rPr>
          <w:rFonts w:ascii="Garamond" w:eastAsia="Times New Roman" w:hAnsi="Garamond" w:cs="Arial"/>
        </w:rPr>
        <w:t xml:space="preserve">e à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“manœuvres frauduleuses” </w:t>
      </w:r>
      <w:r w:rsidRPr="00C06265">
        <w:rPr>
          <w:rFonts w:ascii="Garamond" w:eastAsia="Times New Roman" w:hAnsi="Garamond" w:cs="Arial"/>
        </w:rPr>
        <w:t xml:space="preserve">quiconque déforme ou dénature des faits afin </w:t>
      </w:r>
      <w:r w:rsidRPr="00C06265">
        <w:rPr>
          <w:rFonts w:ascii="Garamond" w:eastAsia="Times New Roman" w:hAnsi="Garamond" w:cs="Arial"/>
          <w:spacing w:val="5"/>
        </w:rPr>
        <w:t>d’influence</w:t>
      </w:r>
      <w:r w:rsidRPr="00C06265">
        <w:rPr>
          <w:rFonts w:ascii="Garamond" w:eastAsia="Times New Roman" w:hAnsi="Garamond" w:cs="Arial"/>
        </w:rPr>
        <w:t xml:space="preserve">r </w:t>
      </w:r>
      <w:r w:rsidRPr="00C06265">
        <w:rPr>
          <w:rFonts w:ascii="Garamond" w:eastAsia="Times New Roman" w:hAnsi="Garamond" w:cs="Arial"/>
          <w:spacing w:val="5"/>
        </w:rPr>
        <w:t>l’attributio</w:t>
      </w:r>
      <w:r w:rsidRPr="00C06265">
        <w:rPr>
          <w:rFonts w:ascii="Garamond" w:eastAsia="Times New Roman" w:hAnsi="Garamond" w:cs="Arial"/>
        </w:rPr>
        <w:t xml:space="preserve">n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l’exécutio</w:t>
      </w:r>
      <w:r w:rsidRPr="00C06265">
        <w:rPr>
          <w:rFonts w:ascii="Garamond" w:eastAsia="Times New Roman" w:hAnsi="Garamond" w:cs="Arial"/>
        </w:rPr>
        <w:t xml:space="preserve">n </w:t>
      </w:r>
      <w:r w:rsidRPr="00C06265">
        <w:rPr>
          <w:rFonts w:ascii="Garamond" w:eastAsia="Times New Roman" w:hAnsi="Garamond" w:cs="Arial"/>
          <w:spacing w:val="5"/>
        </w:rPr>
        <w:t xml:space="preserve">d’un </w:t>
      </w:r>
      <w:r w:rsidRPr="00C06265">
        <w:rPr>
          <w:rFonts w:ascii="Garamond" w:eastAsia="Times New Roman" w:hAnsi="Garamond" w:cs="Arial"/>
        </w:rPr>
        <w:t>marché;</w:t>
      </w:r>
    </w:p>
    <w:p w:rsidR="004E0B83" w:rsidRPr="00C06265" w:rsidRDefault="004E0B83" w:rsidP="004E0B83">
      <w:pPr>
        <w:widowControl w:val="0"/>
        <w:tabs>
          <w:tab w:val="left" w:pos="500"/>
        </w:tabs>
        <w:autoSpaceDE w:val="0"/>
        <w:ind w:left="851" w:hanging="284"/>
        <w:jc w:val="both"/>
        <w:rPr>
          <w:rFonts w:ascii="Garamond" w:eastAsia="Times New Roman" w:hAnsi="Garamond" w:cs="Arial"/>
        </w:rPr>
      </w:pPr>
      <w:r w:rsidRPr="00C06265">
        <w:rPr>
          <w:rFonts w:ascii="Garamond" w:eastAsia="Times New Roman" w:hAnsi="Garamond" w:cs="Arial"/>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4E0B83" w:rsidRPr="00231C9F" w:rsidRDefault="004E0B83" w:rsidP="004E0B83">
      <w:pPr>
        <w:widowControl w:val="0"/>
        <w:tabs>
          <w:tab w:val="left" w:pos="500"/>
        </w:tabs>
        <w:autoSpaceDE w:val="0"/>
        <w:ind w:left="851" w:hanging="284"/>
        <w:jc w:val="both"/>
        <w:rPr>
          <w:rFonts w:ascii="Garamond" w:eastAsia="Times New Roman" w:hAnsi="Garamond" w:cs="Arial"/>
        </w:rPr>
      </w:pPr>
      <w:r w:rsidRPr="00C06265">
        <w:rPr>
          <w:rFonts w:ascii="Garamond" w:eastAsia="Times New Roman" w:hAnsi="Garamond" w:cs="Arial"/>
        </w:rPr>
        <w:t>iv.  “pratiques coercitives” désignent toute forme d’atteinte aux personnes ou à leurs biens ou de menaces à leur encontre afin d’influencer leur action au cours de l’attribution ou de l’exécution d’un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b. Toute proposition d’attribution est rejetée, s’il est prouvé que l’attributaire proposé est direc</w:t>
      </w:r>
      <w:r w:rsidRPr="00C06265">
        <w:rPr>
          <w:rFonts w:ascii="Garamond" w:eastAsia="Times New Roman" w:hAnsi="Garamond" w:cs="Arial"/>
          <w:spacing w:val="5"/>
        </w:rPr>
        <w:t>temen</w:t>
      </w:r>
      <w:r w:rsidRPr="00C06265">
        <w:rPr>
          <w:rFonts w:ascii="Garamond" w:eastAsia="Times New Roman" w:hAnsi="Garamond" w:cs="Arial"/>
        </w:rPr>
        <w:t xml:space="preserve">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l’intermédiair</w:t>
      </w:r>
      <w:r w:rsidRPr="00C06265">
        <w:rPr>
          <w:rFonts w:ascii="Garamond" w:eastAsia="Times New Roman" w:hAnsi="Garamond" w:cs="Arial"/>
        </w:rPr>
        <w:t xml:space="preserve">e </w:t>
      </w:r>
      <w:r w:rsidRPr="00C06265">
        <w:rPr>
          <w:rFonts w:ascii="Garamond" w:eastAsia="Times New Roman" w:hAnsi="Garamond" w:cs="Arial"/>
          <w:spacing w:val="5"/>
        </w:rPr>
        <w:t>d’u</w:t>
      </w:r>
      <w:r w:rsidRPr="00C06265">
        <w:rPr>
          <w:rFonts w:ascii="Garamond" w:eastAsia="Times New Roman" w:hAnsi="Garamond" w:cs="Arial"/>
        </w:rPr>
        <w:t xml:space="preserve">n </w:t>
      </w:r>
      <w:r w:rsidRPr="00C06265">
        <w:rPr>
          <w:rFonts w:ascii="Garamond" w:eastAsia="Times New Roman" w:hAnsi="Garamond" w:cs="Arial"/>
          <w:spacing w:val="5"/>
        </w:rPr>
        <w:t xml:space="preserve">agent, </w:t>
      </w:r>
      <w:r w:rsidRPr="00C06265">
        <w:rPr>
          <w:rFonts w:ascii="Garamond" w:eastAsia="Times New Roman" w:hAnsi="Garamond" w:cs="Arial"/>
        </w:rPr>
        <w:t>coupable de corruption ou s’est livré à des manœuvres frauduleuses, des pratiques collusoires ou coercitives pour l’attribution de ce marché.</w:t>
      </w:r>
    </w:p>
    <w:p w:rsidR="004E0B83" w:rsidRPr="00C06265" w:rsidRDefault="004E0B83" w:rsidP="004E0B83">
      <w:pPr>
        <w:widowControl w:val="0"/>
        <w:tabs>
          <w:tab w:val="left" w:pos="1120"/>
          <w:tab w:val="left" w:pos="2700"/>
          <w:tab w:val="left" w:pos="3440"/>
          <w:tab w:val="left" w:pos="3860"/>
        </w:tabs>
        <w:autoSpaceDE w:val="0"/>
        <w:rPr>
          <w:rFonts w:ascii="Garamond" w:eastAsia="Times New Roman" w:hAnsi="Garamond" w:cs="Arial"/>
        </w:rPr>
      </w:pPr>
      <w:r w:rsidRPr="00C06265">
        <w:rPr>
          <w:rFonts w:ascii="Garamond" w:eastAsia="Times New Roman" w:hAnsi="Garamond" w:cs="Arial"/>
          <w:spacing w:val="1"/>
        </w:rPr>
        <w:t>3.2</w:t>
      </w:r>
      <w:r w:rsidRPr="00C06265">
        <w:rPr>
          <w:rFonts w:ascii="Garamond" w:eastAsia="Times New Roman" w:hAnsi="Garamond" w:cs="Arial"/>
        </w:rPr>
        <w:t xml:space="preserve">. </w:t>
      </w:r>
      <w:r w:rsidRPr="00C06265">
        <w:rPr>
          <w:rFonts w:ascii="Garamond" w:eastAsia="Times New Roman" w:hAnsi="Garamond" w:cs="Arial"/>
          <w:spacing w:val="1"/>
        </w:rPr>
        <w:t>L</w:t>
      </w:r>
      <w:r w:rsidRPr="00C06265">
        <w:rPr>
          <w:rFonts w:ascii="Garamond" w:eastAsia="Times New Roman" w:hAnsi="Garamond" w:cs="Arial"/>
        </w:rPr>
        <w:t xml:space="preserve">e </w:t>
      </w:r>
      <w:r w:rsidRPr="00C06265">
        <w:rPr>
          <w:rFonts w:ascii="Garamond" w:eastAsia="Times New Roman" w:hAnsi="Garamond" w:cs="Arial"/>
          <w:spacing w:val="2"/>
        </w:rPr>
        <w:t>Ministre Délégué à la Présidence chargé des Marchés Publics</w:t>
      </w:r>
      <w:r w:rsidRPr="00C06265">
        <w:rPr>
          <w:rFonts w:ascii="Garamond" w:eastAsia="Times New Roman" w:hAnsi="Garamond" w:cs="Arial"/>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C06265">
        <w:rPr>
          <w:rFonts w:ascii="Garamond" w:eastAsia="Times New Roman" w:hAnsi="Garamond" w:cs="Arial"/>
          <w:spacing w:val="5"/>
        </w:rPr>
        <w:t>no</w:t>
      </w:r>
      <w:r w:rsidRPr="00C06265">
        <w:rPr>
          <w:rFonts w:ascii="Garamond" w:eastAsia="Times New Roman" w:hAnsi="Garamond" w:cs="Arial"/>
        </w:rPr>
        <w:t xml:space="preserve">n </w:t>
      </w:r>
      <w:r w:rsidRPr="00C06265">
        <w:rPr>
          <w:rFonts w:ascii="Garamond" w:eastAsia="Times New Roman" w:hAnsi="Garamond" w:cs="Arial"/>
          <w:spacing w:val="5"/>
        </w:rPr>
        <w:t>authentique</w:t>
      </w:r>
      <w:r w:rsidRPr="00C06265">
        <w:rPr>
          <w:rFonts w:ascii="Garamond" w:eastAsia="Times New Roman" w:hAnsi="Garamond" w:cs="Arial"/>
        </w:rPr>
        <w:t xml:space="preserve">s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 xml:space="preserve">soumission, </w:t>
      </w:r>
      <w:r w:rsidRPr="00C06265">
        <w:rPr>
          <w:rFonts w:ascii="Garamond" w:eastAsia="Times New Roman" w:hAnsi="Garamond" w:cs="Arial"/>
        </w:rPr>
        <w:t>sans préjudice des poursuites pénales qui pourraient être engagées contre lui.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4: Candidats admis à concourir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4.1. Si l’appel d’offres est restreint, la consultation s’adresse à tous les candidats retenus à l’issue de la procédure de pré-qualification.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4.2. En règle générale, l’appel d’offres s’adresse à </w:t>
      </w:r>
      <w:r w:rsidRPr="00C06265">
        <w:rPr>
          <w:rFonts w:ascii="Garamond" w:eastAsia="Times New Roman" w:hAnsi="Garamond" w:cs="Arial"/>
          <w:spacing w:val="4"/>
        </w:rPr>
        <w:t>tou</w:t>
      </w:r>
      <w:r w:rsidRPr="00C06265">
        <w:rPr>
          <w:rFonts w:ascii="Garamond" w:eastAsia="Times New Roman" w:hAnsi="Garamond" w:cs="Arial"/>
        </w:rPr>
        <w:t xml:space="preserve">s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entrepreneurs</w:t>
      </w:r>
      <w:r w:rsidRPr="00C06265">
        <w:rPr>
          <w:rFonts w:ascii="Garamond" w:eastAsia="Times New Roman" w:hAnsi="Garamond" w:cs="Arial"/>
        </w:rPr>
        <w:t xml:space="preserve">, </w:t>
      </w:r>
      <w:r w:rsidRPr="00C06265">
        <w:rPr>
          <w:rFonts w:ascii="Garamond" w:eastAsia="Times New Roman" w:hAnsi="Garamond" w:cs="Arial"/>
          <w:spacing w:val="4"/>
        </w:rPr>
        <w:t>sou</w:t>
      </w:r>
      <w:r w:rsidRPr="00C06265">
        <w:rPr>
          <w:rFonts w:ascii="Garamond" w:eastAsia="Times New Roman" w:hAnsi="Garamond" w:cs="Arial"/>
        </w:rPr>
        <w:t xml:space="preserve">s </w:t>
      </w:r>
      <w:r w:rsidRPr="00C06265">
        <w:rPr>
          <w:rFonts w:ascii="Garamond" w:eastAsia="Times New Roman" w:hAnsi="Garamond" w:cs="Arial"/>
          <w:spacing w:val="4"/>
        </w:rPr>
        <w:t>réserv</w:t>
      </w:r>
      <w:r w:rsidRPr="00C06265">
        <w:rPr>
          <w:rFonts w:ascii="Garamond" w:eastAsia="Times New Roman" w:hAnsi="Garamond" w:cs="Arial"/>
        </w:rPr>
        <w:t xml:space="preserve">e </w:t>
      </w:r>
      <w:r w:rsidRPr="00C06265">
        <w:rPr>
          <w:rFonts w:ascii="Garamond" w:eastAsia="Times New Roman" w:hAnsi="Garamond" w:cs="Arial"/>
          <w:spacing w:val="4"/>
        </w:rPr>
        <w:t xml:space="preserve">des </w:t>
      </w:r>
      <w:r w:rsidRPr="00C06265">
        <w:rPr>
          <w:rFonts w:ascii="Garamond" w:eastAsia="Times New Roman" w:hAnsi="Garamond" w:cs="Arial"/>
        </w:rPr>
        <w:t>dispositions ci-après:</w:t>
      </w:r>
    </w:p>
    <w:p w:rsidR="004E0B83" w:rsidRPr="00C06265" w:rsidRDefault="004E0B83" w:rsidP="004E0B83">
      <w:pPr>
        <w:widowControl w:val="0"/>
        <w:tabs>
          <w:tab w:val="left" w:pos="840"/>
          <w:tab w:val="left" w:pos="2700"/>
          <w:tab w:val="left" w:pos="3120"/>
          <w:tab w:val="left" w:pos="4140"/>
          <w:tab w:val="left" w:pos="4780"/>
        </w:tabs>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5"/>
        </w:rPr>
        <w:t>U</w:t>
      </w:r>
      <w:r w:rsidRPr="00C06265">
        <w:rPr>
          <w:rFonts w:ascii="Garamond" w:eastAsia="Times New Roman" w:hAnsi="Garamond" w:cs="Arial"/>
        </w:rPr>
        <w:t xml:space="preserve">n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w:t>
      </w:r>
      <w:r w:rsidRPr="00C06265">
        <w:rPr>
          <w:rFonts w:ascii="Garamond" w:eastAsia="Times New Roman" w:hAnsi="Garamond" w:cs="Arial"/>
        </w:rPr>
        <w:t xml:space="preserve">y </w:t>
      </w:r>
      <w:r w:rsidRPr="00C06265">
        <w:rPr>
          <w:rFonts w:ascii="Garamond" w:eastAsia="Times New Roman" w:hAnsi="Garamond" w:cs="Arial"/>
          <w:spacing w:val="5"/>
        </w:rPr>
        <w:t>compri</w:t>
      </w:r>
      <w:r w:rsidRPr="00C06265">
        <w:rPr>
          <w:rFonts w:ascii="Garamond" w:eastAsia="Times New Roman" w:hAnsi="Garamond" w:cs="Arial"/>
        </w:rPr>
        <w:t xml:space="preserve">s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 xml:space="preserve">les </w:t>
      </w:r>
      <w:r w:rsidRPr="00C06265">
        <w:rPr>
          <w:rFonts w:ascii="Garamond" w:eastAsia="Times New Roman" w:hAnsi="Garamond" w:cs="Arial"/>
        </w:rPr>
        <w:t>membres d’un groupement d’entreprises et tous les sous-traitants du soumissionnaire) doit être d’un pays éligible, conformément à la convention de financement;</w:t>
      </w:r>
    </w:p>
    <w:p w:rsidR="004E0B83" w:rsidRPr="00C06265" w:rsidRDefault="004E0B83" w:rsidP="004E0B83">
      <w:pPr>
        <w:widowControl w:val="0"/>
        <w:autoSpaceDE w:val="0"/>
        <w:ind w:left="340" w:right="95" w:hanging="340"/>
        <w:jc w:val="both"/>
        <w:rPr>
          <w:rFonts w:ascii="Garamond" w:eastAsia="Times New Roman" w:hAnsi="Garamond" w:cs="Arial"/>
        </w:rPr>
      </w:pPr>
      <w:r w:rsidRPr="00C06265">
        <w:rPr>
          <w:rFonts w:ascii="Garamond" w:eastAsia="Times New Roman" w:hAnsi="Garamond" w:cs="Arial"/>
        </w:rPr>
        <w:t xml:space="preserve">b.  Un soumissionnaire (y compris tous les membres  d’un groupement d’entreprises et tous les sous-traitants du </w:t>
      </w:r>
      <w:r w:rsidRPr="00C06265">
        <w:rPr>
          <w:rFonts w:ascii="Garamond" w:eastAsia="Times New Roman" w:hAnsi="Garamond" w:cs="Arial"/>
        </w:rPr>
        <w:lastRenderedPageBreak/>
        <w:t>soumissionnaire) ne doit pas se trouver en situation de conflit d’intérêt sous peine de disqualification. Un soumissionnaire peut être jugé comme étant en situation de conflit d’intérêt.</w:t>
      </w:r>
    </w:p>
    <w:p w:rsidR="004E0B83" w:rsidRPr="00C06265" w:rsidRDefault="004E0B83" w:rsidP="004E0B83">
      <w:pPr>
        <w:widowControl w:val="0"/>
        <w:numPr>
          <w:ilvl w:val="2"/>
          <w:numId w:val="16"/>
        </w:numPr>
        <w:tabs>
          <w:tab w:val="left" w:pos="851"/>
        </w:tabs>
        <w:suppressAutoHyphens/>
        <w:autoSpaceDE w:val="0"/>
        <w:autoSpaceDN w:val="0"/>
        <w:spacing w:before="57" w:after="0" w:line="240" w:lineRule="auto"/>
        <w:ind w:left="851" w:right="-134" w:hanging="142"/>
        <w:jc w:val="both"/>
        <w:textAlignment w:val="baseline"/>
        <w:rPr>
          <w:rFonts w:ascii="Garamond" w:eastAsia="Times New Roman" w:hAnsi="Garamond" w:cs="Arial"/>
        </w:rPr>
      </w:pPr>
      <w:r w:rsidRPr="00C06265">
        <w:rPr>
          <w:rFonts w:ascii="Garamond" w:eastAsia="Times New Roman" w:hAnsi="Garamond"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E0B83" w:rsidRPr="00C06265" w:rsidRDefault="004E0B83" w:rsidP="004E0B83">
      <w:pPr>
        <w:widowControl w:val="0"/>
        <w:autoSpaceDE w:val="0"/>
        <w:spacing w:before="13" w:line="100" w:lineRule="exact"/>
        <w:rPr>
          <w:rFonts w:ascii="Garamond" w:eastAsia="Times New Roman" w:hAnsi="Garamond" w:cs="Arial"/>
        </w:rPr>
      </w:pPr>
    </w:p>
    <w:p w:rsidR="004E0B83" w:rsidRPr="00C06265" w:rsidRDefault="004E0B83" w:rsidP="004E0B83">
      <w:pPr>
        <w:widowControl w:val="0"/>
        <w:tabs>
          <w:tab w:val="left" w:pos="851"/>
        </w:tabs>
        <w:autoSpaceDE w:val="0"/>
        <w:ind w:left="851" w:right="-15" w:hanging="340"/>
        <w:jc w:val="both"/>
        <w:rPr>
          <w:rFonts w:ascii="Garamond" w:eastAsia="Times New Roman" w:hAnsi="Garamond" w:cs="Arial"/>
        </w:rPr>
      </w:pPr>
      <w:r w:rsidRPr="00C06265">
        <w:rPr>
          <w:rFonts w:ascii="Garamond" w:eastAsia="Times New Roman" w:hAnsi="Garamond" w:cs="Arial"/>
        </w:rPr>
        <w:t>ii.</w:t>
      </w:r>
      <w:r w:rsidRPr="00C06265">
        <w:rPr>
          <w:rFonts w:ascii="Garamond" w:eastAsia="Times New Roman" w:hAnsi="Garamond" w:cs="Arial"/>
        </w:rPr>
        <w:tab/>
        <w:t>Présente plus d’une offre dans le cadre du présent appel d’offres, à l’exception des offres variantes autorisées selon la clause 17, le cas échéant ; cependant, ceci ne fait pas obstacle à la participation de sous- traitants dans plus d’une offre.</w:t>
      </w:r>
    </w:p>
    <w:p w:rsidR="004E0B83" w:rsidRPr="00C06265" w:rsidRDefault="004E0B83" w:rsidP="004E0B83">
      <w:pPr>
        <w:widowControl w:val="0"/>
        <w:tabs>
          <w:tab w:val="left" w:pos="900"/>
        </w:tabs>
        <w:autoSpaceDE w:val="0"/>
        <w:ind w:left="908" w:right="-15" w:hanging="397"/>
        <w:jc w:val="both"/>
        <w:rPr>
          <w:rFonts w:ascii="Garamond" w:eastAsia="Times New Roman" w:hAnsi="Garamond" w:cs="Arial"/>
        </w:rPr>
      </w:pPr>
      <w:r w:rsidRPr="00C06265">
        <w:rPr>
          <w:rFonts w:ascii="Garamond" w:eastAsia="Times New Roman" w:hAnsi="Garamond" w:cs="Arial"/>
        </w:rPr>
        <w:t>iii</w:t>
      </w:r>
      <w:r w:rsidRPr="00C06265">
        <w:rPr>
          <w:rFonts w:ascii="Garamond" w:eastAsia="Times New Roman" w:hAnsi="Garamond" w:cs="Arial"/>
        </w:rPr>
        <w:tab/>
        <w:t>l’autorité contractante ou le maître d’ouvrage possèdent des intérêts financiers dans sa géographie du capital de nature à compromettre la transparence des procédures de passation des marchés publics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c. Le soumissionnaire ne doit pas être sous le coup d’une décision d’exclusion.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d. Une entreprise publique camerounaise peut participer à la consultation si elle démontre qu’elle est (i) juridiquement et financièrement autonome, (ii) administrée selon les règles du droit commerciale (iii) n’est pas sous </w:t>
      </w:r>
      <w:r w:rsidRPr="00C06265">
        <w:rPr>
          <w:rFonts w:ascii="Garamond" w:eastAsia="Times New Roman" w:hAnsi="Garamond" w:cs="Arial"/>
          <w:spacing w:val="5"/>
        </w:rPr>
        <w:t>l’autorit</w:t>
      </w:r>
      <w:r w:rsidRPr="00C06265">
        <w:rPr>
          <w:rFonts w:ascii="Garamond" w:eastAsia="Times New Roman" w:hAnsi="Garamond" w:cs="Arial"/>
        </w:rPr>
        <w:t xml:space="preserve">é </w:t>
      </w:r>
      <w:r w:rsidRPr="00C06265">
        <w:rPr>
          <w:rFonts w:ascii="Garamond" w:eastAsia="Times New Roman" w:hAnsi="Garamond" w:cs="Arial"/>
          <w:spacing w:val="5"/>
        </w:rPr>
        <w:t>direct</w:t>
      </w:r>
      <w:r w:rsidRPr="00C06265">
        <w:rPr>
          <w:rFonts w:ascii="Garamond" w:eastAsia="Times New Roman" w:hAnsi="Garamond" w:cs="Arial"/>
        </w:rPr>
        <w:t xml:space="preserve">e </w:t>
      </w:r>
      <w:r w:rsidRPr="00C06265">
        <w:rPr>
          <w:rFonts w:ascii="Garamond" w:eastAsia="Times New Roman" w:hAnsi="Garamond" w:cs="Arial"/>
          <w:spacing w:val="5"/>
        </w:rPr>
        <w:t>de l’Autorité Contractante ou du Maître d’Ouvrage</w:t>
      </w:r>
      <w:r w:rsidRPr="00C06265">
        <w:rPr>
          <w:rFonts w:ascii="Garamond" w:eastAsia="Times New Roman" w:hAnsi="Garamond" w:cs="Arial"/>
        </w:rPr>
        <w:t>.</w:t>
      </w:r>
    </w:p>
    <w:p w:rsidR="004E0B83" w:rsidRPr="00C06265" w:rsidRDefault="004E0B83" w:rsidP="004E0B83">
      <w:pPr>
        <w:widowControl w:val="0"/>
        <w:tabs>
          <w:tab w:val="left" w:pos="2580"/>
          <w:tab w:val="left" w:pos="3920"/>
        </w:tabs>
        <w:autoSpaceDE w:val="0"/>
        <w:jc w:val="both"/>
        <w:rPr>
          <w:rFonts w:ascii="Garamond" w:eastAsia="Times New Roman" w:hAnsi="Garamond" w:cs="Times New Roman"/>
        </w:rPr>
      </w:pPr>
      <w:r w:rsidRPr="00C06265">
        <w:rPr>
          <w:rFonts w:ascii="Garamond" w:eastAsia="Times New Roman" w:hAnsi="Garamond" w:cs="Arial"/>
          <w:b/>
          <w:bCs/>
        </w:rPr>
        <w:t xml:space="preserve">Article 5: </w:t>
      </w:r>
      <w:r w:rsidRPr="00C06265">
        <w:rPr>
          <w:rFonts w:ascii="Garamond" w:eastAsia="Times New Roman" w:hAnsi="Garamond" w:cs="Arial"/>
          <w:b/>
          <w:bCs/>
          <w:spacing w:val="5"/>
        </w:rPr>
        <w:t>Matériaux</w:t>
      </w:r>
      <w:r w:rsidRPr="00C06265">
        <w:rPr>
          <w:rFonts w:ascii="Garamond" w:eastAsia="Times New Roman" w:hAnsi="Garamond" w:cs="Arial"/>
          <w:b/>
          <w:bCs/>
        </w:rPr>
        <w:t xml:space="preserve">, </w:t>
      </w:r>
      <w:r w:rsidRPr="00C06265">
        <w:rPr>
          <w:rFonts w:ascii="Garamond" w:eastAsia="Times New Roman" w:hAnsi="Garamond" w:cs="Arial"/>
          <w:b/>
          <w:bCs/>
          <w:spacing w:val="5"/>
        </w:rPr>
        <w:t>matériels</w:t>
      </w:r>
      <w:r w:rsidRPr="00C06265">
        <w:rPr>
          <w:rFonts w:ascii="Garamond" w:eastAsia="Times New Roman" w:hAnsi="Garamond" w:cs="Arial"/>
          <w:b/>
          <w:bCs/>
        </w:rPr>
        <w:t xml:space="preserve">, </w:t>
      </w:r>
      <w:r w:rsidRPr="00C06265">
        <w:rPr>
          <w:rFonts w:ascii="Garamond" w:eastAsia="Times New Roman" w:hAnsi="Garamond" w:cs="Arial"/>
          <w:b/>
          <w:bCs/>
          <w:spacing w:val="5"/>
        </w:rPr>
        <w:t xml:space="preserve">fournitures, </w:t>
      </w:r>
      <w:r w:rsidRPr="00C06265">
        <w:rPr>
          <w:rFonts w:ascii="Garamond" w:eastAsia="Times New Roman" w:hAnsi="Garamond" w:cs="Arial"/>
          <w:b/>
          <w:bCs/>
        </w:rPr>
        <w:t>équipements et services autorisés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5.2. En vertu de l’article5.1 ci-dessus, le terme“ provenir” désigne le lieu où les biens sont extraits, cultivés, produits ou fabriqués et d’où proviennent les services.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6: Qualification du Soumissionnaire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6.1. Les soumissionnaires doivent, comme partie intégrante de leur 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a. Soumettre un pouvoir habilitant le signataire de la soumission à engager le Soumissionnaire;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Les informations relatives aux points suivants sont exigées le cas échéant:</w:t>
      </w:r>
    </w:p>
    <w:p w:rsidR="004E0B83" w:rsidRPr="00C06265" w:rsidRDefault="004E0B83" w:rsidP="004E0B83">
      <w:pPr>
        <w:widowControl w:val="0"/>
        <w:tabs>
          <w:tab w:val="left" w:pos="340"/>
        </w:tabs>
        <w:autoSpaceDE w:val="0"/>
        <w:ind w:left="567" w:hanging="283"/>
        <w:jc w:val="both"/>
        <w:rPr>
          <w:rFonts w:ascii="Garamond" w:eastAsia="Times New Roman" w:hAnsi="Garamond" w:cs="Times New Roman"/>
        </w:rPr>
      </w:pPr>
      <w:r w:rsidRPr="00C06265">
        <w:rPr>
          <w:rFonts w:ascii="Garamond" w:eastAsia="Times New Roman" w:hAnsi="Garamond" w:cs="Arial"/>
        </w:rPr>
        <w:t>i.</w:t>
      </w:r>
      <w:r w:rsidRPr="00C06265">
        <w:rPr>
          <w:rFonts w:ascii="Garamond" w:eastAsia="Times New Roman" w:hAnsi="Garamond" w:cs="Arial"/>
        </w:rPr>
        <w:tab/>
        <w:t>La production des bilans certifiés et chiffres d’affaires récents;</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 xml:space="preserve">ii. </w:t>
      </w:r>
      <w:r w:rsidRPr="00C06265">
        <w:rPr>
          <w:rFonts w:ascii="Garamond" w:eastAsia="Times New Roman" w:hAnsi="Garamond" w:cs="Arial"/>
          <w:spacing w:val="2"/>
        </w:rPr>
        <w:t>Accè</w:t>
      </w:r>
      <w:r w:rsidRPr="00C06265">
        <w:rPr>
          <w:rFonts w:ascii="Garamond" w:eastAsia="Times New Roman" w:hAnsi="Garamond" w:cs="Arial"/>
        </w:rPr>
        <w:t xml:space="preserve">s à </w:t>
      </w:r>
      <w:r w:rsidRPr="00C06265">
        <w:rPr>
          <w:rFonts w:ascii="Garamond" w:eastAsia="Times New Roman" w:hAnsi="Garamond" w:cs="Arial"/>
          <w:spacing w:val="2"/>
        </w:rPr>
        <w:t>un</w:t>
      </w:r>
      <w:r w:rsidRPr="00C06265">
        <w:rPr>
          <w:rFonts w:ascii="Garamond" w:eastAsia="Times New Roman" w:hAnsi="Garamond" w:cs="Arial"/>
        </w:rPr>
        <w:t xml:space="preserve">e </w:t>
      </w:r>
      <w:r w:rsidRPr="00C06265">
        <w:rPr>
          <w:rFonts w:ascii="Garamond" w:eastAsia="Times New Roman" w:hAnsi="Garamond" w:cs="Arial"/>
          <w:spacing w:val="2"/>
        </w:rPr>
        <w:t>lign</w:t>
      </w:r>
      <w:r w:rsidRPr="00C06265">
        <w:rPr>
          <w:rFonts w:ascii="Garamond" w:eastAsia="Times New Roman" w:hAnsi="Garamond" w:cs="Arial"/>
        </w:rPr>
        <w:t xml:space="preserve">e </w:t>
      </w:r>
      <w:r w:rsidRPr="00C06265">
        <w:rPr>
          <w:rFonts w:ascii="Garamond" w:eastAsia="Times New Roman" w:hAnsi="Garamond" w:cs="Arial"/>
          <w:spacing w:val="2"/>
        </w:rPr>
        <w:t>d</w:t>
      </w:r>
      <w:r w:rsidRPr="00C06265">
        <w:rPr>
          <w:rFonts w:ascii="Garamond" w:eastAsia="Times New Roman" w:hAnsi="Garamond" w:cs="Arial"/>
        </w:rPr>
        <w:t xml:space="preserve">e </w:t>
      </w:r>
      <w:r w:rsidRPr="00C06265">
        <w:rPr>
          <w:rFonts w:ascii="Garamond" w:eastAsia="Times New Roman" w:hAnsi="Garamond" w:cs="Arial"/>
          <w:spacing w:val="2"/>
        </w:rPr>
        <w:t>crédi</w:t>
      </w:r>
      <w:r w:rsidRPr="00C06265">
        <w:rPr>
          <w:rFonts w:ascii="Garamond" w:eastAsia="Times New Roman" w:hAnsi="Garamond" w:cs="Arial"/>
        </w:rPr>
        <w:t xml:space="preserve">t </w:t>
      </w:r>
      <w:r w:rsidRPr="00C06265">
        <w:rPr>
          <w:rFonts w:ascii="Garamond" w:eastAsia="Times New Roman" w:hAnsi="Garamond" w:cs="Arial"/>
          <w:spacing w:val="2"/>
        </w:rPr>
        <w:t>o</w:t>
      </w:r>
      <w:r w:rsidRPr="00C06265">
        <w:rPr>
          <w:rFonts w:ascii="Garamond" w:eastAsia="Times New Roman" w:hAnsi="Garamond" w:cs="Arial"/>
        </w:rPr>
        <w:t xml:space="preserve">u </w:t>
      </w:r>
      <w:r w:rsidRPr="00C06265">
        <w:rPr>
          <w:rFonts w:ascii="Garamond" w:eastAsia="Times New Roman" w:hAnsi="Garamond" w:cs="Arial"/>
          <w:spacing w:val="2"/>
        </w:rPr>
        <w:t xml:space="preserve">disposition </w:t>
      </w:r>
      <w:r w:rsidRPr="00C06265">
        <w:rPr>
          <w:rFonts w:ascii="Garamond" w:eastAsia="Times New Roman" w:hAnsi="Garamond" w:cs="Arial"/>
        </w:rPr>
        <w:t>d’autres ressources financières;</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 xml:space="preserve">iii.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commande</w:t>
      </w:r>
      <w:r w:rsidRPr="00C06265">
        <w:rPr>
          <w:rFonts w:ascii="Garamond" w:eastAsia="Times New Roman" w:hAnsi="Garamond" w:cs="Arial"/>
        </w:rPr>
        <w:t xml:space="preserve">s </w:t>
      </w:r>
      <w:r w:rsidRPr="00C06265">
        <w:rPr>
          <w:rFonts w:ascii="Garamond" w:eastAsia="Times New Roman" w:hAnsi="Garamond" w:cs="Arial"/>
          <w:spacing w:val="5"/>
        </w:rPr>
        <w:t>acquise</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marchés </w:t>
      </w:r>
      <w:r w:rsidRPr="00C06265">
        <w:rPr>
          <w:rFonts w:ascii="Garamond" w:eastAsia="Times New Roman" w:hAnsi="Garamond" w:cs="Arial"/>
        </w:rPr>
        <w:t>attribués;</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iv. Les litiges en cours;</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v. La disponibilité du matériel indispensable.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6.2.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soumission</w:t>
      </w:r>
      <w:r w:rsidRPr="00C06265">
        <w:rPr>
          <w:rFonts w:ascii="Garamond" w:eastAsia="Times New Roman" w:hAnsi="Garamond" w:cs="Arial"/>
        </w:rPr>
        <w:t xml:space="preserve">s </w:t>
      </w:r>
      <w:r w:rsidRPr="00C06265">
        <w:rPr>
          <w:rFonts w:ascii="Garamond" w:eastAsia="Times New Roman" w:hAnsi="Garamond" w:cs="Arial"/>
          <w:spacing w:val="4"/>
        </w:rPr>
        <w:t>présentée</w:t>
      </w:r>
      <w:r w:rsidRPr="00C06265">
        <w:rPr>
          <w:rFonts w:ascii="Garamond" w:eastAsia="Times New Roman" w:hAnsi="Garamond" w:cs="Arial"/>
        </w:rPr>
        <w:t xml:space="preserve">s </w:t>
      </w:r>
      <w:r w:rsidRPr="00C06265">
        <w:rPr>
          <w:rFonts w:ascii="Garamond" w:eastAsia="Times New Roman" w:hAnsi="Garamond" w:cs="Arial"/>
          <w:spacing w:val="4"/>
        </w:rPr>
        <w:t>pa</w:t>
      </w:r>
      <w:r w:rsidRPr="00C06265">
        <w:rPr>
          <w:rFonts w:ascii="Garamond" w:eastAsia="Times New Roman" w:hAnsi="Garamond" w:cs="Arial"/>
        </w:rPr>
        <w:t xml:space="preserve">r </w:t>
      </w:r>
      <w:r w:rsidRPr="00C06265">
        <w:rPr>
          <w:rFonts w:ascii="Garamond" w:eastAsia="Times New Roman" w:hAnsi="Garamond" w:cs="Arial"/>
          <w:spacing w:val="4"/>
        </w:rPr>
        <w:t>deu</w:t>
      </w:r>
      <w:r w:rsidRPr="00C06265">
        <w:rPr>
          <w:rFonts w:ascii="Garamond" w:eastAsia="Times New Roman" w:hAnsi="Garamond" w:cs="Arial"/>
        </w:rPr>
        <w:t xml:space="preserve">x </w:t>
      </w:r>
      <w:r w:rsidRPr="00C06265">
        <w:rPr>
          <w:rFonts w:ascii="Garamond" w:eastAsia="Times New Roman" w:hAnsi="Garamond" w:cs="Arial"/>
          <w:spacing w:val="4"/>
        </w:rPr>
        <w:t xml:space="preserve">ou </w:t>
      </w:r>
      <w:r w:rsidRPr="00C06265">
        <w:rPr>
          <w:rFonts w:ascii="Garamond" w:eastAsia="Times New Roman" w:hAnsi="Garamond" w:cs="Arial"/>
        </w:rPr>
        <w:t>plusieurs entrepreneurs groupés (</w:t>
      </w:r>
      <w:proofErr w:type="spellStart"/>
      <w:r w:rsidRPr="00C06265">
        <w:rPr>
          <w:rFonts w:ascii="Garamond" w:eastAsia="Times New Roman" w:hAnsi="Garamond" w:cs="Arial"/>
        </w:rPr>
        <w:t>Co-traitance</w:t>
      </w:r>
      <w:proofErr w:type="spellEnd"/>
      <w:r w:rsidRPr="00C06265">
        <w:rPr>
          <w:rFonts w:ascii="Garamond" w:eastAsia="Times New Roman" w:hAnsi="Garamond" w:cs="Arial"/>
        </w:rPr>
        <w:t>) doivent satisfaire aux conditions suivantes:</w:t>
      </w:r>
    </w:p>
    <w:p w:rsidR="004E0B83" w:rsidRPr="00C06265" w:rsidRDefault="004E0B83" w:rsidP="004E0B83">
      <w:pPr>
        <w:widowControl w:val="0"/>
        <w:tabs>
          <w:tab w:val="left" w:pos="1160"/>
          <w:tab w:val="left" w:pos="1980"/>
          <w:tab w:val="left" w:pos="2900"/>
          <w:tab w:val="left" w:pos="3600"/>
          <w:tab w:val="left" w:pos="4700"/>
        </w:tabs>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devr</w:t>
      </w:r>
      <w:r w:rsidRPr="00C06265">
        <w:rPr>
          <w:rFonts w:ascii="Garamond" w:eastAsia="Times New Roman" w:hAnsi="Garamond" w:cs="Arial"/>
        </w:rPr>
        <w:t xml:space="preserve">a </w:t>
      </w:r>
      <w:r w:rsidRPr="00C06265">
        <w:rPr>
          <w:rFonts w:ascii="Garamond" w:eastAsia="Times New Roman" w:hAnsi="Garamond" w:cs="Arial"/>
          <w:spacing w:val="5"/>
        </w:rPr>
        <w:t>inclur</w:t>
      </w:r>
      <w:r w:rsidRPr="00C06265">
        <w:rPr>
          <w:rFonts w:ascii="Garamond" w:eastAsia="Times New Roman" w:hAnsi="Garamond" w:cs="Arial"/>
        </w:rPr>
        <w:t xml:space="preserve">e </w:t>
      </w:r>
      <w:r w:rsidRPr="00C06265">
        <w:rPr>
          <w:rFonts w:ascii="Garamond" w:eastAsia="Times New Roman" w:hAnsi="Garamond" w:cs="Arial"/>
          <w:spacing w:val="5"/>
        </w:rPr>
        <w:t>pou</w:t>
      </w:r>
      <w:r w:rsidRPr="00C06265">
        <w:rPr>
          <w:rFonts w:ascii="Garamond" w:eastAsia="Times New Roman" w:hAnsi="Garamond" w:cs="Arial"/>
        </w:rPr>
        <w:t xml:space="preserve">r </w:t>
      </w:r>
      <w:r w:rsidRPr="00C06265">
        <w:rPr>
          <w:rFonts w:ascii="Garamond" w:eastAsia="Times New Roman" w:hAnsi="Garamond" w:cs="Arial"/>
          <w:spacing w:val="5"/>
        </w:rPr>
        <w:t>chacun</w:t>
      </w:r>
      <w:r w:rsidRPr="00C06265">
        <w:rPr>
          <w:rFonts w:ascii="Garamond" w:eastAsia="Times New Roman" w:hAnsi="Garamond" w:cs="Arial"/>
        </w:rPr>
        <w:t xml:space="preserve">e </w:t>
      </w:r>
      <w:r w:rsidRPr="00C06265">
        <w:rPr>
          <w:rFonts w:ascii="Garamond" w:eastAsia="Times New Roman" w:hAnsi="Garamond" w:cs="Arial"/>
          <w:spacing w:val="5"/>
        </w:rPr>
        <w:t xml:space="preserve">des </w:t>
      </w:r>
      <w:r w:rsidRPr="00C06265">
        <w:rPr>
          <w:rFonts w:ascii="Garamond" w:eastAsia="Times New Roman" w:hAnsi="Garamond" w:cs="Arial"/>
        </w:rPr>
        <w:t xml:space="preserve">entreprises, tous les renseignements énumérés à l’Article 6.1 ci-dessus. Le RPAO devra préciser les informations à fournir par le groupement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celle</w:t>
      </w:r>
      <w:r w:rsidRPr="00C06265">
        <w:rPr>
          <w:rFonts w:ascii="Garamond" w:eastAsia="Times New Roman" w:hAnsi="Garamond" w:cs="Arial"/>
        </w:rPr>
        <w:t xml:space="preserve">s à </w:t>
      </w:r>
      <w:r w:rsidRPr="00C06265">
        <w:rPr>
          <w:rFonts w:ascii="Garamond" w:eastAsia="Times New Roman" w:hAnsi="Garamond" w:cs="Arial"/>
          <w:spacing w:val="5"/>
        </w:rPr>
        <w:t>fourni</w:t>
      </w:r>
      <w:r w:rsidRPr="00C06265">
        <w:rPr>
          <w:rFonts w:ascii="Garamond" w:eastAsia="Times New Roman" w:hAnsi="Garamond" w:cs="Arial"/>
        </w:rPr>
        <w:t xml:space="preserve">r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chaqu</w:t>
      </w:r>
      <w:r w:rsidRPr="00C06265">
        <w:rPr>
          <w:rFonts w:ascii="Garamond" w:eastAsia="Times New Roman" w:hAnsi="Garamond" w:cs="Arial"/>
        </w:rPr>
        <w:t xml:space="preserve">e </w:t>
      </w:r>
      <w:r w:rsidRPr="00C06265">
        <w:rPr>
          <w:rFonts w:ascii="Garamond" w:eastAsia="Times New Roman" w:hAnsi="Garamond" w:cs="Arial"/>
          <w:spacing w:val="5"/>
        </w:rPr>
        <w:t>membr</w:t>
      </w:r>
      <w:r w:rsidRPr="00C06265">
        <w:rPr>
          <w:rFonts w:ascii="Garamond" w:eastAsia="Times New Roman" w:hAnsi="Garamond" w:cs="Arial"/>
        </w:rPr>
        <w:t xml:space="preserve">e </w:t>
      </w:r>
      <w:r w:rsidRPr="00C06265">
        <w:rPr>
          <w:rFonts w:ascii="Garamond" w:eastAsia="Times New Roman" w:hAnsi="Garamond" w:cs="Arial"/>
          <w:spacing w:val="5"/>
        </w:rPr>
        <w:t xml:space="preserve">du </w:t>
      </w:r>
      <w:r w:rsidRPr="00C06265">
        <w:rPr>
          <w:rFonts w:ascii="Garamond" w:eastAsia="Times New Roman" w:hAnsi="Garamond" w:cs="Arial"/>
        </w:rPr>
        <w:t>groupement;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b. L’offre et le marché doivent être signés de façon à obliger tous les membres du groupement;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c. La nature du groupement (conjoint ou solidaire tel que requis dans le RPAO) doit être précisée et justifiée par la production d’une copie de l’accord de groupement en bonne et due forme;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d. Le membre du groupement désigné comme mandataire, représentera l’ensemble des entreprises vis-à-vis du Maître </w:t>
      </w:r>
      <w:r w:rsidRPr="00C06265">
        <w:rPr>
          <w:rFonts w:ascii="Garamond" w:eastAsia="Times New Roman" w:hAnsi="Garamond" w:cs="Arial"/>
        </w:rPr>
        <w:lastRenderedPageBreak/>
        <w:t>d’Ouvrage et de l’Autorité Contractante pour l’exécution du marché;</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e. En cas de groupement solidaire, les </w:t>
      </w:r>
      <w:proofErr w:type="spellStart"/>
      <w:r w:rsidRPr="00C06265">
        <w:rPr>
          <w:rFonts w:ascii="Garamond" w:eastAsia="Times New Roman" w:hAnsi="Garamond" w:cs="Arial"/>
        </w:rPr>
        <w:t>co-traitants</w:t>
      </w:r>
      <w:proofErr w:type="spellEnd"/>
      <w:r w:rsidRPr="00C06265">
        <w:rPr>
          <w:rFonts w:ascii="Garamond" w:eastAsia="Times New Roman" w:hAnsi="Garamond" w:cs="Arial"/>
        </w:rPr>
        <w:t xml:space="preserve"> se répartissent les payements qui sont effectués par le Maître d’Ouvrage dans un compte unique; en revanche, chaque entreprise est payée par le Maître  d’Ouvrage  dans  son  propre  compte, lorsqu’il s’agit d’un groupement conjoint.</w:t>
      </w:r>
    </w:p>
    <w:p w:rsidR="004E0B83" w:rsidRPr="00C06265" w:rsidRDefault="004E0B83" w:rsidP="004E0B83">
      <w:pPr>
        <w:widowControl w:val="0"/>
        <w:tabs>
          <w:tab w:val="left" w:pos="1080"/>
          <w:tab w:val="left" w:pos="1680"/>
          <w:tab w:val="left" w:pos="2260"/>
          <w:tab w:val="left" w:pos="3060"/>
          <w:tab w:val="left" w:pos="3640"/>
          <w:tab w:val="left" w:pos="4000"/>
          <w:tab w:val="left" w:pos="4640"/>
        </w:tabs>
        <w:autoSpaceDE w:val="0"/>
        <w:jc w:val="both"/>
        <w:rPr>
          <w:rFonts w:ascii="Garamond" w:eastAsia="Times New Roman" w:hAnsi="Garamond" w:cs="Arial"/>
        </w:rPr>
      </w:pPr>
      <w:r w:rsidRPr="00C06265">
        <w:rPr>
          <w:rFonts w:ascii="Garamond" w:eastAsia="Times New Roman" w:hAnsi="Garamond" w:cs="Arial"/>
        </w:rPr>
        <w:t>6.3. Les soumissionnaires doivent également présenter des propositions  suffisamment détaillées  pour  démontrer qu’elles sont conformes aux spécifications techniques et aux délais d’exécution visés dans le RPAO.</w:t>
      </w:r>
    </w:p>
    <w:p w:rsidR="004E0B83" w:rsidRPr="00C06265" w:rsidRDefault="004E0B83" w:rsidP="004E0B83">
      <w:pPr>
        <w:widowControl w:val="0"/>
        <w:tabs>
          <w:tab w:val="left" w:pos="1080"/>
          <w:tab w:val="left" w:pos="1680"/>
          <w:tab w:val="left" w:pos="2260"/>
          <w:tab w:val="left" w:pos="3060"/>
          <w:tab w:val="left" w:pos="3640"/>
          <w:tab w:val="left" w:pos="4000"/>
          <w:tab w:val="left" w:pos="4640"/>
        </w:tabs>
        <w:autoSpaceDE w:val="0"/>
        <w:jc w:val="both"/>
        <w:rPr>
          <w:rFonts w:ascii="Garamond" w:eastAsia="Times New Roman" w:hAnsi="Garamond" w:cs="Times New Roman"/>
        </w:rPr>
      </w:pPr>
      <w:r w:rsidRPr="00C06265">
        <w:rPr>
          <w:rFonts w:ascii="Garamond" w:eastAsia="Times New Roman" w:hAnsi="Garamond" w:cs="Arial"/>
        </w:rPr>
        <w:t xml:space="preserve">6.4. Les soumissionnaires qui sollicitent le bénéfice d’une marge de préférence, doivent fournir </w:t>
      </w:r>
      <w:r w:rsidRPr="00C06265">
        <w:rPr>
          <w:rFonts w:ascii="Garamond" w:eastAsia="Times New Roman" w:hAnsi="Garamond" w:cs="Arial"/>
          <w:spacing w:val="2"/>
        </w:rPr>
        <w:t>tou</w:t>
      </w:r>
      <w:r w:rsidRPr="00C06265">
        <w:rPr>
          <w:rFonts w:ascii="Garamond" w:eastAsia="Times New Roman" w:hAnsi="Garamond" w:cs="Arial"/>
        </w:rPr>
        <w:t xml:space="preserve">s </w:t>
      </w:r>
      <w:r w:rsidRPr="00C06265">
        <w:rPr>
          <w:rFonts w:ascii="Garamond" w:eastAsia="Times New Roman" w:hAnsi="Garamond" w:cs="Arial"/>
          <w:spacing w:val="2"/>
        </w:rPr>
        <w:t>le</w:t>
      </w:r>
      <w:r w:rsidRPr="00C06265">
        <w:rPr>
          <w:rFonts w:ascii="Garamond" w:eastAsia="Times New Roman" w:hAnsi="Garamond" w:cs="Arial"/>
        </w:rPr>
        <w:t xml:space="preserve">s </w:t>
      </w:r>
      <w:r w:rsidRPr="00C06265">
        <w:rPr>
          <w:rFonts w:ascii="Garamond" w:eastAsia="Times New Roman" w:hAnsi="Garamond" w:cs="Arial"/>
          <w:spacing w:val="2"/>
        </w:rPr>
        <w:t>renseignement</w:t>
      </w:r>
      <w:r w:rsidRPr="00C06265">
        <w:rPr>
          <w:rFonts w:ascii="Garamond" w:eastAsia="Times New Roman" w:hAnsi="Garamond" w:cs="Arial"/>
        </w:rPr>
        <w:t xml:space="preserve">s </w:t>
      </w:r>
      <w:r w:rsidRPr="00C06265">
        <w:rPr>
          <w:rFonts w:ascii="Garamond" w:eastAsia="Times New Roman" w:hAnsi="Garamond" w:cs="Arial"/>
          <w:spacing w:val="2"/>
        </w:rPr>
        <w:t>nécessaire</w:t>
      </w:r>
      <w:r w:rsidRPr="00C06265">
        <w:rPr>
          <w:rFonts w:ascii="Garamond" w:eastAsia="Times New Roman" w:hAnsi="Garamond" w:cs="Arial"/>
        </w:rPr>
        <w:t xml:space="preserve">s </w:t>
      </w:r>
      <w:r w:rsidRPr="00C06265">
        <w:rPr>
          <w:rFonts w:ascii="Garamond" w:eastAsia="Times New Roman" w:hAnsi="Garamond" w:cs="Arial"/>
          <w:spacing w:val="2"/>
        </w:rPr>
        <w:t xml:space="preserve">pour </w:t>
      </w:r>
      <w:r w:rsidRPr="00C06265">
        <w:rPr>
          <w:rFonts w:ascii="Garamond" w:eastAsia="Times New Roman" w:hAnsi="Garamond" w:cs="Arial"/>
        </w:rPr>
        <w:t>prouver qu’ils satisfont aux critères d’éligibilité décrits à l’article 33duRGAO.</w:t>
      </w:r>
    </w:p>
    <w:p w:rsidR="004E0B83" w:rsidRPr="00C06265" w:rsidRDefault="004E0B83" w:rsidP="004E0B83">
      <w:pPr>
        <w:widowControl w:val="0"/>
        <w:autoSpaceDE w:val="0"/>
        <w:spacing w:after="120"/>
        <w:jc w:val="both"/>
        <w:rPr>
          <w:rFonts w:ascii="Garamond" w:eastAsia="Times New Roman" w:hAnsi="Garamond" w:cs="Times New Roman"/>
        </w:rPr>
      </w:pPr>
      <w:r w:rsidRPr="00C06265">
        <w:rPr>
          <w:rFonts w:ascii="Garamond" w:eastAsia="Times New Roman" w:hAnsi="Garamond" w:cs="Arial"/>
          <w:b/>
          <w:bCs/>
        </w:rPr>
        <w:t>Article 7: Visite du site des travaux</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4E0B83" w:rsidRPr="00C06265" w:rsidRDefault="004E0B83" w:rsidP="004E0B83">
      <w:pPr>
        <w:widowControl w:val="0"/>
        <w:tabs>
          <w:tab w:val="left" w:pos="1100"/>
          <w:tab w:val="left" w:pos="2100"/>
          <w:tab w:val="left" w:pos="352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7.2. le Maître d’Ouvrage </w:t>
      </w:r>
      <w:r w:rsidRPr="00C06265">
        <w:rPr>
          <w:rFonts w:ascii="Garamond" w:eastAsia="Times New Roman" w:hAnsi="Garamond" w:cs="Arial"/>
          <w:spacing w:val="5"/>
        </w:rPr>
        <w:t xml:space="preserve">est tenu d’autoriser le </w:t>
      </w:r>
      <w:r w:rsidRPr="00C06265">
        <w:rPr>
          <w:rFonts w:ascii="Garamond" w:eastAsia="Times New Roman" w:hAnsi="Garamond" w:cs="Arial"/>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06265">
        <w:rPr>
          <w:rFonts w:ascii="Garamond" w:eastAsia="Times New Roman" w:hAnsi="Garamond" w:cs="Arial"/>
          <w:spacing w:val="5"/>
        </w:rPr>
        <w:t>le Maître d’Ouvrage,</w:t>
      </w:r>
      <w:r w:rsidRPr="00C06265">
        <w:rPr>
          <w:rFonts w:ascii="Garamond" w:eastAsia="Times New Roman" w:hAnsi="Garamond" w:cs="Arial"/>
        </w:rPr>
        <w:t xml:space="preserve"> ses employés et agents, de toute responsabilité pouvant en résulter et les indem</w:t>
      </w:r>
      <w:r w:rsidRPr="00C06265">
        <w:rPr>
          <w:rFonts w:ascii="Garamond" w:eastAsia="Times New Roman" w:hAnsi="Garamond" w:cs="Arial"/>
          <w:spacing w:val="5"/>
        </w:rPr>
        <w:t>nisen</w:t>
      </w:r>
      <w:r w:rsidRPr="00C06265">
        <w:rPr>
          <w:rFonts w:ascii="Garamond" w:eastAsia="Times New Roman" w:hAnsi="Garamond" w:cs="Arial"/>
        </w:rPr>
        <w:t xml:space="preserve">t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nécessaire</w:t>
      </w:r>
      <w:r w:rsidRPr="00C06265">
        <w:rPr>
          <w:rFonts w:ascii="Garamond" w:eastAsia="Times New Roman" w:hAnsi="Garamond" w:cs="Arial"/>
        </w:rPr>
        <w:t xml:space="preserve">,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 xml:space="preserve">qu’il demeure </w:t>
      </w:r>
      <w:r w:rsidRPr="00C06265">
        <w:rPr>
          <w:rFonts w:ascii="Garamond" w:eastAsia="Times New Roman" w:hAnsi="Garamond" w:cs="Arial"/>
        </w:rPr>
        <w:t>responsable des accidents mortels ou corporels, des pertes ou dommages matériels, coûts et frais encourus du fait de cette visite.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7.3. Le Maître d’Ouvrage peut organiser une visite du site des travaux au moment de la réunion </w:t>
      </w:r>
      <w:r w:rsidRPr="00C06265">
        <w:rPr>
          <w:rFonts w:ascii="Garamond" w:eastAsia="Times New Roman" w:hAnsi="Garamond" w:cs="Arial"/>
          <w:spacing w:val="5"/>
        </w:rPr>
        <w:t>préparatoir</w:t>
      </w:r>
      <w:r w:rsidRPr="00C06265">
        <w:rPr>
          <w:rFonts w:ascii="Garamond" w:eastAsia="Times New Roman" w:hAnsi="Garamond" w:cs="Arial"/>
        </w:rPr>
        <w:t xml:space="preserve">e à </w:t>
      </w:r>
      <w:r w:rsidRPr="00C06265">
        <w:rPr>
          <w:rFonts w:ascii="Garamond" w:eastAsia="Times New Roman" w:hAnsi="Garamond" w:cs="Arial"/>
          <w:spacing w:val="5"/>
        </w:rPr>
        <w:t>l’établissemen</w:t>
      </w:r>
      <w:r w:rsidRPr="00C06265">
        <w:rPr>
          <w:rFonts w:ascii="Garamond" w:eastAsia="Times New Roman" w:hAnsi="Garamond" w:cs="Arial"/>
        </w:rPr>
        <w:t xml:space="preserve">t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offres </w:t>
      </w:r>
      <w:r w:rsidRPr="00C06265">
        <w:rPr>
          <w:rFonts w:ascii="Garamond" w:eastAsia="Times New Roman" w:hAnsi="Garamond" w:cs="Arial"/>
        </w:rPr>
        <w:t>mentionnées à l’article 19 du RGAO.</w:t>
      </w:r>
    </w:p>
    <w:p w:rsidR="004E0B83" w:rsidRPr="00C06265" w:rsidRDefault="004E0B83" w:rsidP="004E0B83">
      <w:pPr>
        <w:widowControl w:val="0"/>
        <w:autoSpaceDE w:val="0"/>
        <w:ind w:left="1416" w:firstLine="708"/>
        <w:rPr>
          <w:rFonts w:ascii="Garamond" w:eastAsia="Times New Roman" w:hAnsi="Garamond" w:cs="Times New Roman"/>
        </w:rPr>
      </w:pPr>
      <w:r w:rsidRPr="00C06265">
        <w:rPr>
          <w:rFonts w:ascii="Garamond" w:eastAsia="Times New Roman" w:hAnsi="Garamond" w:cs="Arial"/>
          <w:b/>
          <w:sz w:val="32"/>
          <w:szCs w:val="32"/>
        </w:rPr>
        <w:t>B. Dossier d’Appel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8: Contenu du Dossier d’Appel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8.1. Le Dossier d’Appel d’Offres décrit les travaux faisant l’objet du marché, fixe les procédures de consultation des entrepreneurs et précise les conditions du marché. Outre le (s)additif(s) </w:t>
      </w:r>
      <w:r w:rsidRPr="00C06265">
        <w:rPr>
          <w:rFonts w:ascii="Garamond" w:eastAsia="Times New Roman" w:hAnsi="Garamond" w:cs="Arial"/>
          <w:spacing w:val="5"/>
        </w:rPr>
        <w:t>publié(s</w:t>
      </w:r>
      <w:r w:rsidRPr="00C06265">
        <w:rPr>
          <w:rFonts w:ascii="Garamond" w:eastAsia="Times New Roman" w:hAnsi="Garamond" w:cs="Arial"/>
        </w:rPr>
        <w:t xml:space="preserve">) </w:t>
      </w:r>
      <w:r w:rsidRPr="00C06265">
        <w:rPr>
          <w:rFonts w:ascii="Garamond" w:eastAsia="Times New Roman" w:hAnsi="Garamond" w:cs="Arial"/>
          <w:spacing w:val="5"/>
        </w:rPr>
        <w:t>conformémen</w:t>
      </w:r>
      <w:r w:rsidRPr="00C06265">
        <w:rPr>
          <w:rFonts w:ascii="Garamond" w:eastAsia="Times New Roman" w:hAnsi="Garamond" w:cs="Arial"/>
        </w:rPr>
        <w:t xml:space="preserve">t à </w:t>
      </w:r>
      <w:r w:rsidRPr="00C06265">
        <w:rPr>
          <w:rFonts w:ascii="Garamond" w:eastAsia="Times New Roman" w:hAnsi="Garamond" w:cs="Arial"/>
          <w:spacing w:val="5"/>
        </w:rPr>
        <w:t>l’articl</w:t>
      </w:r>
      <w:r w:rsidRPr="00C06265">
        <w:rPr>
          <w:rFonts w:ascii="Garamond" w:eastAsia="Times New Roman" w:hAnsi="Garamond" w:cs="Arial"/>
        </w:rPr>
        <w:t xml:space="preserve">e </w:t>
      </w:r>
      <w:r w:rsidRPr="00C06265">
        <w:rPr>
          <w:rFonts w:ascii="Garamond" w:eastAsia="Times New Roman" w:hAnsi="Garamond" w:cs="Arial"/>
          <w:spacing w:val="5"/>
        </w:rPr>
        <w:t>1</w:t>
      </w:r>
      <w:r w:rsidRPr="00C06265">
        <w:rPr>
          <w:rFonts w:ascii="Garamond" w:eastAsia="Times New Roman" w:hAnsi="Garamond" w:cs="Arial"/>
        </w:rPr>
        <w:t xml:space="preserve">0 </w:t>
      </w:r>
      <w:r w:rsidRPr="00C06265">
        <w:rPr>
          <w:rFonts w:ascii="Garamond" w:eastAsia="Times New Roman" w:hAnsi="Garamond" w:cs="Arial"/>
          <w:spacing w:val="5"/>
        </w:rPr>
        <w:t xml:space="preserve">du </w:t>
      </w:r>
      <w:r w:rsidRPr="00C06265">
        <w:rPr>
          <w:rFonts w:ascii="Garamond" w:eastAsia="Times New Roman" w:hAnsi="Garamond" w:cs="Arial"/>
        </w:rPr>
        <w:t>RGAO, il comprend</w:t>
      </w:r>
      <w:r w:rsidRPr="00C06265">
        <w:rPr>
          <w:rFonts w:ascii="Garamond" w:eastAsia="Times New Roman" w:hAnsi="Garamond" w:cs="Arial"/>
          <w:spacing w:val="24"/>
        </w:rPr>
        <w:t xml:space="preserve"> aussi </w:t>
      </w:r>
      <w:r w:rsidRPr="00C06265">
        <w:rPr>
          <w:rFonts w:ascii="Garamond" w:eastAsia="Times New Roman" w:hAnsi="Garamond" w:cs="Arial"/>
        </w:rPr>
        <w:t>les principaux documents énumérés ci-après:</w:t>
      </w:r>
    </w:p>
    <w:p w:rsidR="004E0B83" w:rsidRPr="00C06265" w:rsidRDefault="004E0B83" w:rsidP="004E0B83">
      <w:pPr>
        <w:widowControl w:val="0"/>
        <w:autoSpaceDE w:val="0"/>
        <w:jc w:val="both"/>
        <w:rPr>
          <w:rFonts w:ascii="Garamond" w:eastAsia="Times New Roman" w:hAnsi="Garamond" w:cs="Times New Roman"/>
        </w:rPr>
      </w:pPr>
      <w:r>
        <w:rPr>
          <w:rFonts w:ascii="Garamond" w:eastAsia="Times New Roman" w:hAnsi="Garamond" w:cs="Arial"/>
        </w:rPr>
        <w:t>Pièce n°1</w:t>
      </w:r>
      <w:r w:rsidRPr="00C06265">
        <w:rPr>
          <w:rFonts w:ascii="Garamond" w:eastAsia="Times New Roman" w:hAnsi="Garamond" w:cs="Arial"/>
        </w:rPr>
        <w:t xml:space="preserve">  L’Avis d’Appel d’Offres (AAO);</w:t>
      </w:r>
    </w:p>
    <w:p w:rsidR="004E0B83" w:rsidRPr="00C06265" w:rsidRDefault="004E0B83" w:rsidP="004E0B83">
      <w:pPr>
        <w:widowControl w:val="0"/>
        <w:autoSpaceDE w:val="0"/>
        <w:jc w:val="both"/>
        <w:rPr>
          <w:rFonts w:ascii="Garamond" w:eastAsia="Times New Roman" w:hAnsi="Garamond" w:cs="Arial"/>
        </w:rPr>
      </w:pPr>
      <w:r>
        <w:rPr>
          <w:rFonts w:ascii="Garamond" w:eastAsia="Times New Roman" w:hAnsi="Garamond" w:cs="Arial"/>
        </w:rPr>
        <w:t>Pièce n°2</w:t>
      </w:r>
      <w:r w:rsidRPr="00C06265">
        <w:rPr>
          <w:rFonts w:ascii="Garamond" w:eastAsia="Times New Roman" w:hAnsi="Garamond" w:cs="Arial"/>
        </w:rPr>
        <w:t xml:space="preserve"> Le Règlement Général de l’Appel d’Offres (RGAO) ;</w:t>
      </w:r>
    </w:p>
    <w:p w:rsidR="004E0B83" w:rsidRPr="00C06265" w:rsidRDefault="004E0B83" w:rsidP="004E0B83">
      <w:pPr>
        <w:widowControl w:val="0"/>
        <w:tabs>
          <w:tab w:val="left" w:pos="1760"/>
          <w:tab w:val="left" w:pos="3000"/>
          <w:tab w:val="left" w:pos="3480"/>
          <w:tab w:val="left" w:pos="4380"/>
        </w:tabs>
        <w:autoSpaceDE w:val="0"/>
        <w:jc w:val="both"/>
        <w:rPr>
          <w:rFonts w:ascii="Garamond" w:eastAsia="Times New Roman" w:hAnsi="Garamond" w:cs="Times New Roman"/>
        </w:rPr>
      </w:pPr>
      <w:r>
        <w:rPr>
          <w:rFonts w:ascii="Garamond" w:eastAsia="Times New Roman" w:hAnsi="Garamond" w:cs="Arial"/>
        </w:rPr>
        <w:t>Pièce n°3</w:t>
      </w:r>
      <w:r w:rsidRPr="00C06265">
        <w:rPr>
          <w:rFonts w:ascii="Garamond" w:eastAsia="Times New Roman" w:hAnsi="Garamond" w:cs="Arial"/>
        </w:rPr>
        <w:t xml:space="preserve"> Le </w:t>
      </w:r>
      <w:r w:rsidRPr="00C06265">
        <w:rPr>
          <w:rFonts w:ascii="Garamond" w:eastAsia="Times New Roman" w:hAnsi="Garamond" w:cs="Arial"/>
          <w:spacing w:val="5"/>
        </w:rPr>
        <w:t>Règlemen</w:t>
      </w:r>
      <w:r w:rsidRPr="00C06265">
        <w:rPr>
          <w:rFonts w:ascii="Garamond" w:eastAsia="Times New Roman" w:hAnsi="Garamond" w:cs="Arial"/>
        </w:rPr>
        <w:t xml:space="preserve">t </w:t>
      </w:r>
      <w:r w:rsidRPr="00C06265">
        <w:rPr>
          <w:rFonts w:ascii="Garamond" w:eastAsia="Times New Roman" w:hAnsi="Garamond" w:cs="Arial"/>
          <w:spacing w:val="5"/>
        </w:rPr>
        <w:t>Particulie</w:t>
      </w:r>
      <w:r w:rsidRPr="00C06265">
        <w:rPr>
          <w:rFonts w:ascii="Garamond" w:eastAsia="Times New Roman" w:hAnsi="Garamond" w:cs="Arial"/>
        </w:rPr>
        <w:t xml:space="preserve">r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l’Appe</w:t>
      </w:r>
      <w:r w:rsidRPr="00C06265">
        <w:rPr>
          <w:rFonts w:ascii="Garamond" w:eastAsia="Times New Roman" w:hAnsi="Garamond" w:cs="Arial"/>
        </w:rPr>
        <w:t xml:space="preserve">l </w:t>
      </w:r>
      <w:r w:rsidRPr="00C06265">
        <w:rPr>
          <w:rFonts w:ascii="Garamond" w:eastAsia="Times New Roman" w:hAnsi="Garamond" w:cs="Arial"/>
          <w:spacing w:val="5"/>
        </w:rPr>
        <w:t>d’Offres</w:t>
      </w:r>
      <w:r w:rsidRPr="00C06265">
        <w:rPr>
          <w:rFonts w:ascii="Garamond" w:eastAsia="Times New Roman" w:hAnsi="Garamond" w:cs="Arial"/>
        </w:rPr>
        <w:t xml:space="preserve"> (RPAO);</w:t>
      </w:r>
    </w:p>
    <w:p w:rsidR="004E0B83" w:rsidRPr="00C06265" w:rsidRDefault="004E0B83" w:rsidP="004E0B83">
      <w:pPr>
        <w:widowControl w:val="0"/>
        <w:autoSpaceDE w:val="0"/>
        <w:jc w:val="both"/>
        <w:rPr>
          <w:rFonts w:ascii="Garamond" w:eastAsia="Times New Roman" w:hAnsi="Garamond" w:cs="Times New Roman"/>
        </w:rPr>
      </w:pPr>
      <w:r>
        <w:rPr>
          <w:rFonts w:ascii="Garamond" w:eastAsia="Times New Roman" w:hAnsi="Garamond" w:cs="Arial"/>
        </w:rPr>
        <w:t>Pièce n°4</w:t>
      </w:r>
      <w:r w:rsidRPr="00C06265">
        <w:rPr>
          <w:rFonts w:ascii="Garamond" w:eastAsia="Times New Roman" w:hAnsi="Garamond" w:cs="Arial"/>
        </w:rPr>
        <w:t xml:space="preserve"> Le Cahier des Clauses Administratives Particulières (CCAP);</w:t>
      </w:r>
    </w:p>
    <w:p w:rsidR="004E0B83" w:rsidRPr="00C06265" w:rsidRDefault="004E0B83" w:rsidP="004E0B83">
      <w:pPr>
        <w:widowControl w:val="0"/>
        <w:tabs>
          <w:tab w:val="left" w:pos="440"/>
        </w:tabs>
        <w:autoSpaceDE w:val="0"/>
        <w:jc w:val="both"/>
        <w:rPr>
          <w:rFonts w:ascii="Garamond" w:eastAsia="Times New Roman" w:hAnsi="Garamond" w:cs="Times New Roman"/>
        </w:rPr>
      </w:pPr>
      <w:r>
        <w:rPr>
          <w:rFonts w:ascii="Garamond" w:eastAsia="Times New Roman" w:hAnsi="Garamond" w:cs="Arial"/>
        </w:rPr>
        <w:t>Pièce n°5</w:t>
      </w:r>
      <w:r w:rsidRPr="00C06265">
        <w:rPr>
          <w:rFonts w:ascii="Garamond" w:eastAsia="Times New Roman" w:hAnsi="Garamond" w:cs="Arial"/>
        </w:rPr>
        <w:t xml:space="preserve"> Le Cahier des Clauses Techniques Particulières (CCTP);</w:t>
      </w:r>
    </w:p>
    <w:p w:rsidR="004E0B83" w:rsidRPr="00C06265" w:rsidRDefault="004E0B83" w:rsidP="004E0B83">
      <w:pPr>
        <w:widowControl w:val="0"/>
        <w:autoSpaceDE w:val="0"/>
        <w:jc w:val="both"/>
        <w:rPr>
          <w:rFonts w:ascii="Garamond" w:eastAsia="Times New Roman" w:hAnsi="Garamond" w:cs="Times New Roman"/>
        </w:rPr>
      </w:pPr>
      <w:r>
        <w:rPr>
          <w:rFonts w:ascii="Garamond" w:eastAsia="Times New Roman" w:hAnsi="Garamond" w:cs="Arial"/>
        </w:rPr>
        <w:t>Pièce n°6</w:t>
      </w:r>
      <w:r w:rsidRPr="00C06265">
        <w:rPr>
          <w:rFonts w:ascii="Garamond" w:eastAsia="Times New Roman" w:hAnsi="Garamond" w:cs="Arial"/>
        </w:rPr>
        <w:t xml:space="preserve"> Le cadre du Bordereau des Prix unitaires;</w:t>
      </w:r>
    </w:p>
    <w:p w:rsidR="004E0B83" w:rsidRPr="00C06265" w:rsidRDefault="004E0B83" w:rsidP="004E0B83">
      <w:pPr>
        <w:widowControl w:val="0"/>
        <w:autoSpaceDE w:val="0"/>
        <w:jc w:val="both"/>
        <w:rPr>
          <w:rFonts w:ascii="Garamond" w:eastAsia="Times New Roman" w:hAnsi="Garamond" w:cs="Times New Roman"/>
        </w:rPr>
      </w:pPr>
      <w:r>
        <w:rPr>
          <w:rFonts w:ascii="Garamond" w:eastAsia="Times New Roman" w:hAnsi="Garamond" w:cs="Arial"/>
        </w:rPr>
        <w:t>Pièce n°7</w:t>
      </w:r>
      <w:r w:rsidRPr="00C06265">
        <w:rPr>
          <w:rFonts w:ascii="Garamond" w:eastAsia="Times New Roman" w:hAnsi="Garamond" w:cs="Arial"/>
        </w:rPr>
        <w:t xml:space="preserve"> Le cadre du Détail quantitatif et estimatif;</w:t>
      </w:r>
    </w:p>
    <w:p w:rsidR="004E0B83" w:rsidRPr="00C06265" w:rsidRDefault="004E0B83" w:rsidP="004E0B83">
      <w:pPr>
        <w:widowControl w:val="0"/>
        <w:tabs>
          <w:tab w:val="left" w:pos="440"/>
        </w:tabs>
        <w:autoSpaceDE w:val="0"/>
        <w:jc w:val="both"/>
        <w:rPr>
          <w:rFonts w:ascii="Garamond" w:eastAsia="Times New Roman" w:hAnsi="Garamond" w:cs="Times New Roman"/>
        </w:rPr>
      </w:pPr>
      <w:r>
        <w:rPr>
          <w:rFonts w:ascii="Garamond" w:eastAsia="Times New Roman" w:hAnsi="Garamond" w:cs="Arial"/>
        </w:rPr>
        <w:t>Pièce n°8</w:t>
      </w:r>
      <w:r w:rsidRPr="00C06265">
        <w:rPr>
          <w:rFonts w:ascii="Garamond" w:eastAsia="Times New Roman" w:hAnsi="Garamond" w:cs="Arial"/>
        </w:rPr>
        <w:t xml:space="preserve"> Le cadre du Sous-Détail des Prix unitaires;</w:t>
      </w:r>
    </w:p>
    <w:p w:rsidR="00ED2A0B" w:rsidRPr="00C06265" w:rsidRDefault="004E0B83" w:rsidP="004E0B83">
      <w:pPr>
        <w:widowControl w:val="0"/>
        <w:tabs>
          <w:tab w:val="left" w:pos="440"/>
        </w:tabs>
        <w:autoSpaceDE w:val="0"/>
        <w:jc w:val="both"/>
        <w:rPr>
          <w:rFonts w:ascii="Garamond" w:eastAsia="Times New Roman" w:hAnsi="Garamond" w:cs="Arial"/>
        </w:rPr>
      </w:pPr>
      <w:r>
        <w:rPr>
          <w:rFonts w:ascii="Garamond" w:eastAsia="Times New Roman" w:hAnsi="Garamond" w:cs="Arial"/>
        </w:rPr>
        <w:t>Pièce n°9</w:t>
      </w:r>
      <w:r w:rsidRPr="00C06265">
        <w:rPr>
          <w:rFonts w:ascii="Garamond" w:eastAsia="Times New Roman" w:hAnsi="Garamond" w:cs="Arial"/>
        </w:rPr>
        <w:t xml:space="preserve"> Le modèles de marché</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Times New Roman"/>
        </w:rPr>
      </w:pPr>
      <w:r w:rsidRPr="00C06265">
        <w:rPr>
          <w:rFonts w:ascii="Garamond" w:eastAsia="Times New Roman" w:hAnsi="Garamond" w:cs="Arial"/>
        </w:rPr>
        <w:t>Le cadre du planning d’exécution;</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Arial"/>
        </w:rPr>
      </w:pPr>
      <w:r w:rsidRPr="00C06265">
        <w:rPr>
          <w:rFonts w:ascii="Garamond" w:eastAsia="Times New Roman" w:hAnsi="Garamond" w:cs="Arial"/>
        </w:rPr>
        <w:t>Modèles de fiches de présentation du matériel, personnel et références ;</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Times New Roman"/>
        </w:rPr>
      </w:pPr>
      <w:r w:rsidRPr="00C06265">
        <w:rPr>
          <w:rFonts w:ascii="Garamond" w:eastAsia="Times New Roman" w:hAnsi="Garamond" w:cs="Arial"/>
        </w:rPr>
        <w:t>Modèle de lettre de soumission;</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de soumission ;</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cautionnement définitif ;</w:t>
      </w:r>
    </w:p>
    <w:p w:rsidR="004E0B83" w:rsidRPr="00C06265"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d’avance de démarrage ;</w:t>
      </w:r>
    </w:p>
    <w:p w:rsidR="00ED2A0B" w:rsidRPr="00AB713A" w:rsidRDefault="004E0B83" w:rsidP="004E0B83">
      <w:pPr>
        <w:widowControl w:val="0"/>
        <w:numPr>
          <w:ilvl w:val="0"/>
          <w:numId w:val="18"/>
        </w:numPr>
        <w:tabs>
          <w:tab w:val="left" w:pos="440"/>
        </w:tabs>
        <w:suppressAutoHyphens/>
        <w:autoSpaceDE w:val="0"/>
        <w:autoSpaceDN w:val="0"/>
        <w:spacing w:after="0" w:line="24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de retenue de garantie en remplacement de la retenue de garantie;</w:t>
      </w:r>
    </w:p>
    <w:p w:rsidR="004E0B83" w:rsidRDefault="004E0B83" w:rsidP="004E0B83">
      <w:pPr>
        <w:widowControl w:val="0"/>
        <w:tabs>
          <w:tab w:val="left" w:pos="440"/>
        </w:tabs>
        <w:autoSpaceDE w:val="0"/>
        <w:jc w:val="both"/>
        <w:rPr>
          <w:rFonts w:ascii="Garamond" w:eastAsia="Times New Roman" w:hAnsi="Garamond" w:cs="Arial"/>
        </w:rPr>
      </w:pPr>
      <w:r w:rsidRPr="00C06265">
        <w:rPr>
          <w:rFonts w:ascii="Garamond" w:eastAsia="Times New Roman" w:hAnsi="Garamond" w:cs="Arial"/>
        </w:rPr>
        <w:t xml:space="preserve">Pièce n° </w:t>
      </w:r>
      <w:r>
        <w:rPr>
          <w:rFonts w:ascii="Garamond" w:eastAsia="Times New Roman" w:hAnsi="Garamond" w:cs="Arial"/>
        </w:rPr>
        <w:t xml:space="preserve">10 </w:t>
      </w:r>
      <w:r w:rsidRPr="00C06265">
        <w:rPr>
          <w:rFonts w:ascii="Garamond" w:eastAsia="Times New Roman" w:hAnsi="Garamond" w:cs="Arial"/>
        </w:rPr>
        <w:t>Modèles à utiliser par les Soumissionnaires;</w:t>
      </w:r>
    </w:p>
    <w:p w:rsidR="00AB713A" w:rsidRDefault="00AB713A" w:rsidP="004E0B83">
      <w:pPr>
        <w:widowControl w:val="0"/>
        <w:tabs>
          <w:tab w:val="left" w:pos="440"/>
        </w:tabs>
        <w:autoSpaceDE w:val="0"/>
        <w:jc w:val="both"/>
        <w:rPr>
          <w:rFonts w:ascii="Garamond" w:eastAsia="Times New Roman" w:hAnsi="Garamond" w:cs="Times New Roman"/>
        </w:rPr>
      </w:pPr>
    </w:p>
    <w:p w:rsidR="003C32C1" w:rsidRPr="00C06265" w:rsidRDefault="003C32C1" w:rsidP="004E0B83">
      <w:pPr>
        <w:widowControl w:val="0"/>
        <w:tabs>
          <w:tab w:val="left" w:pos="440"/>
        </w:tabs>
        <w:autoSpaceDE w:val="0"/>
        <w:jc w:val="both"/>
        <w:rPr>
          <w:rFonts w:ascii="Garamond" w:eastAsia="Times New Roman" w:hAnsi="Garamond" w:cs="Times New Roman"/>
        </w:rPr>
      </w:pPr>
    </w:p>
    <w:p w:rsidR="004E0B83" w:rsidRPr="00C06265" w:rsidRDefault="004E0B83" w:rsidP="004E0B83">
      <w:pPr>
        <w:widowControl w:val="0"/>
        <w:tabs>
          <w:tab w:val="left" w:pos="440"/>
        </w:tabs>
        <w:autoSpaceDE w:val="0"/>
        <w:jc w:val="both"/>
        <w:rPr>
          <w:rFonts w:ascii="Garamond" w:eastAsia="Times New Roman" w:hAnsi="Garamond" w:cs="Times New Roman"/>
        </w:rPr>
      </w:pPr>
      <w:r w:rsidRPr="00C06265">
        <w:rPr>
          <w:rFonts w:ascii="Garamond" w:eastAsia="Times New Roman" w:hAnsi="Garamond" w:cs="Arial"/>
        </w:rPr>
        <w:tab/>
        <w:t>a.</w:t>
      </w:r>
      <w:r w:rsidRPr="00C06265">
        <w:rPr>
          <w:rFonts w:ascii="Garamond" w:eastAsia="Times New Roman" w:hAnsi="Garamond" w:cs="Arial"/>
        </w:rPr>
        <w:tab/>
        <w:t>Modèle de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Pièce n° </w:t>
      </w:r>
      <w:r>
        <w:rPr>
          <w:rFonts w:ascii="Garamond" w:eastAsia="Times New Roman" w:hAnsi="Garamond" w:cs="Arial"/>
        </w:rPr>
        <w:t>11</w:t>
      </w:r>
      <w:r w:rsidRPr="00C06265">
        <w:rPr>
          <w:rFonts w:ascii="Garamond" w:eastAsia="Times New Roman" w:hAnsi="Garamond" w:cs="Arial"/>
        </w:rPr>
        <w:t xml:space="preserve"> Justificatifs des études préalables; à remplir par le Maître d’Ouvrage ou le Maître d’Ouvrage Délégué</w:t>
      </w:r>
    </w:p>
    <w:p w:rsidR="004E0B83" w:rsidRPr="00C06265" w:rsidRDefault="004E0B83" w:rsidP="004E0B83">
      <w:pPr>
        <w:widowControl w:val="0"/>
        <w:tabs>
          <w:tab w:val="left" w:pos="440"/>
        </w:tabs>
        <w:autoSpaceDE w:val="0"/>
        <w:rPr>
          <w:rFonts w:ascii="Garamond" w:eastAsia="Times New Roman" w:hAnsi="Garamond" w:cs="Times New Roman"/>
        </w:rPr>
      </w:pPr>
      <w:r>
        <w:rPr>
          <w:rFonts w:ascii="Garamond" w:eastAsia="Times New Roman" w:hAnsi="Garamond" w:cs="Arial"/>
        </w:rPr>
        <w:t>Pièce n° 12</w:t>
      </w:r>
      <w:r w:rsidRPr="00C06265">
        <w:rPr>
          <w:rFonts w:ascii="Garamond" w:eastAsia="Times New Roman" w:hAnsi="Garamond" w:cs="Arial"/>
        </w:rPr>
        <w:t xml:space="preserve"> La liste des établissements bancaires et organismes financiers de 1</w:t>
      </w:r>
      <w:r w:rsidRPr="00C06265">
        <w:rPr>
          <w:rFonts w:ascii="Garamond" w:eastAsia="Times New Roman" w:hAnsi="Garamond" w:cs="Arial"/>
          <w:vertAlign w:val="superscript"/>
        </w:rPr>
        <w:t>e</w:t>
      </w:r>
      <w:r w:rsidRPr="00C06265">
        <w:rPr>
          <w:rFonts w:ascii="Garamond" w:eastAsia="Times New Roman" w:hAnsi="Garamond" w:cs="Arial"/>
        </w:rPr>
        <w:t>r rang agréés par le ministre en charge des finances autorisés à émettre des cautions, dans le cadre des marchés publics, à insérer par l’Autorité Contractante</w:t>
      </w:r>
    </w:p>
    <w:p w:rsidR="004E0B83" w:rsidRPr="00C06265" w:rsidRDefault="004E0B83" w:rsidP="004E0B83">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 xml:space="preserve">8.2. Le Soumissionnaire doit examiner l’ensemble des règlements, formulaires, conditions et spécifications contenus dans le DAO. Il lui </w:t>
      </w:r>
      <w:r w:rsidRPr="00C06265">
        <w:rPr>
          <w:rFonts w:ascii="Garamond" w:eastAsia="Times New Roman" w:hAnsi="Garamond" w:cs="Arial"/>
          <w:spacing w:val="5"/>
        </w:rPr>
        <w:t>appartient d</w:t>
      </w:r>
      <w:r w:rsidRPr="00C06265">
        <w:rPr>
          <w:rFonts w:ascii="Garamond" w:eastAsia="Times New Roman" w:hAnsi="Garamond" w:cs="Arial"/>
        </w:rPr>
        <w:t xml:space="preserve">e </w:t>
      </w:r>
      <w:r w:rsidRPr="00C06265">
        <w:rPr>
          <w:rFonts w:ascii="Garamond" w:eastAsia="Times New Roman" w:hAnsi="Garamond" w:cs="Arial"/>
          <w:spacing w:val="5"/>
        </w:rPr>
        <w:t>fourni</w:t>
      </w:r>
      <w:r w:rsidRPr="00C06265">
        <w:rPr>
          <w:rFonts w:ascii="Garamond" w:eastAsia="Times New Roman" w:hAnsi="Garamond" w:cs="Arial"/>
        </w:rPr>
        <w:t xml:space="preserve">r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renseignements </w:t>
      </w:r>
      <w:r w:rsidRPr="00C06265">
        <w:rPr>
          <w:rFonts w:ascii="Garamond" w:eastAsia="Times New Roman" w:hAnsi="Garamond" w:cs="Arial"/>
        </w:rPr>
        <w:t>demandés et de préparer une offre conforme à tous égards audit dossier.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9: Eclaircissements apportés au Dossier d’Appel d’Offres et recours</w:t>
      </w:r>
    </w:p>
    <w:p w:rsidR="004E0B83" w:rsidRPr="00C06265" w:rsidRDefault="004E0B83" w:rsidP="004E0B83">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 xml:space="preserve">9.1. </w:t>
      </w:r>
      <w:r w:rsidRPr="00C06265">
        <w:rPr>
          <w:rFonts w:ascii="Garamond" w:eastAsia="Times New Roman" w:hAnsi="Garamond" w:cs="Arial"/>
          <w:spacing w:val="3"/>
        </w:rPr>
        <w:t>Tou</w:t>
      </w:r>
      <w:r w:rsidRPr="00C06265">
        <w:rPr>
          <w:rFonts w:ascii="Garamond" w:eastAsia="Times New Roman" w:hAnsi="Garamond" w:cs="Arial"/>
        </w:rPr>
        <w:t xml:space="preserve">t </w:t>
      </w:r>
      <w:r w:rsidRPr="00C06265">
        <w:rPr>
          <w:rFonts w:ascii="Garamond" w:eastAsia="Times New Roman" w:hAnsi="Garamond" w:cs="Arial"/>
          <w:spacing w:val="3"/>
        </w:rPr>
        <w:t>soumissionnair</w:t>
      </w:r>
      <w:r w:rsidRPr="00C06265">
        <w:rPr>
          <w:rFonts w:ascii="Garamond" w:eastAsia="Times New Roman" w:hAnsi="Garamond" w:cs="Arial"/>
        </w:rPr>
        <w:t xml:space="preserve">e </w:t>
      </w:r>
      <w:r w:rsidRPr="00C06265">
        <w:rPr>
          <w:rFonts w:ascii="Garamond" w:eastAsia="Times New Roman" w:hAnsi="Garamond" w:cs="Arial"/>
          <w:spacing w:val="3"/>
        </w:rPr>
        <w:t>désiran</w:t>
      </w:r>
      <w:r w:rsidRPr="00C06265">
        <w:rPr>
          <w:rFonts w:ascii="Garamond" w:eastAsia="Times New Roman" w:hAnsi="Garamond" w:cs="Arial"/>
        </w:rPr>
        <w:t xml:space="preserve">t </w:t>
      </w:r>
      <w:r w:rsidRPr="00C06265">
        <w:rPr>
          <w:rFonts w:ascii="Garamond" w:eastAsia="Times New Roman" w:hAnsi="Garamond" w:cs="Arial"/>
          <w:spacing w:val="3"/>
        </w:rPr>
        <w:t>obteni</w:t>
      </w:r>
      <w:r w:rsidRPr="00C06265">
        <w:rPr>
          <w:rFonts w:ascii="Garamond" w:eastAsia="Times New Roman" w:hAnsi="Garamond" w:cs="Arial"/>
        </w:rPr>
        <w:t xml:space="preserve">r </w:t>
      </w:r>
      <w:r w:rsidRPr="00C06265">
        <w:rPr>
          <w:rFonts w:ascii="Garamond" w:eastAsia="Times New Roman" w:hAnsi="Garamond" w:cs="Arial"/>
          <w:spacing w:val="3"/>
        </w:rPr>
        <w:t xml:space="preserve">des </w:t>
      </w:r>
      <w:r w:rsidRPr="00C06265">
        <w:rPr>
          <w:rFonts w:ascii="Garamond" w:eastAsia="Times New Roman" w:hAnsi="Garamond" w:cs="Arial"/>
          <w:spacing w:val="5"/>
        </w:rPr>
        <w:t>éclaircissement</w:t>
      </w:r>
      <w:r w:rsidRPr="00C06265">
        <w:rPr>
          <w:rFonts w:ascii="Garamond" w:eastAsia="Times New Roman" w:hAnsi="Garamond" w:cs="Arial"/>
        </w:rPr>
        <w:t xml:space="preserve">s </w:t>
      </w:r>
      <w:r w:rsidRPr="00C06265">
        <w:rPr>
          <w:rFonts w:ascii="Garamond" w:eastAsia="Times New Roman" w:hAnsi="Garamond" w:cs="Arial"/>
          <w:spacing w:val="5"/>
        </w:rPr>
        <w:t>su</w:t>
      </w:r>
      <w:r w:rsidRPr="00C06265">
        <w:rPr>
          <w:rFonts w:ascii="Garamond" w:eastAsia="Times New Roman" w:hAnsi="Garamond" w:cs="Arial"/>
        </w:rPr>
        <w:t xml:space="preserve">r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Dossie</w:t>
      </w:r>
      <w:r w:rsidRPr="00C06265">
        <w:rPr>
          <w:rFonts w:ascii="Garamond" w:eastAsia="Times New Roman" w:hAnsi="Garamond" w:cs="Arial"/>
        </w:rPr>
        <w:t xml:space="preserve">r </w:t>
      </w:r>
      <w:r w:rsidRPr="00C06265">
        <w:rPr>
          <w:rFonts w:ascii="Garamond" w:eastAsia="Times New Roman" w:hAnsi="Garamond" w:cs="Arial"/>
          <w:spacing w:val="5"/>
        </w:rPr>
        <w:t xml:space="preserve">d’Appel </w:t>
      </w:r>
      <w:r w:rsidRPr="00C06265">
        <w:rPr>
          <w:rFonts w:ascii="Garamond" w:eastAsia="Times New Roman" w:hAnsi="Garamond" w:cs="Arial"/>
        </w:rPr>
        <w:t>d’Offres peut en faire la demande à l’Autorité Contractante par écrit ou par courrier électronique (télécopie ou e-mail) à l’adresse de l’Autorité Contractante indiquée dans le RPAO avec copie au Maître d’Ouvrage.</w:t>
      </w:r>
      <w:r w:rsidRPr="00C06265">
        <w:rPr>
          <w:rFonts w:ascii="Garamond" w:eastAsia="Times New Roman" w:hAnsi="Garamond" w:cs="Arial"/>
          <w:spacing w:val="26"/>
        </w:rPr>
        <w:t xml:space="preserve"> Cependant, </w:t>
      </w:r>
      <w:r w:rsidRPr="00C06265">
        <w:rPr>
          <w:rFonts w:ascii="Garamond" w:eastAsia="Times New Roman" w:hAnsi="Garamond" w:cs="Arial"/>
        </w:rPr>
        <w:t xml:space="preserve">l’Autorité Contractante répondra par écrit à toute demande </w:t>
      </w:r>
      <w:r w:rsidRPr="00C06265">
        <w:rPr>
          <w:rFonts w:ascii="Garamond" w:eastAsia="Times New Roman" w:hAnsi="Garamond" w:cs="Arial"/>
          <w:spacing w:val="1"/>
        </w:rPr>
        <w:t>d’éclaircissemen</w:t>
      </w:r>
      <w:r w:rsidRPr="00C06265">
        <w:rPr>
          <w:rFonts w:ascii="Garamond" w:eastAsia="Times New Roman" w:hAnsi="Garamond" w:cs="Arial"/>
        </w:rPr>
        <w:t xml:space="preserve">t </w:t>
      </w:r>
      <w:r w:rsidRPr="00C06265">
        <w:rPr>
          <w:rFonts w:ascii="Garamond" w:eastAsia="Times New Roman" w:hAnsi="Garamond" w:cs="Arial"/>
          <w:spacing w:val="1"/>
        </w:rPr>
        <w:t>reçue a</w:t>
      </w:r>
      <w:r w:rsidRPr="00C06265">
        <w:rPr>
          <w:rFonts w:ascii="Garamond" w:eastAsia="Times New Roman" w:hAnsi="Garamond" w:cs="Arial"/>
        </w:rPr>
        <w:t xml:space="preserve">u </w:t>
      </w:r>
      <w:r w:rsidRPr="00C06265">
        <w:rPr>
          <w:rFonts w:ascii="Garamond" w:eastAsia="Times New Roman" w:hAnsi="Garamond" w:cs="Arial"/>
          <w:spacing w:val="1"/>
        </w:rPr>
        <w:t>moin</w:t>
      </w:r>
      <w:r w:rsidRPr="00C06265">
        <w:rPr>
          <w:rFonts w:ascii="Garamond" w:eastAsia="Times New Roman" w:hAnsi="Garamond" w:cs="Arial"/>
        </w:rPr>
        <w:t xml:space="preserve">s </w:t>
      </w:r>
      <w:r w:rsidRPr="00C06265">
        <w:rPr>
          <w:rFonts w:ascii="Garamond" w:eastAsia="Times New Roman" w:hAnsi="Garamond" w:cs="Arial"/>
          <w:spacing w:val="1"/>
        </w:rPr>
        <w:t xml:space="preserve">quatorze </w:t>
      </w:r>
      <w:r w:rsidRPr="00C06265">
        <w:rPr>
          <w:rFonts w:ascii="Garamond" w:eastAsia="Times New Roman" w:hAnsi="Garamond" w:cs="Arial"/>
        </w:rPr>
        <w:t>(14) jours pour les(AON) Vingt et un (21) jours pour les (AOI) avant la date limite de dépôt des offres.</w:t>
      </w:r>
    </w:p>
    <w:p w:rsidR="004E0B83" w:rsidRPr="00C06265" w:rsidRDefault="004E0B83" w:rsidP="004E0B83">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Une copie de la réponse de l’Autorité Contractante, indiquant la question posée mais ne mentionnant pas son auteur, est adressée à tous les soumissionnaires ayant acheté le Dossier d’Appel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9.2. Entre la publication de l’Avis d’Appel d’Offres, y </w:t>
      </w:r>
      <w:r w:rsidRPr="00C06265">
        <w:rPr>
          <w:rFonts w:ascii="Garamond" w:eastAsia="Times New Roman" w:hAnsi="Garamond" w:cs="Arial"/>
          <w:spacing w:val="3"/>
        </w:rPr>
        <w:t>compri</w:t>
      </w:r>
      <w:r w:rsidRPr="00C06265">
        <w:rPr>
          <w:rFonts w:ascii="Garamond" w:eastAsia="Times New Roman" w:hAnsi="Garamond" w:cs="Arial"/>
        </w:rPr>
        <w:t xml:space="preserve">s </w:t>
      </w:r>
      <w:r w:rsidRPr="00C06265">
        <w:rPr>
          <w:rFonts w:ascii="Garamond" w:eastAsia="Times New Roman" w:hAnsi="Garamond" w:cs="Arial"/>
          <w:spacing w:val="3"/>
        </w:rPr>
        <w:t>l</w:t>
      </w:r>
      <w:r w:rsidRPr="00C06265">
        <w:rPr>
          <w:rFonts w:ascii="Garamond" w:eastAsia="Times New Roman" w:hAnsi="Garamond" w:cs="Arial"/>
        </w:rPr>
        <w:t xml:space="preserve">a </w:t>
      </w:r>
      <w:r w:rsidRPr="00C06265">
        <w:rPr>
          <w:rFonts w:ascii="Garamond" w:eastAsia="Times New Roman" w:hAnsi="Garamond" w:cs="Arial"/>
          <w:spacing w:val="3"/>
        </w:rPr>
        <w:t>phas</w:t>
      </w:r>
      <w:r w:rsidRPr="00C06265">
        <w:rPr>
          <w:rFonts w:ascii="Garamond" w:eastAsia="Times New Roman" w:hAnsi="Garamond" w:cs="Arial"/>
        </w:rPr>
        <w:t xml:space="preserve">e </w:t>
      </w:r>
      <w:r w:rsidRPr="00C06265">
        <w:rPr>
          <w:rFonts w:ascii="Garamond" w:eastAsia="Times New Roman" w:hAnsi="Garamond" w:cs="Arial"/>
          <w:spacing w:val="3"/>
        </w:rPr>
        <w:t>d</w:t>
      </w:r>
      <w:r w:rsidRPr="00C06265">
        <w:rPr>
          <w:rFonts w:ascii="Garamond" w:eastAsia="Times New Roman" w:hAnsi="Garamond" w:cs="Arial"/>
        </w:rPr>
        <w:t xml:space="preserve">e </w:t>
      </w:r>
      <w:r w:rsidRPr="00C06265">
        <w:rPr>
          <w:rFonts w:ascii="Garamond" w:eastAsia="Times New Roman" w:hAnsi="Garamond" w:cs="Arial"/>
          <w:spacing w:val="3"/>
        </w:rPr>
        <w:t>pré-qualificatio</w:t>
      </w:r>
      <w:r w:rsidRPr="00C06265">
        <w:rPr>
          <w:rFonts w:ascii="Garamond" w:eastAsia="Times New Roman" w:hAnsi="Garamond" w:cs="Arial"/>
        </w:rPr>
        <w:t xml:space="preserve">n </w:t>
      </w:r>
      <w:r w:rsidRPr="00C06265">
        <w:rPr>
          <w:rFonts w:ascii="Garamond" w:eastAsia="Times New Roman" w:hAnsi="Garamond" w:cs="Arial"/>
          <w:spacing w:val="3"/>
        </w:rPr>
        <w:t xml:space="preserve">des </w:t>
      </w:r>
      <w:r w:rsidRPr="00C06265">
        <w:rPr>
          <w:rFonts w:ascii="Garamond" w:eastAsia="Times New Roman" w:hAnsi="Garamond" w:cs="Arial"/>
        </w:rPr>
        <w:t>candidats et l’ouverture des plis, tout soumissionnaire potentiel qui s’estime lésé dans la procédure de passation des marchés publics peut introduire une requête auprès</w:t>
      </w:r>
      <w:r w:rsidRPr="00C06265">
        <w:rPr>
          <w:rFonts w:ascii="Garamond" w:eastAsia="Times New Roman" w:hAnsi="Garamond" w:cs="Arial"/>
          <w:spacing w:val="6"/>
        </w:rPr>
        <w:t xml:space="preserve"> du Ministre chargé des Marchés publics.</w:t>
      </w:r>
    </w:p>
    <w:p w:rsidR="004E0B83" w:rsidRPr="00C06265" w:rsidRDefault="004E0B83" w:rsidP="004E0B83">
      <w:pPr>
        <w:widowControl w:val="0"/>
        <w:tabs>
          <w:tab w:val="left" w:pos="4260"/>
        </w:tabs>
        <w:autoSpaceDE w:val="0"/>
        <w:jc w:val="both"/>
        <w:rPr>
          <w:rFonts w:ascii="Garamond" w:eastAsia="Times New Roman" w:hAnsi="Garamond" w:cs="Times New Roman"/>
        </w:rPr>
      </w:pPr>
      <w:r w:rsidRPr="00C06265">
        <w:rPr>
          <w:rFonts w:ascii="Garamond" w:eastAsia="Times New Roman" w:hAnsi="Garamond" w:cs="Arial"/>
        </w:rPr>
        <w:t>9.3. Le requérant adresse une copie de ladite requête à l’Autorité Contractante et à l’Organisme chargé de la Régulation et  au Président de la Commission.</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9.4. L’Autorité Contractante dispose de cinq (05) jours pour réagir. La copie de la réaction est transmise au MINMAP et à l’organisme chargé de la r</w:t>
      </w:r>
      <w:r w:rsidR="00ED2A0B">
        <w:rPr>
          <w:rFonts w:ascii="Garamond" w:eastAsia="Times New Roman" w:hAnsi="Garamond" w:cs="Arial"/>
        </w:rPr>
        <w:t>égulation des marchés publics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10: </w:t>
      </w:r>
      <w:r w:rsidRPr="00C06265">
        <w:rPr>
          <w:rFonts w:ascii="Garamond" w:eastAsia="Times New Roman" w:hAnsi="Garamond" w:cs="Arial"/>
          <w:b/>
          <w:bCs/>
          <w:spacing w:val="5"/>
        </w:rPr>
        <w:t>Modificatio</w:t>
      </w:r>
      <w:r w:rsidRPr="00C06265">
        <w:rPr>
          <w:rFonts w:ascii="Garamond" w:eastAsia="Times New Roman" w:hAnsi="Garamond" w:cs="Arial"/>
          <w:b/>
          <w:bCs/>
        </w:rPr>
        <w:t xml:space="preserve">n </w:t>
      </w:r>
      <w:r w:rsidRPr="00C06265">
        <w:rPr>
          <w:rFonts w:ascii="Garamond" w:eastAsia="Times New Roman" w:hAnsi="Garamond" w:cs="Arial"/>
          <w:b/>
          <w:bCs/>
          <w:spacing w:val="5"/>
        </w:rPr>
        <w:t>d</w:t>
      </w:r>
      <w:r w:rsidRPr="00C06265">
        <w:rPr>
          <w:rFonts w:ascii="Garamond" w:eastAsia="Times New Roman" w:hAnsi="Garamond" w:cs="Arial"/>
          <w:b/>
          <w:bCs/>
        </w:rPr>
        <w:t xml:space="preserve">u </w:t>
      </w:r>
      <w:r w:rsidRPr="00C06265">
        <w:rPr>
          <w:rFonts w:ascii="Garamond" w:eastAsia="Times New Roman" w:hAnsi="Garamond" w:cs="Arial"/>
          <w:b/>
          <w:bCs/>
          <w:spacing w:val="5"/>
        </w:rPr>
        <w:t>Dossie</w:t>
      </w:r>
      <w:r w:rsidRPr="00C06265">
        <w:rPr>
          <w:rFonts w:ascii="Garamond" w:eastAsia="Times New Roman" w:hAnsi="Garamond" w:cs="Arial"/>
          <w:b/>
          <w:bCs/>
        </w:rPr>
        <w:t xml:space="preserve">r </w:t>
      </w:r>
      <w:r w:rsidRPr="00C06265">
        <w:rPr>
          <w:rFonts w:ascii="Garamond" w:eastAsia="Times New Roman" w:hAnsi="Garamond" w:cs="Arial"/>
          <w:b/>
          <w:bCs/>
          <w:spacing w:val="5"/>
        </w:rPr>
        <w:t xml:space="preserve">d’Appel </w:t>
      </w:r>
      <w:r w:rsidRPr="00C06265">
        <w:rPr>
          <w:rFonts w:ascii="Garamond" w:eastAsia="Times New Roman" w:hAnsi="Garamond" w:cs="Arial"/>
          <w:b/>
          <w:bCs/>
        </w:rPr>
        <w:t>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9"/>
        </w:rPr>
        <w:t>10.1</w:t>
      </w:r>
      <w:r w:rsidRPr="00C06265">
        <w:rPr>
          <w:rFonts w:ascii="Garamond" w:eastAsia="Times New Roman" w:hAnsi="Garamond" w:cs="Arial"/>
        </w:rPr>
        <w:t>. L’Autorité Contractante peut, à tout moment avant la date limite de dépôt des offres et pour tout motif, que ce soit à son initiative ou consécutivement à une saisine d’un soumissionnaire modifier le Dossier d’Appel d’Offres en publiant un additif.</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4E0B83" w:rsidRPr="00C06265" w:rsidRDefault="004E0B83" w:rsidP="004E0B83">
      <w:pPr>
        <w:widowControl w:val="0"/>
        <w:tabs>
          <w:tab w:val="left" w:pos="1260"/>
          <w:tab w:val="left" w:pos="1760"/>
          <w:tab w:val="left" w:pos="2700"/>
          <w:tab w:val="left" w:pos="3320"/>
        </w:tabs>
        <w:autoSpaceDE w:val="0"/>
        <w:rPr>
          <w:rFonts w:ascii="Garamond" w:eastAsia="Times New Roman" w:hAnsi="Garamond" w:cs="Arial"/>
        </w:rPr>
      </w:pPr>
      <w:r w:rsidRPr="00C06265">
        <w:rPr>
          <w:rFonts w:ascii="Garamond" w:eastAsia="Times New Roman" w:hAnsi="Garamond" w:cs="Arial"/>
          <w:w w:val="99"/>
        </w:rPr>
        <w:t>10.3.</w:t>
      </w:r>
      <w:r w:rsidRPr="00C06265">
        <w:rPr>
          <w:rFonts w:ascii="Garamond" w:eastAsia="Times New Roman" w:hAnsi="Garamond" w:cs="Arial"/>
        </w:rPr>
        <w:t xml:space="preserve"> Afin de donner aux soumissionnaires suffisamment de temps pour tenir compte de l’additif dans </w:t>
      </w:r>
    </w:p>
    <w:p w:rsidR="00ED2A0B" w:rsidRPr="00470112" w:rsidRDefault="004E0B83" w:rsidP="004E0B83">
      <w:pPr>
        <w:widowControl w:val="0"/>
        <w:tabs>
          <w:tab w:val="left" w:pos="1260"/>
          <w:tab w:val="left" w:pos="1760"/>
          <w:tab w:val="left" w:pos="2700"/>
          <w:tab w:val="left" w:pos="3320"/>
        </w:tabs>
        <w:autoSpaceDE w:val="0"/>
        <w:rPr>
          <w:rFonts w:ascii="Garamond" w:eastAsia="Times New Roman" w:hAnsi="Garamond" w:cs="Arial"/>
        </w:rPr>
      </w:pPr>
      <w:r w:rsidRPr="00C06265">
        <w:rPr>
          <w:rFonts w:ascii="Garamond" w:eastAsia="Times New Roman" w:hAnsi="Garamond" w:cs="Arial"/>
        </w:rPr>
        <w:t xml:space="preserve">La préparation de leurs offres,  l’Autorité Contractante pourra reporter, </w:t>
      </w:r>
      <w:r w:rsidR="00470112">
        <w:rPr>
          <w:rFonts w:ascii="Garamond" w:eastAsia="Times New Roman" w:hAnsi="Garamond" w:cs="Arial"/>
        </w:rPr>
        <w:t xml:space="preserve">autant que nécessaire, la date </w:t>
      </w:r>
    </w:p>
    <w:p w:rsidR="004E0B83" w:rsidRPr="00C06265" w:rsidRDefault="004E0B83" w:rsidP="004E0B83">
      <w:pPr>
        <w:widowControl w:val="0"/>
        <w:tabs>
          <w:tab w:val="left" w:pos="1260"/>
          <w:tab w:val="left" w:pos="1760"/>
          <w:tab w:val="left" w:pos="2700"/>
          <w:tab w:val="left" w:pos="3320"/>
        </w:tabs>
        <w:autoSpaceDE w:val="0"/>
        <w:rPr>
          <w:rFonts w:ascii="Garamond" w:eastAsia="Times New Roman" w:hAnsi="Garamond" w:cs="Arial"/>
          <w:b/>
          <w:sz w:val="32"/>
          <w:szCs w:val="32"/>
        </w:rPr>
      </w:pPr>
      <w:r w:rsidRPr="00C06265">
        <w:rPr>
          <w:rFonts w:ascii="Garamond" w:eastAsia="Times New Roman" w:hAnsi="Garamond" w:cs="Arial"/>
          <w:b/>
          <w:sz w:val="32"/>
          <w:szCs w:val="32"/>
        </w:rPr>
        <w:tab/>
      </w:r>
      <w:r w:rsidRPr="00C06265">
        <w:rPr>
          <w:rFonts w:ascii="Garamond" w:eastAsia="Times New Roman" w:hAnsi="Garamond" w:cs="Arial"/>
          <w:b/>
          <w:sz w:val="32"/>
          <w:szCs w:val="32"/>
        </w:rPr>
        <w:tab/>
        <w:t>C – Préparation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11:Frais de soumission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Le candidat supportera tous les frais afférents à la préparation et à la présentation de son offre. L’Autorité Contractante et le Maître d’Ouvrage ne sont en aucun cas responsables de ces frais, ni tenu de les régler, </w:t>
      </w:r>
      <w:r w:rsidR="00ED2A0B" w:rsidRPr="00C06265">
        <w:rPr>
          <w:rFonts w:ascii="Garamond" w:eastAsia="Times New Roman" w:hAnsi="Garamond" w:cs="Arial"/>
        </w:rPr>
        <w:t>quel que</w:t>
      </w:r>
      <w:r w:rsidRPr="00C06265">
        <w:rPr>
          <w:rFonts w:ascii="Garamond" w:eastAsia="Times New Roman" w:hAnsi="Garamond" w:cs="Arial"/>
        </w:rPr>
        <w:t xml:space="preserve"> soit le déroulement ou l’issue de la procédure d’appel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12:Langue de l’offre</w:t>
      </w:r>
    </w:p>
    <w:p w:rsidR="004E0B83" w:rsidRPr="00ED2A0B"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spacing w:val="3"/>
        </w:rPr>
        <w:t>L’offr</w:t>
      </w:r>
      <w:r w:rsidRPr="00C06265">
        <w:rPr>
          <w:rFonts w:ascii="Garamond" w:eastAsia="Times New Roman" w:hAnsi="Garamond" w:cs="Arial"/>
        </w:rPr>
        <w:t xml:space="preserve">e </w:t>
      </w:r>
      <w:r w:rsidRPr="00C06265">
        <w:rPr>
          <w:rFonts w:ascii="Garamond" w:eastAsia="Times New Roman" w:hAnsi="Garamond" w:cs="Arial"/>
          <w:spacing w:val="3"/>
        </w:rPr>
        <w:t>ains</w:t>
      </w:r>
      <w:r w:rsidRPr="00C06265">
        <w:rPr>
          <w:rFonts w:ascii="Garamond" w:eastAsia="Times New Roman" w:hAnsi="Garamond" w:cs="Arial"/>
        </w:rPr>
        <w:t xml:space="preserve">i </w:t>
      </w:r>
      <w:r w:rsidRPr="00C06265">
        <w:rPr>
          <w:rFonts w:ascii="Garamond" w:eastAsia="Times New Roman" w:hAnsi="Garamond" w:cs="Arial"/>
          <w:spacing w:val="3"/>
        </w:rPr>
        <w:t>qu</w:t>
      </w:r>
      <w:r w:rsidRPr="00C06265">
        <w:rPr>
          <w:rFonts w:ascii="Garamond" w:eastAsia="Times New Roman" w:hAnsi="Garamond" w:cs="Arial"/>
        </w:rPr>
        <w:t xml:space="preserve">e </w:t>
      </w:r>
      <w:r w:rsidRPr="00C06265">
        <w:rPr>
          <w:rFonts w:ascii="Garamond" w:eastAsia="Times New Roman" w:hAnsi="Garamond" w:cs="Arial"/>
          <w:spacing w:val="3"/>
        </w:rPr>
        <w:t>tout</w:t>
      </w:r>
      <w:r w:rsidRPr="00C06265">
        <w:rPr>
          <w:rFonts w:ascii="Garamond" w:eastAsia="Times New Roman" w:hAnsi="Garamond" w:cs="Arial"/>
        </w:rPr>
        <w:t xml:space="preserve">e </w:t>
      </w:r>
      <w:r w:rsidRPr="00C06265">
        <w:rPr>
          <w:rFonts w:ascii="Garamond" w:eastAsia="Times New Roman" w:hAnsi="Garamond" w:cs="Arial"/>
          <w:spacing w:val="3"/>
        </w:rPr>
        <w:t>correspondanc</w:t>
      </w:r>
      <w:r w:rsidRPr="00C06265">
        <w:rPr>
          <w:rFonts w:ascii="Garamond" w:eastAsia="Times New Roman" w:hAnsi="Garamond" w:cs="Arial"/>
        </w:rPr>
        <w:t xml:space="preserve">e </w:t>
      </w:r>
      <w:r w:rsidRPr="00C06265">
        <w:rPr>
          <w:rFonts w:ascii="Garamond" w:eastAsia="Times New Roman" w:hAnsi="Garamond" w:cs="Arial"/>
          <w:spacing w:val="3"/>
        </w:rPr>
        <w:t>e</w:t>
      </w:r>
      <w:r w:rsidRPr="00C06265">
        <w:rPr>
          <w:rFonts w:ascii="Garamond" w:eastAsia="Times New Roman" w:hAnsi="Garamond" w:cs="Arial"/>
        </w:rPr>
        <w:t xml:space="preserve">t </w:t>
      </w:r>
      <w:r w:rsidRPr="00C06265">
        <w:rPr>
          <w:rFonts w:ascii="Garamond" w:eastAsia="Times New Roman" w:hAnsi="Garamond" w:cs="Arial"/>
          <w:spacing w:val="3"/>
        </w:rPr>
        <w:t xml:space="preserve">tout </w:t>
      </w:r>
      <w:r w:rsidRPr="00C06265">
        <w:rPr>
          <w:rFonts w:ascii="Garamond" w:eastAsia="Times New Roman" w:hAnsi="Garamond" w:cs="Arial"/>
        </w:rPr>
        <w:t>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lastRenderedPageBreak/>
        <w:t>Article 13:Documents constituant l’offre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13.1.</w:t>
      </w:r>
      <w:r w:rsidRPr="00C06265">
        <w:rPr>
          <w:rFonts w:ascii="Garamond" w:eastAsia="Times New Roman" w:hAnsi="Garamond" w:cs="Arial"/>
          <w:spacing w:val="5"/>
        </w:rPr>
        <w:t xml:space="preserve"> L’offre présenté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soumissionnaire comprendr</w:t>
      </w:r>
      <w:r w:rsidRPr="00C06265">
        <w:rPr>
          <w:rFonts w:ascii="Garamond" w:eastAsia="Times New Roman" w:hAnsi="Garamond" w:cs="Arial"/>
        </w:rPr>
        <w:t xml:space="preserve">a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document</w:t>
      </w:r>
      <w:r w:rsidRPr="00C06265">
        <w:rPr>
          <w:rFonts w:ascii="Garamond" w:eastAsia="Times New Roman" w:hAnsi="Garamond" w:cs="Arial"/>
        </w:rPr>
        <w:t xml:space="preserve">s </w:t>
      </w:r>
      <w:r w:rsidRPr="00C06265">
        <w:rPr>
          <w:rFonts w:ascii="Garamond" w:eastAsia="Times New Roman" w:hAnsi="Garamond" w:cs="Arial"/>
          <w:spacing w:val="5"/>
        </w:rPr>
        <w:t>détaillé</w:t>
      </w:r>
      <w:r w:rsidRPr="00C06265">
        <w:rPr>
          <w:rFonts w:ascii="Garamond" w:eastAsia="Times New Roman" w:hAnsi="Garamond" w:cs="Arial"/>
        </w:rPr>
        <w:t xml:space="preserve">s </w:t>
      </w:r>
      <w:r w:rsidRPr="00C06265">
        <w:rPr>
          <w:rFonts w:ascii="Garamond" w:eastAsia="Times New Roman" w:hAnsi="Garamond" w:cs="Arial"/>
          <w:spacing w:val="5"/>
        </w:rPr>
        <w:t xml:space="preserve">au </w:t>
      </w:r>
      <w:r w:rsidRPr="00C06265">
        <w:rPr>
          <w:rFonts w:ascii="Garamond" w:eastAsia="Times New Roman" w:hAnsi="Garamond" w:cs="Arial"/>
        </w:rPr>
        <w:t>RPAO, dûment remplis et regroupés en trois volumes:</w:t>
      </w:r>
    </w:p>
    <w:p w:rsidR="004E0B83" w:rsidRPr="00C06265" w:rsidRDefault="004E0B83" w:rsidP="004E0B83">
      <w:pPr>
        <w:widowControl w:val="0"/>
        <w:autoSpaceDE w:val="0"/>
        <w:jc w:val="both"/>
        <w:rPr>
          <w:rFonts w:ascii="Garamond" w:eastAsia="Times New Roman" w:hAnsi="Garamond" w:cs="Times New Roman"/>
          <w:b/>
        </w:rPr>
      </w:pPr>
      <w:r w:rsidRPr="00C06265">
        <w:rPr>
          <w:rFonts w:ascii="Garamond" w:eastAsia="Times New Roman" w:hAnsi="Garamond" w:cs="Arial"/>
          <w:i/>
          <w:iCs/>
        </w:rPr>
        <w:t xml:space="preserve">a. </w:t>
      </w:r>
      <w:r w:rsidRPr="00C06265">
        <w:rPr>
          <w:rFonts w:ascii="Garamond" w:eastAsia="Times New Roman" w:hAnsi="Garamond" w:cs="Arial"/>
          <w:b/>
          <w:i/>
          <w:iCs/>
        </w:rPr>
        <w:t>Volume 1: Dossier administratif</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Il comprend:</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w w:val="93"/>
        </w:rPr>
        <w:t>i. Tous les documents attestant que le soumissionnaire:</w:t>
      </w:r>
    </w:p>
    <w:p w:rsidR="004E0B83" w:rsidRPr="00C06265" w:rsidRDefault="004E0B83" w:rsidP="004E0B83">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A souscrit les déclarations prévues par les lois et règlements en vigueur;</w:t>
      </w:r>
    </w:p>
    <w:p w:rsidR="004E0B83" w:rsidRPr="00C06265" w:rsidRDefault="004E0B83" w:rsidP="004E0B83">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A acquitté les droits, taxes, impôts, cotisations, contributions, redevances ou prélèvements de quelque nature que ce soit;</w:t>
      </w:r>
    </w:p>
    <w:p w:rsidR="004E0B83" w:rsidRPr="00C06265" w:rsidRDefault="004E0B83" w:rsidP="004E0B83">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N’est pas en état de liquidation judiciaire ou en faillite;</w:t>
      </w:r>
    </w:p>
    <w:p w:rsidR="004E0B83" w:rsidRPr="00C06265" w:rsidRDefault="004E0B83" w:rsidP="004E0B83">
      <w:pPr>
        <w:widowControl w:val="0"/>
        <w:autoSpaceDE w:val="0"/>
        <w:ind w:left="709" w:hanging="142"/>
        <w:jc w:val="both"/>
        <w:rPr>
          <w:rFonts w:ascii="Garamond" w:eastAsia="Times New Roman" w:hAnsi="Garamond" w:cs="Times New Roman"/>
        </w:rPr>
      </w:pPr>
      <w:r w:rsidRPr="00C06265">
        <w:rPr>
          <w:rFonts w:ascii="Garamond" w:eastAsia="Times New Roman" w:hAnsi="Garamond" w:cs="Arial"/>
        </w:rPr>
        <w:t>- N’est pas frappé de l’une des interdictions ou d’échéances prévues par la législation en vigueur.</w:t>
      </w:r>
    </w:p>
    <w:p w:rsidR="004E0B83" w:rsidRPr="00C06265" w:rsidRDefault="004E0B83" w:rsidP="004E0B83">
      <w:pPr>
        <w:widowControl w:val="0"/>
        <w:tabs>
          <w:tab w:val="left" w:pos="3840"/>
        </w:tabs>
        <w:autoSpaceDE w:val="0"/>
        <w:ind w:left="567" w:hanging="283"/>
        <w:jc w:val="both"/>
        <w:rPr>
          <w:rFonts w:ascii="Garamond" w:eastAsia="Times New Roman" w:hAnsi="Garamond" w:cs="Times New Roman"/>
        </w:rPr>
      </w:pPr>
      <w:r w:rsidRPr="00C06265">
        <w:rPr>
          <w:rFonts w:ascii="Garamond" w:eastAsia="Times New Roman" w:hAnsi="Garamond" w:cs="Arial"/>
        </w:rPr>
        <w:t>ii. La caution de soumission établie conformément auxdispositionsdel’article17duRGAO;</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iii. La confirmation écrite habilitant le signataire de l’offre à engager le Soumissionnaire, conformé- ment aux dispositions de l’article 6.1 du RGAO;</w:t>
      </w:r>
    </w:p>
    <w:p w:rsidR="004E0B83" w:rsidRPr="00C06265" w:rsidRDefault="004E0B83" w:rsidP="004E0B83">
      <w:pPr>
        <w:widowControl w:val="0"/>
        <w:autoSpaceDE w:val="0"/>
        <w:jc w:val="both"/>
        <w:rPr>
          <w:rFonts w:ascii="Garamond" w:eastAsia="Times New Roman" w:hAnsi="Garamond" w:cs="Times New Roman"/>
          <w:b/>
        </w:rPr>
      </w:pPr>
      <w:r w:rsidRPr="00C06265">
        <w:rPr>
          <w:rFonts w:ascii="Garamond" w:eastAsia="Times New Roman" w:hAnsi="Garamond" w:cs="Arial"/>
          <w:b/>
          <w:i/>
          <w:iCs/>
        </w:rPr>
        <w:t>b. Volume 2:Offre technique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i/>
          <w:iCs/>
        </w:rPr>
        <w:t>b.1.Les renseignements sur les qualifications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 RPAO précise la liste des documents à fournir par les soumissionnaires pour justifier les critères de qualification mentionnés à l’article 6.1 du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i/>
          <w:iCs/>
        </w:rPr>
        <w:t>b.2.Méthodologie</w:t>
      </w:r>
    </w:p>
    <w:p w:rsidR="004E0B83" w:rsidRPr="00C06265" w:rsidRDefault="004E0B83" w:rsidP="004E0B83">
      <w:pPr>
        <w:widowControl w:val="0"/>
        <w:tabs>
          <w:tab w:val="left" w:pos="1360"/>
          <w:tab w:val="left" w:pos="2620"/>
          <w:tab w:val="left" w:pos="3240"/>
        </w:tabs>
        <w:autoSpaceDE w:val="0"/>
        <w:jc w:val="both"/>
        <w:rPr>
          <w:rFonts w:ascii="Garamond" w:eastAsia="Times New Roman" w:hAnsi="Garamond" w:cs="Times New Roman"/>
        </w:rPr>
      </w:pPr>
      <w:r w:rsidRPr="00C06265">
        <w:rPr>
          <w:rFonts w:ascii="Garamond" w:eastAsia="Times New Roman" w:hAnsi="Garamond" w:cs="Arial"/>
        </w:rPr>
        <w:t xml:space="preserve">Le RPAO précise les éléments constitutifs de la </w:t>
      </w:r>
      <w:r w:rsidRPr="00C06265">
        <w:rPr>
          <w:rFonts w:ascii="Garamond" w:eastAsia="Times New Roman" w:hAnsi="Garamond" w:cs="Arial"/>
          <w:spacing w:val="5"/>
        </w:rPr>
        <w:t>propositio</w:t>
      </w:r>
      <w:r w:rsidRPr="00C06265">
        <w:rPr>
          <w:rFonts w:ascii="Garamond" w:eastAsia="Times New Roman" w:hAnsi="Garamond" w:cs="Arial"/>
        </w:rPr>
        <w:t xml:space="preserve">n </w:t>
      </w:r>
      <w:r w:rsidRPr="00C06265">
        <w:rPr>
          <w:rFonts w:ascii="Garamond" w:eastAsia="Times New Roman" w:hAnsi="Garamond" w:cs="Arial"/>
          <w:spacing w:val="5"/>
        </w:rPr>
        <w:t>techniqu</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soumissionnaires, </w:t>
      </w:r>
      <w:r w:rsidRPr="00C06265">
        <w:rPr>
          <w:rFonts w:ascii="Garamond" w:eastAsia="Times New Roman" w:hAnsi="Garamond" w:cs="Arial"/>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i/>
          <w:iCs/>
        </w:rPr>
        <w:t>B .3. Les preuves d’acceptation</w:t>
      </w:r>
      <w:r w:rsidRPr="00C06265">
        <w:rPr>
          <w:rFonts w:ascii="Garamond" w:eastAsia="Times New Roman" w:hAnsi="Garamond" w:cs="Arial"/>
          <w:i/>
          <w:iCs/>
          <w:strike/>
        </w:rPr>
        <w:t xml:space="preserve">s </w:t>
      </w:r>
      <w:r w:rsidRPr="00C06265">
        <w:rPr>
          <w:rFonts w:ascii="Garamond" w:eastAsia="Times New Roman" w:hAnsi="Garamond" w:cs="Arial"/>
          <w:i/>
          <w:iCs/>
        </w:rPr>
        <w:t>des conditions du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 soumissionnaire remettra les copies dûment paraphées des documents à caractères administratif et technique régissant le marché, à savoir:</w:t>
      </w:r>
    </w:p>
    <w:p w:rsidR="004E0B83" w:rsidRPr="00C06265" w:rsidRDefault="004E0B83" w:rsidP="004E0B83">
      <w:pPr>
        <w:widowControl w:val="0"/>
        <w:tabs>
          <w:tab w:val="left" w:pos="820"/>
          <w:tab w:val="left" w:pos="1780"/>
          <w:tab w:val="left" w:pos="2440"/>
          <w:tab w:val="left" w:pos="3540"/>
        </w:tabs>
        <w:autoSpaceDE w:val="0"/>
        <w:jc w:val="both"/>
        <w:rPr>
          <w:rFonts w:ascii="Garamond" w:eastAsia="Times New Roman" w:hAnsi="Garamond" w:cs="Times New Roman"/>
        </w:rPr>
      </w:pPr>
      <w:r w:rsidRPr="00C06265">
        <w:rPr>
          <w:rFonts w:ascii="Garamond" w:eastAsia="Times New Roman" w:hAnsi="Garamond" w:cs="Arial"/>
          <w:w w:val="98"/>
        </w:rPr>
        <w:t xml:space="preserve">1. </w:t>
      </w:r>
      <w:r w:rsidRPr="00C06265">
        <w:rPr>
          <w:rFonts w:ascii="Garamond" w:eastAsia="Times New Roman" w:hAnsi="Garamond" w:cs="Arial"/>
          <w:spacing w:val="5"/>
          <w:w w:val="98"/>
        </w:rPr>
        <w:t>L</w:t>
      </w:r>
      <w:r w:rsidRPr="00C06265">
        <w:rPr>
          <w:rFonts w:ascii="Garamond" w:eastAsia="Times New Roman" w:hAnsi="Garamond" w:cs="Arial"/>
          <w:w w:val="98"/>
        </w:rPr>
        <w:t xml:space="preserve">e </w:t>
      </w:r>
      <w:r w:rsidRPr="00C06265">
        <w:rPr>
          <w:rFonts w:ascii="Garamond" w:eastAsia="Times New Roman" w:hAnsi="Garamond" w:cs="Arial"/>
          <w:spacing w:val="5"/>
          <w:w w:val="98"/>
        </w:rPr>
        <w:t>Cahie</w:t>
      </w:r>
      <w:r w:rsidRPr="00C06265">
        <w:rPr>
          <w:rFonts w:ascii="Garamond" w:eastAsia="Times New Roman" w:hAnsi="Garamond" w:cs="Arial"/>
          <w:w w:val="98"/>
        </w:rPr>
        <w:t xml:space="preserve">r </w:t>
      </w:r>
      <w:r w:rsidRPr="00C06265">
        <w:rPr>
          <w:rFonts w:ascii="Garamond" w:eastAsia="Times New Roman" w:hAnsi="Garamond" w:cs="Arial"/>
          <w:spacing w:val="5"/>
          <w:w w:val="98"/>
        </w:rPr>
        <w:t>de</w:t>
      </w:r>
      <w:r w:rsidRPr="00C06265">
        <w:rPr>
          <w:rFonts w:ascii="Garamond" w:eastAsia="Times New Roman" w:hAnsi="Garamond" w:cs="Arial"/>
          <w:w w:val="98"/>
        </w:rPr>
        <w:t xml:space="preserve">s </w:t>
      </w:r>
      <w:r w:rsidRPr="00C06265">
        <w:rPr>
          <w:rFonts w:ascii="Garamond" w:eastAsia="Times New Roman" w:hAnsi="Garamond" w:cs="Arial"/>
          <w:spacing w:val="5"/>
          <w:w w:val="98"/>
        </w:rPr>
        <w:t>Clause</w:t>
      </w:r>
      <w:r w:rsidRPr="00C06265">
        <w:rPr>
          <w:rFonts w:ascii="Garamond" w:eastAsia="Times New Roman" w:hAnsi="Garamond" w:cs="Arial"/>
          <w:w w:val="98"/>
        </w:rPr>
        <w:t xml:space="preserve">s </w:t>
      </w:r>
      <w:r w:rsidRPr="00C06265">
        <w:rPr>
          <w:rFonts w:ascii="Garamond" w:eastAsia="Times New Roman" w:hAnsi="Garamond" w:cs="Arial"/>
          <w:spacing w:val="5"/>
          <w:w w:val="98"/>
        </w:rPr>
        <w:t xml:space="preserve">Administratives </w:t>
      </w:r>
      <w:r w:rsidRPr="00C06265">
        <w:rPr>
          <w:rFonts w:ascii="Garamond" w:eastAsia="Times New Roman" w:hAnsi="Garamond" w:cs="Arial"/>
          <w:w w:val="98"/>
        </w:rPr>
        <w:t>Particulières(CCAP);</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8"/>
        </w:rPr>
        <w:t>2. Le Cahier des Clauses Techniques Particulières (CCTP).</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i/>
          <w:iCs/>
        </w:rPr>
        <w:t>b. 4.Commentaires (facultatifs)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Un commentaire des choix techniques du projet et d’éventuelles propositions.</w:t>
      </w:r>
    </w:p>
    <w:p w:rsidR="004E0B83" w:rsidRPr="00C06265" w:rsidRDefault="004E0B83" w:rsidP="004E0B83">
      <w:pPr>
        <w:widowControl w:val="0"/>
        <w:autoSpaceDE w:val="0"/>
        <w:jc w:val="both"/>
        <w:rPr>
          <w:rFonts w:ascii="Garamond" w:eastAsia="Times New Roman" w:hAnsi="Garamond" w:cs="Times New Roman"/>
          <w:b/>
        </w:rPr>
      </w:pPr>
      <w:r w:rsidRPr="00C06265">
        <w:rPr>
          <w:rFonts w:ascii="Garamond" w:eastAsia="Times New Roman" w:hAnsi="Garamond" w:cs="Arial"/>
          <w:i/>
          <w:iCs/>
        </w:rPr>
        <w:t xml:space="preserve">c. </w:t>
      </w:r>
      <w:r w:rsidRPr="00C06265">
        <w:rPr>
          <w:rFonts w:ascii="Garamond" w:eastAsia="Times New Roman" w:hAnsi="Garamond" w:cs="Arial"/>
          <w:b/>
          <w:i/>
          <w:iCs/>
        </w:rPr>
        <w:t>Volume 3: Offre financière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RPA</w:t>
      </w:r>
      <w:r w:rsidRPr="00C06265">
        <w:rPr>
          <w:rFonts w:ascii="Garamond" w:eastAsia="Times New Roman" w:hAnsi="Garamond" w:cs="Arial"/>
        </w:rPr>
        <w:t xml:space="preserve">O </w:t>
      </w:r>
      <w:r w:rsidRPr="00C06265">
        <w:rPr>
          <w:rFonts w:ascii="Garamond" w:eastAsia="Times New Roman" w:hAnsi="Garamond" w:cs="Arial"/>
          <w:spacing w:val="3"/>
        </w:rPr>
        <w:t>précis</w:t>
      </w:r>
      <w:r w:rsidRPr="00C06265">
        <w:rPr>
          <w:rFonts w:ascii="Garamond" w:eastAsia="Times New Roman" w:hAnsi="Garamond" w:cs="Arial"/>
        </w:rPr>
        <w:t xml:space="preserve">e </w:t>
      </w:r>
      <w:r w:rsidRPr="00C06265">
        <w:rPr>
          <w:rFonts w:ascii="Garamond" w:eastAsia="Times New Roman" w:hAnsi="Garamond" w:cs="Arial"/>
          <w:spacing w:val="3"/>
        </w:rPr>
        <w:t>le</w:t>
      </w:r>
      <w:r w:rsidRPr="00C06265">
        <w:rPr>
          <w:rFonts w:ascii="Garamond" w:eastAsia="Times New Roman" w:hAnsi="Garamond" w:cs="Arial"/>
        </w:rPr>
        <w:t xml:space="preserve">s </w:t>
      </w:r>
      <w:r w:rsidRPr="00C06265">
        <w:rPr>
          <w:rFonts w:ascii="Garamond" w:eastAsia="Times New Roman" w:hAnsi="Garamond" w:cs="Arial"/>
          <w:spacing w:val="3"/>
        </w:rPr>
        <w:t>élément</w:t>
      </w:r>
      <w:r w:rsidRPr="00C06265">
        <w:rPr>
          <w:rFonts w:ascii="Garamond" w:eastAsia="Times New Roman" w:hAnsi="Garamond" w:cs="Arial"/>
        </w:rPr>
        <w:t xml:space="preserve">s </w:t>
      </w:r>
      <w:r w:rsidRPr="00C06265">
        <w:rPr>
          <w:rFonts w:ascii="Garamond" w:eastAsia="Times New Roman" w:hAnsi="Garamond" w:cs="Arial"/>
          <w:spacing w:val="3"/>
        </w:rPr>
        <w:t>permettan</w:t>
      </w:r>
      <w:r w:rsidRPr="00C06265">
        <w:rPr>
          <w:rFonts w:ascii="Garamond" w:eastAsia="Times New Roman" w:hAnsi="Garamond" w:cs="Arial"/>
        </w:rPr>
        <w:t xml:space="preserve">t </w:t>
      </w:r>
      <w:r w:rsidRPr="00C06265">
        <w:rPr>
          <w:rFonts w:ascii="Garamond" w:eastAsia="Times New Roman" w:hAnsi="Garamond" w:cs="Arial"/>
          <w:spacing w:val="3"/>
        </w:rPr>
        <w:t xml:space="preserve">de </w:t>
      </w:r>
      <w:r w:rsidRPr="00C06265">
        <w:rPr>
          <w:rFonts w:ascii="Garamond" w:eastAsia="Times New Roman" w:hAnsi="Garamond" w:cs="Arial"/>
        </w:rPr>
        <w:t>justifier le coût des travaux, à savoir: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 La soumission proprement dite, en original rédigée selon le modèle joint, timbrée au tarif en vigueur, signée et datée;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 Le bordereau des prix unitaires dûment rempli;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 Le détail estimatif dûment rempli;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4. Le sous-détail des prix et/ou la décomposition des prix forfaitaires;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5. L’échéancier prévisionnel de paiements le cas échéant.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spacing w:val="1"/>
        </w:rPr>
        <w:t>Le</w:t>
      </w:r>
      <w:r w:rsidRPr="00C06265">
        <w:rPr>
          <w:rFonts w:ascii="Garamond" w:eastAsia="Times New Roman" w:hAnsi="Garamond" w:cs="Arial"/>
        </w:rPr>
        <w:t xml:space="preserve">s </w:t>
      </w:r>
      <w:r w:rsidRPr="00C06265">
        <w:rPr>
          <w:rFonts w:ascii="Garamond" w:eastAsia="Times New Roman" w:hAnsi="Garamond" w:cs="Arial"/>
          <w:spacing w:val="1"/>
        </w:rPr>
        <w:t>soumissionnaire</w:t>
      </w:r>
      <w:r w:rsidRPr="00C06265">
        <w:rPr>
          <w:rFonts w:ascii="Garamond" w:eastAsia="Times New Roman" w:hAnsi="Garamond" w:cs="Arial"/>
        </w:rPr>
        <w:t xml:space="preserve">s </w:t>
      </w:r>
      <w:r w:rsidRPr="00C06265">
        <w:rPr>
          <w:rFonts w:ascii="Garamond" w:eastAsia="Times New Roman" w:hAnsi="Garamond" w:cs="Arial"/>
          <w:spacing w:val="1"/>
        </w:rPr>
        <w:t>utiliseron</w:t>
      </w:r>
      <w:r w:rsidRPr="00C06265">
        <w:rPr>
          <w:rFonts w:ascii="Garamond" w:eastAsia="Times New Roman" w:hAnsi="Garamond" w:cs="Arial"/>
        </w:rPr>
        <w:t xml:space="preserve">t à </w:t>
      </w:r>
      <w:r w:rsidRPr="00C06265">
        <w:rPr>
          <w:rFonts w:ascii="Garamond" w:eastAsia="Times New Roman" w:hAnsi="Garamond" w:cs="Arial"/>
          <w:spacing w:val="1"/>
        </w:rPr>
        <w:t>ce</w:t>
      </w:r>
      <w:r w:rsidRPr="00C06265">
        <w:rPr>
          <w:rFonts w:ascii="Garamond" w:eastAsia="Times New Roman" w:hAnsi="Garamond" w:cs="Arial"/>
        </w:rPr>
        <w:t xml:space="preserve">t </w:t>
      </w:r>
      <w:r w:rsidRPr="00C06265">
        <w:rPr>
          <w:rFonts w:ascii="Garamond" w:eastAsia="Times New Roman" w:hAnsi="Garamond" w:cs="Arial"/>
          <w:spacing w:val="1"/>
        </w:rPr>
        <w:t>effe</w:t>
      </w:r>
      <w:r w:rsidRPr="00C06265">
        <w:rPr>
          <w:rFonts w:ascii="Garamond" w:eastAsia="Times New Roman" w:hAnsi="Garamond" w:cs="Arial"/>
        </w:rPr>
        <w:t xml:space="preserve">t </w:t>
      </w:r>
      <w:r w:rsidRPr="00C06265">
        <w:rPr>
          <w:rFonts w:ascii="Garamond" w:eastAsia="Times New Roman" w:hAnsi="Garamond" w:cs="Arial"/>
          <w:spacing w:val="1"/>
        </w:rPr>
        <w:t xml:space="preserve">les </w:t>
      </w:r>
      <w:r w:rsidRPr="00C06265">
        <w:rPr>
          <w:rFonts w:ascii="Garamond" w:eastAsia="Times New Roman" w:hAnsi="Garamond" w:cs="Arial"/>
        </w:rPr>
        <w:t xml:space="preserve">pièces et modèles prévus dans le Dossier d’Appel d’Offres, sous réserve </w:t>
      </w:r>
      <w:r w:rsidRPr="00C06265">
        <w:rPr>
          <w:rFonts w:ascii="Garamond" w:eastAsia="Times New Roman" w:hAnsi="Garamond" w:cs="Arial"/>
        </w:rPr>
        <w:lastRenderedPageBreak/>
        <w:t xml:space="preserve">des dispositions de l’Article </w:t>
      </w:r>
      <w:r w:rsidRPr="00C06265">
        <w:rPr>
          <w:rFonts w:ascii="Garamond" w:eastAsia="Times New Roman" w:hAnsi="Garamond" w:cs="Arial"/>
          <w:spacing w:val="5"/>
        </w:rPr>
        <w:t>17.</w:t>
      </w:r>
      <w:r w:rsidRPr="00C06265">
        <w:rPr>
          <w:rFonts w:ascii="Garamond" w:eastAsia="Times New Roman" w:hAnsi="Garamond" w:cs="Arial"/>
        </w:rPr>
        <w:t xml:space="preserve">2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RGA</w:t>
      </w:r>
      <w:r w:rsidRPr="00C06265">
        <w:rPr>
          <w:rFonts w:ascii="Garamond" w:eastAsia="Times New Roman" w:hAnsi="Garamond" w:cs="Arial"/>
        </w:rPr>
        <w:t xml:space="preserve">O </w:t>
      </w:r>
      <w:r w:rsidRPr="00C06265">
        <w:rPr>
          <w:rFonts w:ascii="Garamond" w:eastAsia="Times New Roman" w:hAnsi="Garamond" w:cs="Arial"/>
          <w:spacing w:val="5"/>
        </w:rPr>
        <w:t>concernan</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autre</w:t>
      </w:r>
      <w:r w:rsidRPr="00C06265">
        <w:rPr>
          <w:rFonts w:ascii="Garamond" w:eastAsia="Times New Roman" w:hAnsi="Garamond" w:cs="Arial"/>
        </w:rPr>
        <w:t xml:space="preserve">s </w:t>
      </w:r>
      <w:r w:rsidRPr="00C06265">
        <w:rPr>
          <w:rFonts w:ascii="Garamond" w:eastAsia="Times New Roman" w:hAnsi="Garamond" w:cs="Arial"/>
          <w:spacing w:val="5"/>
        </w:rPr>
        <w:t xml:space="preserve">formes </w:t>
      </w:r>
      <w:r w:rsidRPr="00C06265">
        <w:rPr>
          <w:rFonts w:ascii="Garamond" w:eastAsia="Times New Roman" w:hAnsi="Garamond" w:cs="Arial"/>
        </w:rPr>
        <w:t>possibles de Caution de Soumission.</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13.2. Si, conformément aux dispositions du RPAO, les soumissionnaires présentent des offres pour plusieurs lots du même Appel d’offres, ils pourront indiquer les rabais offerts en cas d’attribution de plus d’un lot.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14: Montant de l’offre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14.1. </w:t>
      </w:r>
      <w:r w:rsidRPr="00C06265">
        <w:rPr>
          <w:rFonts w:ascii="Garamond" w:eastAsia="Times New Roman" w:hAnsi="Garamond" w:cs="Arial"/>
          <w:spacing w:val="2"/>
        </w:rPr>
        <w:t>Sau</w:t>
      </w:r>
      <w:r w:rsidRPr="00C06265">
        <w:rPr>
          <w:rFonts w:ascii="Garamond" w:eastAsia="Times New Roman" w:hAnsi="Garamond" w:cs="Arial"/>
        </w:rPr>
        <w:t xml:space="preserve">f </w:t>
      </w:r>
      <w:r w:rsidRPr="00C06265">
        <w:rPr>
          <w:rFonts w:ascii="Garamond" w:eastAsia="Times New Roman" w:hAnsi="Garamond" w:cs="Arial"/>
          <w:spacing w:val="2"/>
        </w:rPr>
        <w:t>indicatio</w:t>
      </w:r>
      <w:r w:rsidRPr="00C06265">
        <w:rPr>
          <w:rFonts w:ascii="Garamond" w:eastAsia="Times New Roman" w:hAnsi="Garamond" w:cs="Arial"/>
        </w:rPr>
        <w:t xml:space="preserve">n </w:t>
      </w:r>
      <w:r w:rsidRPr="00C06265">
        <w:rPr>
          <w:rFonts w:ascii="Garamond" w:eastAsia="Times New Roman" w:hAnsi="Garamond" w:cs="Arial"/>
          <w:spacing w:val="2"/>
        </w:rPr>
        <w:t>contrair</w:t>
      </w:r>
      <w:r w:rsidRPr="00C06265">
        <w:rPr>
          <w:rFonts w:ascii="Garamond" w:eastAsia="Times New Roman" w:hAnsi="Garamond" w:cs="Arial"/>
        </w:rPr>
        <w:t xml:space="preserve">e </w:t>
      </w:r>
      <w:r w:rsidRPr="00C06265">
        <w:rPr>
          <w:rFonts w:ascii="Garamond" w:eastAsia="Times New Roman" w:hAnsi="Garamond" w:cs="Arial"/>
          <w:spacing w:val="2"/>
        </w:rPr>
        <w:t>figuran</w:t>
      </w:r>
      <w:r w:rsidRPr="00C06265">
        <w:rPr>
          <w:rFonts w:ascii="Garamond" w:eastAsia="Times New Roman" w:hAnsi="Garamond" w:cs="Arial"/>
        </w:rPr>
        <w:t xml:space="preserve">t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 xml:space="preserve">le </w:t>
      </w:r>
      <w:r w:rsidRPr="00C06265">
        <w:rPr>
          <w:rFonts w:ascii="Garamond" w:eastAsia="Times New Roman" w:hAnsi="Garamond" w:cs="Arial"/>
          <w:spacing w:val="5"/>
        </w:rPr>
        <w:t>Dossie</w:t>
      </w:r>
      <w:r w:rsidRPr="00C06265">
        <w:rPr>
          <w:rFonts w:ascii="Garamond" w:eastAsia="Times New Roman" w:hAnsi="Garamond" w:cs="Arial"/>
        </w:rPr>
        <w:t xml:space="preserve">r </w:t>
      </w:r>
      <w:r w:rsidRPr="00C06265">
        <w:rPr>
          <w:rFonts w:ascii="Garamond" w:eastAsia="Times New Roman" w:hAnsi="Garamond" w:cs="Arial"/>
          <w:spacing w:val="5"/>
        </w:rPr>
        <w:t>d’Appe</w:t>
      </w:r>
      <w:r w:rsidRPr="00C06265">
        <w:rPr>
          <w:rFonts w:ascii="Garamond" w:eastAsia="Times New Roman" w:hAnsi="Garamond" w:cs="Arial"/>
        </w:rPr>
        <w:t xml:space="preserve">l </w:t>
      </w:r>
      <w:r w:rsidRPr="00C06265">
        <w:rPr>
          <w:rFonts w:ascii="Garamond" w:eastAsia="Times New Roman" w:hAnsi="Garamond" w:cs="Arial"/>
          <w:spacing w:val="5"/>
        </w:rPr>
        <w:t>d’Offres</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du march</w:t>
      </w:r>
      <w:r w:rsidRPr="00C06265">
        <w:rPr>
          <w:rFonts w:ascii="Garamond" w:eastAsia="Times New Roman" w:hAnsi="Garamond" w:cs="Arial"/>
        </w:rPr>
        <w:t xml:space="preserve">é </w:t>
      </w:r>
      <w:r w:rsidRPr="00C06265">
        <w:rPr>
          <w:rFonts w:ascii="Garamond" w:eastAsia="Times New Roman" w:hAnsi="Garamond" w:cs="Arial"/>
          <w:spacing w:val="5"/>
        </w:rPr>
        <w:t>couvrir</w:t>
      </w:r>
      <w:r w:rsidRPr="00C06265">
        <w:rPr>
          <w:rFonts w:ascii="Garamond" w:eastAsia="Times New Roman" w:hAnsi="Garamond" w:cs="Arial"/>
        </w:rPr>
        <w:t xml:space="preserve">a </w:t>
      </w:r>
      <w:r w:rsidRPr="00C06265">
        <w:rPr>
          <w:rFonts w:ascii="Garamond" w:eastAsia="Times New Roman" w:hAnsi="Garamond" w:cs="Arial"/>
          <w:spacing w:val="5"/>
        </w:rPr>
        <w:t>l’ensembl</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travaux </w:t>
      </w:r>
      <w:r w:rsidRPr="00C06265">
        <w:rPr>
          <w:rFonts w:ascii="Garamond" w:eastAsia="Times New Roman" w:hAnsi="Garamond" w:cs="Arial"/>
        </w:rPr>
        <w:t>décrits dans l’Article 1.1 du RGAO, sur la base du Bordereau des Prix et du Détail Quantitatif et Estimatif chiffrés présentés par le soumissionnaire.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14.2. Le soumissionnaire remplira les prix unitaires et totaux de tous les postes du bordereau de prix et du Détail quantitatif et estimatif.</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14.3. </w:t>
      </w:r>
      <w:r w:rsidRPr="00C06265">
        <w:rPr>
          <w:rFonts w:ascii="Garamond" w:eastAsia="Times New Roman" w:hAnsi="Garamond" w:cs="Arial"/>
          <w:spacing w:val="5"/>
        </w:rPr>
        <w:t>Sou</w:t>
      </w:r>
      <w:r w:rsidRPr="00C06265">
        <w:rPr>
          <w:rFonts w:ascii="Garamond" w:eastAsia="Times New Roman" w:hAnsi="Garamond" w:cs="Arial"/>
        </w:rPr>
        <w:t xml:space="preserve">s </w:t>
      </w:r>
      <w:r w:rsidRPr="00C06265">
        <w:rPr>
          <w:rFonts w:ascii="Garamond" w:eastAsia="Times New Roman" w:hAnsi="Garamond" w:cs="Arial"/>
          <w:spacing w:val="5"/>
        </w:rPr>
        <w:t>réserv</w:t>
      </w:r>
      <w:r w:rsidRPr="00C06265">
        <w:rPr>
          <w:rFonts w:ascii="Garamond" w:eastAsia="Times New Roman" w:hAnsi="Garamond" w:cs="Arial"/>
        </w:rPr>
        <w:t xml:space="preserve">e </w:t>
      </w:r>
      <w:r w:rsidRPr="00C06265">
        <w:rPr>
          <w:rFonts w:ascii="Garamond" w:eastAsia="Times New Roman" w:hAnsi="Garamond" w:cs="Arial"/>
          <w:spacing w:val="5"/>
        </w:rPr>
        <w:t>d</w:t>
      </w:r>
      <w:r w:rsidRPr="00C06265">
        <w:rPr>
          <w:rFonts w:ascii="Garamond" w:eastAsia="Times New Roman" w:hAnsi="Garamond" w:cs="Arial"/>
        </w:rPr>
        <w:t xml:space="preserve">es </w:t>
      </w:r>
      <w:r w:rsidRPr="00C06265">
        <w:rPr>
          <w:rFonts w:ascii="Garamond" w:eastAsia="Times New Roman" w:hAnsi="Garamond" w:cs="Arial"/>
          <w:spacing w:val="5"/>
        </w:rPr>
        <w:t>disposition</w:t>
      </w:r>
      <w:r w:rsidRPr="00C06265">
        <w:rPr>
          <w:rFonts w:ascii="Garamond" w:eastAsia="Times New Roman" w:hAnsi="Garamond" w:cs="Arial"/>
        </w:rPr>
        <w:t xml:space="preserve">s </w:t>
      </w:r>
      <w:r w:rsidRPr="00C06265">
        <w:rPr>
          <w:rFonts w:ascii="Garamond" w:eastAsia="Times New Roman" w:hAnsi="Garamond" w:cs="Arial"/>
          <w:spacing w:val="5"/>
        </w:rPr>
        <w:t xml:space="preserve">contraires </w:t>
      </w:r>
      <w:r w:rsidRPr="00C06265">
        <w:rPr>
          <w:rFonts w:ascii="Garamond" w:eastAsia="Times New Roman" w:hAnsi="Garamond" w:cs="Arial"/>
        </w:rPr>
        <w:t xml:space="preserve">prévues dans le RPAO et au CCAP, tous  les </w:t>
      </w:r>
      <w:r w:rsidRPr="00C06265">
        <w:rPr>
          <w:rFonts w:ascii="Garamond" w:eastAsia="Times New Roman" w:hAnsi="Garamond" w:cs="Arial"/>
          <w:spacing w:val="5"/>
        </w:rPr>
        <w:t>droits</w:t>
      </w:r>
      <w:r w:rsidRPr="00C06265">
        <w:rPr>
          <w:rFonts w:ascii="Garamond" w:eastAsia="Times New Roman" w:hAnsi="Garamond" w:cs="Arial"/>
        </w:rPr>
        <w:t xml:space="preserve">, </w:t>
      </w:r>
      <w:r w:rsidRPr="00C06265">
        <w:rPr>
          <w:rFonts w:ascii="Garamond" w:eastAsia="Times New Roman" w:hAnsi="Garamond" w:cs="Arial"/>
          <w:spacing w:val="5"/>
        </w:rPr>
        <w:t>impôt</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taxe</w:t>
      </w:r>
      <w:r w:rsidRPr="00C06265">
        <w:rPr>
          <w:rFonts w:ascii="Garamond" w:eastAsia="Times New Roman" w:hAnsi="Garamond" w:cs="Arial"/>
        </w:rPr>
        <w:t xml:space="preserve">s </w:t>
      </w:r>
      <w:r w:rsidRPr="00C06265">
        <w:rPr>
          <w:rFonts w:ascii="Garamond" w:eastAsia="Times New Roman" w:hAnsi="Garamond" w:cs="Arial"/>
          <w:spacing w:val="5"/>
        </w:rPr>
        <w:t>payable</w:t>
      </w:r>
      <w:r w:rsidRPr="00C06265">
        <w:rPr>
          <w:rFonts w:ascii="Garamond" w:eastAsia="Times New Roman" w:hAnsi="Garamond" w:cs="Arial"/>
        </w:rPr>
        <w:t xml:space="preserve">s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rPr>
        <w:t>soumissionnaire au titre du futur Marché, ou à tout autre titre, trente(30) jours avant la date limite de dépôt des offres seront inclus  dans les prix et dans le montant total de son 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14.4. Si les clauses de révision et/ou d’actualisation des prix sont prévues au marché, la date d’établissement des prix initiaux, ainsi que les </w:t>
      </w:r>
      <w:r w:rsidRPr="00C06265">
        <w:rPr>
          <w:rFonts w:ascii="Garamond" w:eastAsia="Times New Roman" w:hAnsi="Garamond" w:cs="Arial"/>
          <w:spacing w:val="1"/>
        </w:rPr>
        <w:t>modalité</w:t>
      </w:r>
      <w:r w:rsidRPr="00C06265">
        <w:rPr>
          <w:rFonts w:ascii="Garamond" w:eastAsia="Times New Roman" w:hAnsi="Garamond" w:cs="Arial"/>
        </w:rPr>
        <w:t xml:space="preserve">s </w:t>
      </w:r>
      <w:r w:rsidRPr="00C06265">
        <w:rPr>
          <w:rFonts w:ascii="Garamond" w:eastAsia="Times New Roman" w:hAnsi="Garamond" w:cs="Arial"/>
          <w:spacing w:val="1"/>
        </w:rPr>
        <w:t>d</w:t>
      </w:r>
      <w:r w:rsidRPr="00C06265">
        <w:rPr>
          <w:rFonts w:ascii="Garamond" w:eastAsia="Times New Roman" w:hAnsi="Garamond" w:cs="Arial"/>
        </w:rPr>
        <w:t xml:space="preserve">e </w:t>
      </w:r>
      <w:r w:rsidRPr="00C06265">
        <w:rPr>
          <w:rFonts w:ascii="Garamond" w:eastAsia="Times New Roman" w:hAnsi="Garamond" w:cs="Arial"/>
          <w:spacing w:val="1"/>
        </w:rPr>
        <w:t>révisio</w:t>
      </w:r>
      <w:r w:rsidRPr="00C06265">
        <w:rPr>
          <w:rFonts w:ascii="Garamond" w:eastAsia="Times New Roman" w:hAnsi="Garamond" w:cs="Arial"/>
        </w:rPr>
        <w:t xml:space="preserve">n </w:t>
      </w:r>
      <w:r w:rsidRPr="00C06265">
        <w:rPr>
          <w:rFonts w:ascii="Garamond" w:eastAsia="Times New Roman" w:hAnsi="Garamond" w:cs="Arial"/>
          <w:spacing w:val="1"/>
        </w:rPr>
        <w:t>et/o</w:t>
      </w:r>
      <w:r w:rsidRPr="00C06265">
        <w:rPr>
          <w:rFonts w:ascii="Garamond" w:eastAsia="Times New Roman" w:hAnsi="Garamond" w:cs="Arial"/>
        </w:rPr>
        <w:t xml:space="preserve">u </w:t>
      </w:r>
      <w:r w:rsidRPr="00C06265">
        <w:rPr>
          <w:rFonts w:ascii="Garamond" w:eastAsia="Times New Roman" w:hAnsi="Garamond" w:cs="Arial"/>
          <w:spacing w:val="1"/>
        </w:rPr>
        <w:t>d’actualisation des dit</w:t>
      </w:r>
      <w:r w:rsidRPr="00C06265">
        <w:rPr>
          <w:rFonts w:ascii="Garamond" w:eastAsia="Times New Roman" w:hAnsi="Garamond" w:cs="Arial"/>
        </w:rPr>
        <w:t xml:space="preserve">s </w:t>
      </w:r>
      <w:r w:rsidRPr="00C06265">
        <w:rPr>
          <w:rFonts w:ascii="Garamond" w:eastAsia="Times New Roman" w:hAnsi="Garamond" w:cs="Arial"/>
          <w:spacing w:val="1"/>
        </w:rPr>
        <w:t>pri</w:t>
      </w:r>
      <w:r w:rsidRPr="00C06265">
        <w:rPr>
          <w:rFonts w:ascii="Garamond" w:eastAsia="Times New Roman" w:hAnsi="Garamond" w:cs="Arial"/>
        </w:rPr>
        <w:t xml:space="preserve">x </w:t>
      </w:r>
      <w:r w:rsidRPr="00C06265">
        <w:rPr>
          <w:rFonts w:ascii="Garamond" w:eastAsia="Times New Roman" w:hAnsi="Garamond" w:cs="Arial"/>
          <w:spacing w:val="1"/>
        </w:rPr>
        <w:t>doiven</w:t>
      </w:r>
      <w:r w:rsidRPr="00C06265">
        <w:rPr>
          <w:rFonts w:ascii="Garamond" w:eastAsia="Times New Roman" w:hAnsi="Garamond" w:cs="Arial"/>
        </w:rPr>
        <w:t xml:space="preserve">t </w:t>
      </w:r>
      <w:r w:rsidRPr="00C06265">
        <w:rPr>
          <w:rFonts w:ascii="Garamond" w:eastAsia="Times New Roman" w:hAnsi="Garamond" w:cs="Arial"/>
          <w:spacing w:val="1"/>
        </w:rPr>
        <w:t>êtr</w:t>
      </w:r>
      <w:r w:rsidRPr="00C06265">
        <w:rPr>
          <w:rFonts w:ascii="Garamond" w:eastAsia="Times New Roman" w:hAnsi="Garamond" w:cs="Arial"/>
        </w:rPr>
        <w:t xml:space="preserve">e </w:t>
      </w:r>
      <w:r w:rsidRPr="00C06265">
        <w:rPr>
          <w:rFonts w:ascii="Garamond" w:eastAsia="Times New Roman" w:hAnsi="Garamond" w:cs="Arial"/>
          <w:spacing w:val="1"/>
        </w:rPr>
        <w:t>précisées</w:t>
      </w:r>
      <w:r w:rsidRPr="00C06265">
        <w:rPr>
          <w:rFonts w:ascii="Garamond" w:eastAsia="Times New Roman" w:hAnsi="Garamond" w:cs="Arial"/>
        </w:rPr>
        <w:t xml:space="preserve">. </w:t>
      </w:r>
      <w:r w:rsidRPr="00C06265">
        <w:rPr>
          <w:rFonts w:ascii="Garamond" w:eastAsia="Times New Roman" w:hAnsi="Garamond" w:cs="Arial"/>
          <w:spacing w:val="1"/>
        </w:rPr>
        <w:t xml:space="preserve">Etant </w:t>
      </w:r>
      <w:r w:rsidRPr="00C06265">
        <w:rPr>
          <w:rFonts w:ascii="Garamond" w:eastAsia="Times New Roman" w:hAnsi="Garamond" w:cs="Arial"/>
        </w:rPr>
        <w:t xml:space="preserve">entendu que tout </w:t>
      </w:r>
      <w:proofErr w:type="gramStart"/>
      <w:r w:rsidRPr="00C06265">
        <w:rPr>
          <w:rFonts w:ascii="Garamond" w:eastAsia="Times New Roman" w:hAnsi="Garamond" w:cs="Arial"/>
        </w:rPr>
        <w:t>Marché</w:t>
      </w:r>
      <w:proofErr w:type="gramEnd"/>
      <w:r w:rsidRPr="00C06265">
        <w:rPr>
          <w:rFonts w:ascii="Garamond" w:eastAsia="Times New Roman" w:hAnsi="Garamond" w:cs="Arial"/>
        </w:rPr>
        <w:t xml:space="preserve"> dont la durée d’exécution est au plus égale à un(1) an ne peut faire l’objet de révision de prix.</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14.5. Tous les prix unitaires assortis des quantités doivent être justifiés par dessous-détails établis conformément au cadre proposé à la pièce </w:t>
      </w:r>
      <w:r w:rsidRPr="00E27FC2">
        <w:rPr>
          <w:rFonts w:ascii="Garamond" w:eastAsia="Times New Roman" w:hAnsi="Garamond" w:cs="Arial"/>
        </w:rPr>
        <w:t>N°8 du DAO.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15: </w:t>
      </w:r>
      <w:r w:rsidRPr="00C06265">
        <w:rPr>
          <w:rFonts w:ascii="Garamond" w:eastAsia="Times New Roman" w:hAnsi="Garamond" w:cs="Arial"/>
          <w:b/>
          <w:bCs/>
          <w:spacing w:val="5"/>
        </w:rPr>
        <w:t>Monnaie</w:t>
      </w:r>
      <w:r w:rsidRPr="00C06265">
        <w:rPr>
          <w:rFonts w:ascii="Garamond" w:eastAsia="Times New Roman" w:hAnsi="Garamond" w:cs="Arial"/>
          <w:b/>
          <w:bCs/>
        </w:rPr>
        <w:t xml:space="preserve">s </w:t>
      </w:r>
      <w:r w:rsidRPr="00C06265">
        <w:rPr>
          <w:rFonts w:ascii="Garamond" w:eastAsia="Times New Roman" w:hAnsi="Garamond" w:cs="Arial"/>
          <w:b/>
          <w:bCs/>
          <w:spacing w:val="5"/>
        </w:rPr>
        <w:t>d</w:t>
      </w:r>
      <w:r w:rsidRPr="00C06265">
        <w:rPr>
          <w:rFonts w:ascii="Garamond" w:eastAsia="Times New Roman" w:hAnsi="Garamond" w:cs="Arial"/>
          <w:b/>
          <w:bCs/>
        </w:rPr>
        <w:t xml:space="preserve">e </w:t>
      </w:r>
      <w:r w:rsidRPr="00C06265">
        <w:rPr>
          <w:rFonts w:ascii="Garamond" w:eastAsia="Times New Roman" w:hAnsi="Garamond" w:cs="Arial"/>
          <w:b/>
          <w:bCs/>
          <w:spacing w:val="5"/>
        </w:rPr>
        <w:t>soumissio</w:t>
      </w:r>
      <w:r w:rsidRPr="00C06265">
        <w:rPr>
          <w:rFonts w:ascii="Garamond" w:eastAsia="Times New Roman" w:hAnsi="Garamond" w:cs="Arial"/>
          <w:b/>
          <w:bCs/>
        </w:rPr>
        <w:t xml:space="preserve">n </w:t>
      </w:r>
      <w:r w:rsidRPr="00C06265">
        <w:rPr>
          <w:rFonts w:ascii="Garamond" w:eastAsia="Times New Roman" w:hAnsi="Garamond" w:cs="Arial"/>
          <w:b/>
          <w:bCs/>
          <w:spacing w:val="5"/>
        </w:rPr>
        <w:t>e</w:t>
      </w:r>
      <w:r w:rsidRPr="00C06265">
        <w:rPr>
          <w:rFonts w:ascii="Garamond" w:eastAsia="Times New Roman" w:hAnsi="Garamond" w:cs="Arial"/>
          <w:b/>
          <w:bCs/>
        </w:rPr>
        <w:t xml:space="preserve">t </w:t>
      </w:r>
      <w:r w:rsidRPr="00C06265">
        <w:rPr>
          <w:rFonts w:ascii="Garamond" w:eastAsia="Times New Roman" w:hAnsi="Garamond" w:cs="Arial"/>
          <w:b/>
          <w:bCs/>
          <w:spacing w:val="5"/>
        </w:rPr>
        <w:t xml:space="preserve">de </w:t>
      </w:r>
      <w:r w:rsidRPr="00C06265">
        <w:rPr>
          <w:rFonts w:ascii="Garamond" w:eastAsia="Times New Roman" w:hAnsi="Garamond" w:cs="Arial"/>
          <w:b/>
          <w:bCs/>
        </w:rPr>
        <w:t>règlement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15.1. En cas d’Appels d’Offres Internationaux, les monnaies de l’offre</w:t>
      </w:r>
      <w:r w:rsidRPr="00C06265">
        <w:rPr>
          <w:rFonts w:ascii="Garamond" w:eastAsia="Times New Roman" w:hAnsi="Garamond" w:cs="Arial"/>
          <w:spacing w:val="26"/>
        </w:rPr>
        <w:t xml:space="preserve"> doivent </w:t>
      </w:r>
      <w:r w:rsidRPr="00C06265">
        <w:rPr>
          <w:rFonts w:ascii="Garamond" w:eastAsia="Times New Roman" w:hAnsi="Garamond" w:cs="Arial"/>
        </w:rPr>
        <w:t xml:space="preserve">suivre les dispositions soit de l’Option A ou de l’Option B </w:t>
      </w:r>
      <w:r w:rsidRPr="00C06265">
        <w:rPr>
          <w:rFonts w:ascii="Garamond" w:eastAsia="Times New Roman" w:hAnsi="Garamond" w:cs="Arial"/>
          <w:spacing w:val="3"/>
        </w:rPr>
        <w:t>ci-dessous</w:t>
      </w:r>
      <w:r w:rsidRPr="00C06265">
        <w:rPr>
          <w:rFonts w:ascii="Garamond" w:eastAsia="Times New Roman" w:hAnsi="Garamond" w:cs="Arial"/>
        </w:rPr>
        <w:t xml:space="preserve">; </w:t>
      </w:r>
      <w:r w:rsidRPr="00C06265">
        <w:rPr>
          <w:rFonts w:ascii="Garamond" w:eastAsia="Times New Roman" w:hAnsi="Garamond" w:cs="Arial"/>
          <w:spacing w:val="3"/>
        </w:rPr>
        <w:t>l’optio</w:t>
      </w:r>
      <w:r w:rsidRPr="00C06265">
        <w:rPr>
          <w:rFonts w:ascii="Garamond" w:eastAsia="Times New Roman" w:hAnsi="Garamond" w:cs="Arial"/>
        </w:rPr>
        <w:t xml:space="preserve">n </w:t>
      </w:r>
      <w:r w:rsidRPr="00C06265">
        <w:rPr>
          <w:rFonts w:ascii="Garamond" w:eastAsia="Times New Roman" w:hAnsi="Garamond" w:cs="Arial"/>
          <w:spacing w:val="3"/>
        </w:rPr>
        <w:t>applicabl</w:t>
      </w:r>
      <w:r w:rsidRPr="00C06265">
        <w:rPr>
          <w:rFonts w:ascii="Garamond" w:eastAsia="Times New Roman" w:hAnsi="Garamond" w:cs="Arial"/>
        </w:rPr>
        <w:t xml:space="preserve">e </w:t>
      </w:r>
      <w:r w:rsidRPr="00C06265">
        <w:rPr>
          <w:rFonts w:ascii="Garamond" w:eastAsia="Times New Roman" w:hAnsi="Garamond" w:cs="Arial"/>
          <w:spacing w:val="3"/>
        </w:rPr>
        <w:t>étan</w:t>
      </w:r>
      <w:r w:rsidRPr="00C06265">
        <w:rPr>
          <w:rFonts w:ascii="Garamond" w:eastAsia="Times New Roman" w:hAnsi="Garamond" w:cs="Arial"/>
        </w:rPr>
        <w:t xml:space="preserve">t </w:t>
      </w:r>
      <w:r w:rsidRPr="00C06265">
        <w:rPr>
          <w:rFonts w:ascii="Garamond" w:eastAsia="Times New Roman" w:hAnsi="Garamond" w:cs="Arial"/>
          <w:spacing w:val="3"/>
        </w:rPr>
        <w:t xml:space="preserve">celle </w:t>
      </w:r>
      <w:r w:rsidRPr="00C06265">
        <w:rPr>
          <w:rFonts w:ascii="Garamond" w:eastAsia="Times New Roman" w:hAnsi="Garamond" w:cs="Arial"/>
        </w:rPr>
        <w:t>retenue dans le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15.2. Option A : le montant de la soumission est libellé entièrement en monnaie nationale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 montant de la soumission, les prix unitaires du bordereau des prix et les prix du détail quantitatif et estimatif sont libellés entièrement</w:t>
      </w:r>
      <w:r w:rsidRPr="00C06265">
        <w:rPr>
          <w:rFonts w:ascii="Garamond" w:eastAsia="Times New Roman" w:hAnsi="Garamond" w:cs="Arial"/>
          <w:spacing w:val="8"/>
        </w:rPr>
        <w:t xml:space="preserve"> e</w:t>
      </w:r>
      <w:r w:rsidRPr="00C06265">
        <w:rPr>
          <w:rFonts w:ascii="Garamond" w:eastAsia="Times New Roman" w:hAnsi="Garamond" w:cs="Arial"/>
        </w:rPr>
        <w:t xml:space="preserve">n francs CFA de la manière </w:t>
      </w:r>
      <w:r w:rsidR="003802E2" w:rsidRPr="00C06265">
        <w:rPr>
          <w:rFonts w:ascii="Garamond" w:eastAsia="Times New Roman" w:hAnsi="Garamond" w:cs="Arial"/>
        </w:rPr>
        <w:t>suivante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2"/>
        </w:rPr>
        <w:t>Le</w:t>
      </w:r>
      <w:r w:rsidRPr="00C06265">
        <w:rPr>
          <w:rFonts w:ascii="Garamond" w:eastAsia="Times New Roman" w:hAnsi="Garamond" w:cs="Arial"/>
        </w:rPr>
        <w:t xml:space="preserve">s </w:t>
      </w:r>
      <w:r w:rsidRPr="00C06265">
        <w:rPr>
          <w:rFonts w:ascii="Garamond" w:eastAsia="Times New Roman" w:hAnsi="Garamond" w:cs="Arial"/>
          <w:spacing w:val="2"/>
        </w:rPr>
        <w:t>pri</w:t>
      </w:r>
      <w:r w:rsidRPr="00C06265">
        <w:rPr>
          <w:rFonts w:ascii="Garamond" w:eastAsia="Times New Roman" w:hAnsi="Garamond" w:cs="Arial"/>
        </w:rPr>
        <w:t xml:space="preserve">x </w:t>
      </w:r>
      <w:r w:rsidRPr="00C06265">
        <w:rPr>
          <w:rFonts w:ascii="Garamond" w:eastAsia="Times New Roman" w:hAnsi="Garamond" w:cs="Arial"/>
          <w:spacing w:val="2"/>
        </w:rPr>
        <w:t>seron</w:t>
      </w:r>
      <w:r w:rsidRPr="00C06265">
        <w:rPr>
          <w:rFonts w:ascii="Garamond" w:eastAsia="Times New Roman" w:hAnsi="Garamond" w:cs="Arial"/>
        </w:rPr>
        <w:t xml:space="preserve">t </w:t>
      </w:r>
      <w:r w:rsidRPr="00C06265">
        <w:rPr>
          <w:rFonts w:ascii="Garamond" w:eastAsia="Times New Roman" w:hAnsi="Garamond" w:cs="Arial"/>
          <w:spacing w:val="2"/>
        </w:rPr>
        <w:t>entièremen</w:t>
      </w:r>
      <w:r w:rsidRPr="00C06265">
        <w:rPr>
          <w:rFonts w:ascii="Garamond" w:eastAsia="Times New Roman" w:hAnsi="Garamond" w:cs="Arial"/>
        </w:rPr>
        <w:t xml:space="preserve">t </w:t>
      </w:r>
      <w:r w:rsidRPr="00C06265">
        <w:rPr>
          <w:rFonts w:ascii="Garamond" w:eastAsia="Times New Roman" w:hAnsi="Garamond" w:cs="Arial"/>
          <w:spacing w:val="2"/>
        </w:rPr>
        <w:t>libellé</w:t>
      </w:r>
      <w:r w:rsidRPr="00C06265">
        <w:rPr>
          <w:rFonts w:ascii="Garamond" w:eastAsia="Times New Roman" w:hAnsi="Garamond" w:cs="Arial"/>
        </w:rPr>
        <w:t xml:space="preserve">s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 xml:space="preserve">la </w:t>
      </w:r>
      <w:r w:rsidRPr="00C06265">
        <w:rPr>
          <w:rFonts w:ascii="Garamond" w:eastAsia="Times New Roman" w:hAnsi="Garamond" w:cs="Arial"/>
          <w:spacing w:val="5"/>
        </w:rPr>
        <w:t>monnai</w:t>
      </w:r>
      <w:r w:rsidRPr="00C06265">
        <w:rPr>
          <w:rFonts w:ascii="Garamond" w:eastAsia="Times New Roman" w:hAnsi="Garamond" w:cs="Arial"/>
        </w:rPr>
        <w:t xml:space="preserve">e </w:t>
      </w:r>
      <w:r w:rsidRPr="00C06265">
        <w:rPr>
          <w:rFonts w:ascii="Garamond" w:eastAsia="Times New Roman" w:hAnsi="Garamond" w:cs="Arial"/>
          <w:spacing w:val="5"/>
        </w:rPr>
        <w:t>nationale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 xml:space="preserve">qui </w:t>
      </w:r>
      <w:r w:rsidRPr="00C06265">
        <w:rPr>
          <w:rFonts w:ascii="Garamond" w:eastAsia="Times New Roman" w:hAnsi="Garamond" w:cs="Arial"/>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E0B83" w:rsidRPr="00C06265" w:rsidRDefault="004E0B83" w:rsidP="004E0B83">
      <w:pPr>
        <w:widowControl w:val="0"/>
        <w:tabs>
          <w:tab w:val="left" w:pos="940"/>
          <w:tab w:val="left" w:pos="1660"/>
          <w:tab w:val="left" w:pos="2220"/>
          <w:tab w:val="left" w:pos="3260"/>
          <w:tab w:val="left" w:pos="426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b.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tau</w:t>
      </w:r>
      <w:r w:rsidRPr="00C06265">
        <w:rPr>
          <w:rFonts w:ascii="Garamond" w:eastAsia="Times New Roman" w:hAnsi="Garamond" w:cs="Arial"/>
        </w:rPr>
        <w:t xml:space="preserve">x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chang</w:t>
      </w:r>
      <w:r w:rsidRPr="00C06265">
        <w:rPr>
          <w:rFonts w:ascii="Garamond" w:eastAsia="Times New Roman" w:hAnsi="Garamond" w:cs="Arial"/>
        </w:rPr>
        <w:t xml:space="preserve">e </w:t>
      </w:r>
      <w:r w:rsidRPr="00C06265">
        <w:rPr>
          <w:rFonts w:ascii="Garamond" w:eastAsia="Times New Roman" w:hAnsi="Garamond" w:cs="Arial"/>
          <w:spacing w:val="5"/>
        </w:rPr>
        <w:t>utilisé</w:t>
      </w:r>
      <w:r w:rsidRPr="00C06265">
        <w:rPr>
          <w:rFonts w:ascii="Garamond" w:eastAsia="Times New Roman" w:hAnsi="Garamond" w:cs="Arial"/>
        </w:rPr>
        <w:t xml:space="preserve">s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spacing w:val="2"/>
        </w:rPr>
        <w:t>Soumissionnair</w:t>
      </w:r>
      <w:r w:rsidRPr="00C06265">
        <w:rPr>
          <w:rFonts w:ascii="Garamond" w:eastAsia="Times New Roman" w:hAnsi="Garamond" w:cs="Arial"/>
        </w:rPr>
        <w:t xml:space="preserve">e </w:t>
      </w:r>
      <w:r w:rsidRPr="00C06265">
        <w:rPr>
          <w:rFonts w:ascii="Garamond" w:eastAsia="Times New Roman" w:hAnsi="Garamond" w:cs="Arial"/>
          <w:spacing w:val="2"/>
        </w:rPr>
        <w:t>pou</w:t>
      </w:r>
      <w:r w:rsidRPr="00C06265">
        <w:rPr>
          <w:rFonts w:ascii="Garamond" w:eastAsia="Times New Roman" w:hAnsi="Garamond" w:cs="Arial"/>
        </w:rPr>
        <w:t xml:space="preserve">r </w:t>
      </w:r>
      <w:r w:rsidRPr="00C06265">
        <w:rPr>
          <w:rFonts w:ascii="Garamond" w:eastAsia="Times New Roman" w:hAnsi="Garamond" w:cs="Arial"/>
          <w:spacing w:val="2"/>
        </w:rPr>
        <w:t>converti</w:t>
      </w:r>
      <w:r w:rsidRPr="00C06265">
        <w:rPr>
          <w:rFonts w:ascii="Garamond" w:eastAsia="Times New Roman" w:hAnsi="Garamond" w:cs="Arial"/>
        </w:rPr>
        <w:t xml:space="preserve">r </w:t>
      </w:r>
      <w:r w:rsidRPr="00C06265">
        <w:rPr>
          <w:rFonts w:ascii="Garamond" w:eastAsia="Times New Roman" w:hAnsi="Garamond" w:cs="Arial"/>
          <w:spacing w:val="2"/>
        </w:rPr>
        <w:t>so</w:t>
      </w:r>
      <w:r w:rsidRPr="00C06265">
        <w:rPr>
          <w:rFonts w:ascii="Garamond" w:eastAsia="Times New Roman" w:hAnsi="Garamond" w:cs="Arial"/>
        </w:rPr>
        <w:t xml:space="preserve">n </w:t>
      </w:r>
      <w:r w:rsidRPr="00C06265">
        <w:rPr>
          <w:rFonts w:ascii="Garamond" w:eastAsia="Times New Roman" w:hAnsi="Garamond" w:cs="Arial"/>
          <w:spacing w:val="2"/>
        </w:rPr>
        <w:t>offr</w:t>
      </w:r>
      <w:r w:rsidRPr="00C06265">
        <w:rPr>
          <w:rFonts w:ascii="Garamond" w:eastAsia="Times New Roman" w:hAnsi="Garamond" w:cs="Arial"/>
        </w:rPr>
        <w:t xml:space="preserve">e </w:t>
      </w:r>
      <w:r w:rsidRPr="00C06265">
        <w:rPr>
          <w:rFonts w:ascii="Garamond" w:eastAsia="Times New Roman" w:hAnsi="Garamond" w:cs="Arial"/>
          <w:spacing w:val="2"/>
        </w:rPr>
        <w:t xml:space="preserve">en </w:t>
      </w:r>
      <w:r w:rsidRPr="00C06265">
        <w:rPr>
          <w:rFonts w:ascii="Garamond" w:eastAsia="Times New Roman" w:hAnsi="Garamond" w:cs="Arial"/>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15.3. Option B : Le montant de la soumission est directement libellé en monnaie nationale et étrangère aux taux fixés dans le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Le soumissionnaire libellera les prix unitaires du bordereau des prix et les prix du Détail quantitatif et estimatif de la manière suivante: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9"/>
        </w:rPr>
        <w:t>a.</w:t>
      </w:r>
      <w:r w:rsidRPr="00C06265">
        <w:rPr>
          <w:rFonts w:ascii="Garamond" w:eastAsia="Times New Roman" w:hAnsi="Garamond" w:cs="Arial"/>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15.5. Durant l’exécution des travaux, la plupart des monnaies étrangères restant à payer sur le montant du marché peut </w:t>
      </w:r>
      <w:r w:rsidRPr="00C06265">
        <w:rPr>
          <w:rFonts w:ascii="Garamond" w:eastAsia="Times New Roman" w:hAnsi="Garamond" w:cs="Arial"/>
        </w:rPr>
        <w:lastRenderedPageBreak/>
        <w:t>être révisée d’un commun accord par l’Autorité Contractante et l’entrepreneur de façon à tenir compte de toute modification survenue dans les besoins en devises au titre du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16: Validité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16.1. Les offres doivent demeurer valables pendant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périod</w:t>
      </w:r>
      <w:r w:rsidRPr="00C06265">
        <w:rPr>
          <w:rFonts w:ascii="Garamond" w:eastAsia="Times New Roman" w:hAnsi="Garamond" w:cs="Arial"/>
        </w:rPr>
        <w:t xml:space="preserve">e </w:t>
      </w:r>
      <w:r w:rsidRPr="00C06265">
        <w:rPr>
          <w:rFonts w:ascii="Garamond" w:eastAsia="Times New Roman" w:hAnsi="Garamond" w:cs="Arial"/>
          <w:spacing w:val="5"/>
        </w:rPr>
        <w:t>spécifié</w:t>
      </w:r>
      <w:r w:rsidRPr="00C06265">
        <w:rPr>
          <w:rFonts w:ascii="Garamond" w:eastAsia="Times New Roman" w:hAnsi="Garamond" w:cs="Arial"/>
        </w:rPr>
        <w:t xml:space="preserve">e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 xml:space="preserve">Règlement </w:t>
      </w:r>
      <w:r w:rsidRPr="00C06265">
        <w:rPr>
          <w:rFonts w:ascii="Garamond" w:eastAsia="Times New Roman" w:hAnsi="Garamond" w:cs="Arial"/>
        </w:rPr>
        <w:t xml:space="preserve">Particulier de l'Appel d'Offres à compter de la date de remise des offres fixée par l’Autorité Contractante, en application de l'article 22 du RGAO. Une offre valable pour une période </w:t>
      </w:r>
      <w:r w:rsidRPr="00C06265">
        <w:rPr>
          <w:rFonts w:ascii="Garamond" w:eastAsia="Times New Roman" w:hAnsi="Garamond" w:cs="Arial"/>
          <w:spacing w:val="5"/>
        </w:rPr>
        <w:t>plu</w:t>
      </w:r>
      <w:r w:rsidRPr="00C06265">
        <w:rPr>
          <w:rFonts w:ascii="Garamond" w:eastAsia="Times New Roman" w:hAnsi="Garamond" w:cs="Arial"/>
        </w:rPr>
        <w:t xml:space="preserve">s </w:t>
      </w:r>
      <w:r w:rsidRPr="00C06265">
        <w:rPr>
          <w:rFonts w:ascii="Garamond" w:eastAsia="Times New Roman" w:hAnsi="Garamond" w:cs="Arial"/>
          <w:spacing w:val="5"/>
        </w:rPr>
        <w:t>court</w:t>
      </w:r>
      <w:r w:rsidRPr="00C06265">
        <w:rPr>
          <w:rFonts w:ascii="Garamond" w:eastAsia="Times New Roman" w:hAnsi="Garamond" w:cs="Arial"/>
        </w:rPr>
        <w:t xml:space="preserve">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rejeté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l’Autorité Contractante</w:t>
      </w:r>
      <w:r w:rsidRPr="00C06265">
        <w:rPr>
          <w:rFonts w:ascii="Garamond" w:eastAsia="Times New Roman" w:hAnsi="Garamond" w:cs="Arial"/>
        </w:rPr>
        <w:t xml:space="preserve"> comme non conforme.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16.2.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circonstance</w:t>
      </w:r>
      <w:r w:rsidRPr="00C06265">
        <w:rPr>
          <w:rFonts w:ascii="Garamond" w:eastAsia="Times New Roman" w:hAnsi="Garamond" w:cs="Arial"/>
        </w:rPr>
        <w:t xml:space="preserve">s </w:t>
      </w:r>
      <w:r w:rsidR="003802E2" w:rsidRPr="00C06265">
        <w:rPr>
          <w:rFonts w:ascii="Garamond" w:eastAsia="Times New Roman" w:hAnsi="Garamond" w:cs="Arial"/>
          <w:spacing w:val="5"/>
        </w:rPr>
        <w:t>exceptionnelles, l’Autorité</w:t>
      </w:r>
      <w:r w:rsidRPr="00C06265">
        <w:rPr>
          <w:rFonts w:ascii="Garamond" w:eastAsia="Times New Roman" w:hAnsi="Garamond" w:cs="Arial"/>
        </w:rPr>
        <w:t xml:space="preserve">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003802E2" w:rsidRPr="00C06265">
        <w:rPr>
          <w:rFonts w:ascii="Garamond" w:eastAsia="Times New Roman" w:hAnsi="Garamond" w:cs="Arial"/>
          <w:spacing w:val="5"/>
        </w:rPr>
        <w:t>U</w:t>
      </w:r>
      <w:r w:rsidR="003802E2" w:rsidRPr="00C06265">
        <w:rPr>
          <w:rFonts w:ascii="Garamond" w:eastAsia="Times New Roman" w:hAnsi="Garamond" w:cs="Arial"/>
        </w:rPr>
        <w:t>n soumissionnaire qui consent à une</w:t>
      </w:r>
      <w:r w:rsidR="00500F02">
        <w:rPr>
          <w:rFonts w:ascii="Garamond" w:eastAsia="Times New Roman" w:hAnsi="Garamond" w:cs="Arial"/>
        </w:rPr>
        <w:t xml:space="preserve"> </w:t>
      </w:r>
      <w:r w:rsidRPr="00C06265">
        <w:rPr>
          <w:rFonts w:ascii="Garamond" w:eastAsia="Times New Roman" w:hAnsi="Garamond" w:cs="Arial"/>
        </w:rPr>
        <w:t>prolongation ne se verra pas demander de modifier son offre, ni ne sera autorisé à le faire.</w:t>
      </w:r>
    </w:p>
    <w:p w:rsidR="004E0B83" w:rsidRPr="00C06265" w:rsidRDefault="004E0B83" w:rsidP="004E0B83">
      <w:pPr>
        <w:widowControl w:val="0"/>
        <w:tabs>
          <w:tab w:val="left" w:pos="800"/>
          <w:tab w:val="left" w:pos="2000"/>
          <w:tab w:val="left" w:pos="3220"/>
          <w:tab w:val="left" w:pos="3960"/>
        </w:tabs>
        <w:autoSpaceDE w:val="0"/>
        <w:jc w:val="both"/>
        <w:rPr>
          <w:rFonts w:ascii="Garamond" w:eastAsia="Times New Roman" w:hAnsi="Garamond" w:cs="Times New Roman"/>
        </w:rPr>
      </w:pPr>
      <w:r w:rsidRPr="00C06265">
        <w:rPr>
          <w:rFonts w:ascii="Garamond" w:eastAsia="Times New Roman" w:hAnsi="Garamond" w:cs="Arial"/>
        </w:rPr>
        <w:t xml:space="preserve">16.3. Lorsque le marché ne comporte pas d’article de révision de prix et que la période de validité des offres est prorogée de plus de </w:t>
      </w:r>
      <w:r w:rsidR="003802E2" w:rsidRPr="00C06265">
        <w:rPr>
          <w:rFonts w:ascii="Garamond" w:eastAsia="Times New Roman" w:hAnsi="Garamond" w:cs="Arial"/>
        </w:rPr>
        <w:t>soixante (</w:t>
      </w:r>
      <w:r w:rsidRPr="00C06265">
        <w:rPr>
          <w:rFonts w:ascii="Garamond" w:eastAsia="Times New Roman" w:hAnsi="Garamond" w:cs="Arial"/>
        </w:rPr>
        <w:t xml:space="preserve">60) jours, les montants payables au soumissionnaire retenu, seront actualisés par application de la formule y relative figurant à la demande de prorogation que l’Autorité Contractante </w:t>
      </w:r>
      <w:r w:rsidRPr="00C06265">
        <w:rPr>
          <w:rFonts w:ascii="Garamond" w:eastAsia="Times New Roman" w:hAnsi="Garamond" w:cs="Arial"/>
          <w:spacing w:val="5"/>
        </w:rPr>
        <w:t>adresser</w:t>
      </w:r>
      <w:r w:rsidRPr="00C06265">
        <w:rPr>
          <w:rFonts w:ascii="Garamond" w:eastAsia="Times New Roman" w:hAnsi="Garamond" w:cs="Arial"/>
        </w:rPr>
        <w:t xml:space="preserve">a </w:t>
      </w:r>
      <w:r w:rsidRPr="00C06265">
        <w:rPr>
          <w:rFonts w:ascii="Garamond" w:eastAsia="Times New Roman" w:hAnsi="Garamond" w:cs="Arial"/>
          <w:spacing w:val="5"/>
        </w:rPr>
        <w:t>au(x</w:t>
      </w:r>
      <w:r w:rsidRPr="00C06265">
        <w:rPr>
          <w:rFonts w:ascii="Garamond" w:eastAsia="Times New Roman" w:hAnsi="Garamond" w:cs="Arial"/>
        </w:rPr>
        <w:t>)</w:t>
      </w:r>
      <w:r w:rsidRPr="00C06265">
        <w:rPr>
          <w:rFonts w:ascii="Garamond" w:eastAsia="Times New Roman" w:hAnsi="Garamond" w:cs="Arial"/>
          <w:spacing w:val="5"/>
        </w:rPr>
        <w:t>soumission</w:t>
      </w:r>
      <w:r w:rsidRPr="00C06265">
        <w:rPr>
          <w:rFonts w:ascii="Garamond" w:eastAsia="Times New Roman" w:hAnsi="Garamond" w:cs="Arial"/>
        </w:rPr>
        <w:t>naire(s).</w:t>
      </w:r>
    </w:p>
    <w:p w:rsidR="004E0B83" w:rsidRPr="00C06265" w:rsidRDefault="004E0B83" w:rsidP="004E0B83">
      <w:pPr>
        <w:widowControl w:val="0"/>
        <w:tabs>
          <w:tab w:val="left" w:pos="800"/>
          <w:tab w:val="left" w:pos="2000"/>
          <w:tab w:val="left" w:pos="3220"/>
          <w:tab w:val="left" w:pos="3960"/>
        </w:tabs>
        <w:autoSpaceDE w:val="0"/>
        <w:jc w:val="both"/>
        <w:rPr>
          <w:rFonts w:ascii="Garamond" w:eastAsia="Times New Roman" w:hAnsi="Garamond" w:cs="Times New Roman"/>
        </w:rPr>
      </w:pPr>
      <w:r w:rsidRPr="00C06265">
        <w:rPr>
          <w:rFonts w:ascii="Garamond" w:eastAsia="Times New Roman" w:hAnsi="Garamond" w:cs="Arial"/>
        </w:rPr>
        <w:t xml:space="preserve">La période d’actualisation ira de la date de dépassement des </w:t>
      </w:r>
      <w:r w:rsidR="003802E2" w:rsidRPr="00C06265">
        <w:rPr>
          <w:rFonts w:ascii="Garamond" w:eastAsia="Times New Roman" w:hAnsi="Garamond" w:cs="Arial"/>
        </w:rPr>
        <w:t>soixante (60) jours</w:t>
      </w:r>
      <w:r w:rsidRPr="00C06265">
        <w:rPr>
          <w:rFonts w:ascii="Garamond" w:eastAsia="Times New Roman" w:hAnsi="Garamond" w:cs="Arial"/>
        </w:rPr>
        <w:t xml:space="preserve"> à la date de notification du marché ou de l’ordre de service de démarrage des travaux au soumissionnaire retenu, tel que prévu par le CCAP. L’effet de l’actualisation n’est pas pris en considération aux fins de l’évaluation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17: Caution de soumission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17.1. </w:t>
      </w:r>
      <w:r w:rsidRPr="00C06265">
        <w:rPr>
          <w:rFonts w:ascii="Garamond" w:eastAsia="Times New Roman" w:hAnsi="Garamond" w:cs="Arial"/>
          <w:spacing w:val="3"/>
        </w:rPr>
        <w:t>E</w:t>
      </w:r>
      <w:r w:rsidRPr="00C06265">
        <w:rPr>
          <w:rFonts w:ascii="Garamond" w:eastAsia="Times New Roman" w:hAnsi="Garamond" w:cs="Arial"/>
        </w:rPr>
        <w:t xml:space="preserve">n </w:t>
      </w:r>
      <w:r w:rsidRPr="00C06265">
        <w:rPr>
          <w:rFonts w:ascii="Garamond" w:eastAsia="Times New Roman" w:hAnsi="Garamond" w:cs="Arial"/>
          <w:spacing w:val="3"/>
        </w:rPr>
        <w:t>applicatio</w:t>
      </w:r>
      <w:r w:rsidRPr="00C06265">
        <w:rPr>
          <w:rFonts w:ascii="Garamond" w:eastAsia="Times New Roman" w:hAnsi="Garamond" w:cs="Arial"/>
        </w:rPr>
        <w:t xml:space="preserve">n </w:t>
      </w:r>
      <w:r w:rsidRPr="00C06265">
        <w:rPr>
          <w:rFonts w:ascii="Garamond" w:eastAsia="Times New Roman" w:hAnsi="Garamond" w:cs="Arial"/>
          <w:spacing w:val="3"/>
        </w:rPr>
        <w:t>d</w:t>
      </w:r>
      <w:r w:rsidRPr="00C06265">
        <w:rPr>
          <w:rFonts w:ascii="Garamond" w:eastAsia="Times New Roman" w:hAnsi="Garamond" w:cs="Arial"/>
        </w:rPr>
        <w:t xml:space="preserve">e </w:t>
      </w:r>
      <w:r w:rsidRPr="00C06265">
        <w:rPr>
          <w:rFonts w:ascii="Garamond" w:eastAsia="Times New Roman" w:hAnsi="Garamond" w:cs="Arial"/>
          <w:spacing w:val="3"/>
        </w:rPr>
        <w:t>l'articl</w:t>
      </w:r>
      <w:r w:rsidRPr="00C06265">
        <w:rPr>
          <w:rFonts w:ascii="Garamond" w:eastAsia="Times New Roman" w:hAnsi="Garamond" w:cs="Arial"/>
        </w:rPr>
        <w:t xml:space="preserve">e </w:t>
      </w:r>
      <w:r w:rsidRPr="00C06265">
        <w:rPr>
          <w:rFonts w:ascii="Garamond" w:eastAsia="Times New Roman" w:hAnsi="Garamond" w:cs="Arial"/>
          <w:spacing w:val="3"/>
        </w:rPr>
        <w:t>1</w:t>
      </w:r>
      <w:r w:rsidRPr="00C06265">
        <w:rPr>
          <w:rFonts w:ascii="Garamond" w:eastAsia="Times New Roman" w:hAnsi="Garamond" w:cs="Arial"/>
        </w:rPr>
        <w:t xml:space="preserve">3 </w:t>
      </w:r>
      <w:r w:rsidRPr="00C06265">
        <w:rPr>
          <w:rFonts w:ascii="Garamond" w:eastAsia="Times New Roman" w:hAnsi="Garamond" w:cs="Arial"/>
          <w:spacing w:val="3"/>
        </w:rPr>
        <w:t>d</w:t>
      </w:r>
      <w:r w:rsidRPr="00C06265">
        <w:rPr>
          <w:rFonts w:ascii="Garamond" w:eastAsia="Times New Roman" w:hAnsi="Garamond" w:cs="Arial"/>
        </w:rPr>
        <w:t xml:space="preserve">u </w:t>
      </w:r>
      <w:r w:rsidRPr="00C06265">
        <w:rPr>
          <w:rFonts w:ascii="Garamond" w:eastAsia="Times New Roman" w:hAnsi="Garamond" w:cs="Arial"/>
          <w:spacing w:val="3"/>
        </w:rPr>
        <w:t xml:space="preserve">RGAO, </w:t>
      </w:r>
      <w:r w:rsidRPr="00C06265">
        <w:rPr>
          <w:rFonts w:ascii="Garamond" w:eastAsia="Times New Roman" w:hAnsi="Garamond" w:cs="Arial"/>
        </w:rPr>
        <w:t xml:space="preserve">le soumissionnaire fournira une caution de </w:t>
      </w:r>
      <w:r w:rsidRPr="00C06265">
        <w:rPr>
          <w:rFonts w:ascii="Garamond" w:eastAsia="Times New Roman" w:hAnsi="Garamond" w:cs="Arial"/>
          <w:spacing w:val="5"/>
        </w:rPr>
        <w:t>soumissio</w:t>
      </w:r>
      <w:r w:rsidRPr="00C06265">
        <w:rPr>
          <w:rFonts w:ascii="Garamond" w:eastAsia="Times New Roman" w:hAnsi="Garamond" w:cs="Arial"/>
        </w:rPr>
        <w:t xml:space="preserve">n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spécifi</w:t>
      </w:r>
      <w:r w:rsidRPr="00C06265">
        <w:rPr>
          <w:rFonts w:ascii="Garamond" w:eastAsia="Times New Roman" w:hAnsi="Garamond" w:cs="Arial"/>
        </w:rPr>
        <w:t xml:space="preserve">é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 xml:space="preserve">le </w:t>
      </w:r>
      <w:r w:rsidRPr="00C06265">
        <w:rPr>
          <w:rFonts w:ascii="Garamond" w:eastAsia="Times New Roman" w:hAnsi="Garamond" w:cs="Arial"/>
          <w:spacing w:val="2"/>
        </w:rPr>
        <w:t>Règlemen</w:t>
      </w:r>
      <w:r w:rsidRPr="00C06265">
        <w:rPr>
          <w:rFonts w:ascii="Garamond" w:eastAsia="Times New Roman" w:hAnsi="Garamond" w:cs="Arial"/>
        </w:rPr>
        <w:t xml:space="preserve">t </w:t>
      </w:r>
      <w:r w:rsidRPr="00C06265">
        <w:rPr>
          <w:rFonts w:ascii="Garamond" w:eastAsia="Times New Roman" w:hAnsi="Garamond" w:cs="Arial"/>
          <w:spacing w:val="2"/>
        </w:rPr>
        <w:t>Particulie</w:t>
      </w:r>
      <w:r w:rsidRPr="00C06265">
        <w:rPr>
          <w:rFonts w:ascii="Garamond" w:eastAsia="Times New Roman" w:hAnsi="Garamond" w:cs="Arial"/>
        </w:rPr>
        <w:t xml:space="preserve">r </w:t>
      </w:r>
      <w:r w:rsidRPr="00C06265">
        <w:rPr>
          <w:rFonts w:ascii="Garamond" w:eastAsia="Times New Roman" w:hAnsi="Garamond" w:cs="Arial"/>
          <w:spacing w:val="2"/>
        </w:rPr>
        <w:t>d</w:t>
      </w:r>
      <w:r w:rsidRPr="00C06265">
        <w:rPr>
          <w:rFonts w:ascii="Garamond" w:eastAsia="Times New Roman" w:hAnsi="Garamond" w:cs="Arial"/>
        </w:rPr>
        <w:t xml:space="preserve">e </w:t>
      </w:r>
      <w:r w:rsidRPr="00C06265">
        <w:rPr>
          <w:rFonts w:ascii="Garamond" w:eastAsia="Times New Roman" w:hAnsi="Garamond" w:cs="Arial"/>
          <w:spacing w:val="2"/>
        </w:rPr>
        <w:t>l'Appe</w:t>
      </w:r>
      <w:r w:rsidRPr="00C06265">
        <w:rPr>
          <w:rFonts w:ascii="Garamond" w:eastAsia="Times New Roman" w:hAnsi="Garamond" w:cs="Arial"/>
        </w:rPr>
        <w:t xml:space="preserve">l </w:t>
      </w:r>
      <w:r w:rsidRPr="00C06265">
        <w:rPr>
          <w:rFonts w:ascii="Garamond" w:eastAsia="Times New Roman" w:hAnsi="Garamond" w:cs="Arial"/>
          <w:spacing w:val="2"/>
        </w:rPr>
        <w:t xml:space="preserve">d'Offres, </w:t>
      </w:r>
      <w:r w:rsidRPr="00C06265">
        <w:rPr>
          <w:rFonts w:ascii="Garamond" w:eastAsia="Times New Roman" w:hAnsi="Garamond" w:cs="Arial"/>
        </w:rPr>
        <w:t>laquelle fera partie intégrante de son 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17.2. La caution de soumission sera conforme au modèle présenté dans le Dossier d’Appel d’Offres; d’autres modèles peuvent être autorisés, sous réserve de l’approbation préalable de </w:t>
      </w:r>
      <w:r w:rsidRPr="00C06265">
        <w:rPr>
          <w:rFonts w:ascii="Garamond" w:eastAsia="Times New Roman" w:hAnsi="Garamond" w:cs="Arial"/>
          <w:spacing w:val="5"/>
        </w:rPr>
        <w:t>l’Autorité Contractante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Cautio</w:t>
      </w:r>
      <w:r w:rsidRPr="00C06265">
        <w:rPr>
          <w:rFonts w:ascii="Garamond" w:eastAsia="Times New Roman" w:hAnsi="Garamond" w:cs="Arial"/>
        </w:rPr>
        <w:t xml:space="preserve">n </w:t>
      </w:r>
      <w:r w:rsidRPr="00C06265">
        <w:rPr>
          <w:rFonts w:ascii="Garamond" w:eastAsia="Times New Roman" w:hAnsi="Garamond" w:cs="Arial"/>
          <w:spacing w:val="5"/>
        </w:rPr>
        <w:t xml:space="preserve">de </w:t>
      </w:r>
      <w:r w:rsidRPr="00C06265">
        <w:rPr>
          <w:rFonts w:ascii="Garamond" w:eastAsia="Times New Roman" w:hAnsi="Garamond" w:cs="Arial"/>
        </w:rPr>
        <w:t>soumission demeurera valide pendant trente (30) jours au-delà de la date limite</w:t>
      </w:r>
      <w:r w:rsidRPr="00C06265">
        <w:rPr>
          <w:rFonts w:ascii="Garamond" w:eastAsia="Times New Roman" w:hAnsi="Garamond" w:cs="Arial"/>
          <w:spacing w:val="-8"/>
        </w:rPr>
        <w:t xml:space="preserve"> initiale </w:t>
      </w:r>
      <w:r w:rsidRPr="00C06265">
        <w:rPr>
          <w:rFonts w:ascii="Garamond" w:eastAsia="Times New Roman" w:hAnsi="Garamond" w:cs="Arial"/>
        </w:rPr>
        <w:t>de validité des offres, ou de toute nouvelle date limite de validité demandée par l’Autorité Contractante et acceptée par le soumission</w:t>
      </w:r>
      <w:r w:rsidRPr="00C06265">
        <w:rPr>
          <w:rFonts w:ascii="Garamond" w:eastAsia="Times New Roman" w:hAnsi="Garamond" w:cs="Arial"/>
          <w:spacing w:val="4"/>
        </w:rPr>
        <w:t>naire</w:t>
      </w:r>
      <w:r w:rsidRPr="00C06265">
        <w:rPr>
          <w:rFonts w:ascii="Garamond" w:eastAsia="Times New Roman" w:hAnsi="Garamond" w:cs="Arial"/>
        </w:rPr>
        <w:t xml:space="preserve">, </w:t>
      </w:r>
      <w:r w:rsidRPr="00C06265">
        <w:rPr>
          <w:rFonts w:ascii="Garamond" w:eastAsia="Times New Roman" w:hAnsi="Garamond" w:cs="Arial"/>
          <w:spacing w:val="4"/>
        </w:rPr>
        <w:t>conformémen</w:t>
      </w:r>
      <w:r w:rsidRPr="00C06265">
        <w:rPr>
          <w:rFonts w:ascii="Garamond" w:eastAsia="Times New Roman" w:hAnsi="Garamond" w:cs="Arial"/>
        </w:rPr>
        <w:t xml:space="preserve">t </w:t>
      </w:r>
      <w:r w:rsidRPr="00C06265">
        <w:rPr>
          <w:rFonts w:ascii="Garamond" w:eastAsia="Times New Roman" w:hAnsi="Garamond" w:cs="Arial"/>
          <w:spacing w:val="4"/>
        </w:rPr>
        <w:t>au</w:t>
      </w:r>
      <w:r w:rsidRPr="00C06265">
        <w:rPr>
          <w:rFonts w:ascii="Garamond" w:eastAsia="Times New Roman" w:hAnsi="Garamond" w:cs="Arial"/>
        </w:rPr>
        <w:t xml:space="preserve">x </w:t>
      </w:r>
      <w:r w:rsidRPr="00C06265">
        <w:rPr>
          <w:rFonts w:ascii="Garamond" w:eastAsia="Times New Roman" w:hAnsi="Garamond" w:cs="Arial"/>
          <w:spacing w:val="4"/>
        </w:rPr>
        <w:t>disposition</w:t>
      </w:r>
      <w:r w:rsidRPr="00C06265">
        <w:rPr>
          <w:rFonts w:ascii="Garamond" w:eastAsia="Times New Roman" w:hAnsi="Garamond" w:cs="Arial"/>
        </w:rPr>
        <w:t xml:space="preserve">s </w:t>
      </w:r>
      <w:r w:rsidRPr="00C06265">
        <w:rPr>
          <w:rFonts w:ascii="Garamond" w:eastAsia="Times New Roman" w:hAnsi="Garamond" w:cs="Arial"/>
          <w:spacing w:val="4"/>
        </w:rPr>
        <w:t xml:space="preserve">de </w:t>
      </w:r>
      <w:r w:rsidRPr="00C06265">
        <w:rPr>
          <w:rFonts w:ascii="Garamond" w:eastAsia="Times New Roman" w:hAnsi="Garamond" w:cs="Arial"/>
        </w:rPr>
        <w:t>l’Article16.2 du RGAO.</w:t>
      </w:r>
    </w:p>
    <w:p w:rsidR="004E0B83" w:rsidRPr="00C06265" w:rsidRDefault="004E0B83" w:rsidP="004E0B83">
      <w:pPr>
        <w:widowControl w:val="0"/>
        <w:tabs>
          <w:tab w:val="left" w:pos="1560"/>
          <w:tab w:val="left" w:pos="2140"/>
          <w:tab w:val="left" w:pos="3380"/>
          <w:tab w:val="left" w:pos="3820"/>
          <w:tab w:val="left" w:pos="4820"/>
        </w:tabs>
        <w:autoSpaceDE w:val="0"/>
        <w:jc w:val="both"/>
        <w:rPr>
          <w:rFonts w:ascii="Garamond" w:eastAsia="Times New Roman" w:hAnsi="Garamond" w:cs="Times New Roman"/>
        </w:rPr>
      </w:pPr>
      <w:r w:rsidRPr="00C06265">
        <w:rPr>
          <w:rFonts w:ascii="Garamond" w:eastAsia="Times New Roman" w:hAnsi="Garamond" w:cs="Arial"/>
        </w:rPr>
        <w:t xml:space="preserve">17.3. Toute offre non accompagnée d’une Caution de Soumission acceptable sera rejetée par la </w:t>
      </w:r>
      <w:r w:rsidRPr="00C06265">
        <w:rPr>
          <w:rFonts w:ascii="Garamond" w:eastAsia="Times New Roman" w:hAnsi="Garamond" w:cs="Arial"/>
          <w:spacing w:val="5"/>
        </w:rPr>
        <w:t>Commissio</w:t>
      </w:r>
      <w:r w:rsidRPr="00C06265">
        <w:rPr>
          <w:rFonts w:ascii="Garamond" w:eastAsia="Times New Roman" w:hAnsi="Garamond" w:cs="Arial"/>
        </w:rPr>
        <w:t xml:space="preserve">n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Passatio</w:t>
      </w:r>
      <w:r w:rsidRPr="00C06265">
        <w:rPr>
          <w:rFonts w:ascii="Garamond" w:eastAsia="Times New Roman" w:hAnsi="Garamond" w:cs="Arial"/>
        </w:rPr>
        <w:t xml:space="preserve">n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Marchés comm</w:t>
      </w:r>
      <w:r w:rsidRPr="00C06265">
        <w:rPr>
          <w:rFonts w:ascii="Garamond" w:eastAsia="Times New Roman" w:hAnsi="Garamond" w:cs="Arial"/>
        </w:rPr>
        <w:t xml:space="preserve">e </w:t>
      </w:r>
      <w:r w:rsidRPr="00C06265">
        <w:rPr>
          <w:rFonts w:ascii="Garamond" w:eastAsia="Times New Roman" w:hAnsi="Garamond" w:cs="Arial"/>
          <w:spacing w:val="5"/>
        </w:rPr>
        <w:t>no</w:t>
      </w:r>
      <w:r w:rsidRPr="00C06265">
        <w:rPr>
          <w:rFonts w:ascii="Garamond" w:eastAsia="Times New Roman" w:hAnsi="Garamond" w:cs="Arial"/>
        </w:rPr>
        <w:t xml:space="preserve">n </w:t>
      </w:r>
      <w:r w:rsidRPr="00C06265">
        <w:rPr>
          <w:rFonts w:ascii="Garamond" w:eastAsia="Times New Roman" w:hAnsi="Garamond" w:cs="Arial"/>
          <w:spacing w:val="5"/>
        </w:rPr>
        <w:t>conforme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Cautio</w:t>
      </w:r>
      <w:r w:rsidRPr="00C06265">
        <w:rPr>
          <w:rFonts w:ascii="Garamond" w:eastAsia="Times New Roman" w:hAnsi="Garamond" w:cs="Arial"/>
        </w:rPr>
        <w:t xml:space="preserve">n </w:t>
      </w:r>
      <w:r w:rsidRPr="00C06265">
        <w:rPr>
          <w:rFonts w:ascii="Garamond" w:eastAsia="Times New Roman" w:hAnsi="Garamond" w:cs="Arial"/>
          <w:spacing w:val="5"/>
        </w:rPr>
        <w:t xml:space="preserve">de </w:t>
      </w:r>
      <w:r w:rsidRPr="00C06265">
        <w:rPr>
          <w:rFonts w:ascii="Garamond" w:eastAsia="Times New Roman" w:hAnsi="Garamond" w:cs="Arial"/>
          <w:spacing w:val="1"/>
        </w:rPr>
        <w:t>soumissio</w:t>
      </w:r>
      <w:r w:rsidRPr="00C06265">
        <w:rPr>
          <w:rFonts w:ascii="Garamond" w:eastAsia="Times New Roman" w:hAnsi="Garamond" w:cs="Arial"/>
        </w:rPr>
        <w:t xml:space="preserve">n </w:t>
      </w:r>
      <w:r w:rsidRPr="00C06265">
        <w:rPr>
          <w:rFonts w:ascii="Garamond" w:eastAsia="Times New Roman" w:hAnsi="Garamond" w:cs="Arial"/>
          <w:spacing w:val="1"/>
        </w:rPr>
        <w:t>d’u</w:t>
      </w:r>
      <w:r w:rsidRPr="00C06265">
        <w:rPr>
          <w:rFonts w:ascii="Garamond" w:eastAsia="Times New Roman" w:hAnsi="Garamond" w:cs="Arial"/>
        </w:rPr>
        <w:t xml:space="preserve">n </w:t>
      </w:r>
      <w:r w:rsidRPr="00C06265">
        <w:rPr>
          <w:rFonts w:ascii="Garamond" w:eastAsia="Times New Roman" w:hAnsi="Garamond" w:cs="Arial"/>
          <w:spacing w:val="1"/>
        </w:rPr>
        <w:t>groupemen</w:t>
      </w:r>
      <w:r w:rsidRPr="00C06265">
        <w:rPr>
          <w:rFonts w:ascii="Garamond" w:eastAsia="Times New Roman" w:hAnsi="Garamond" w:cs="Arial"/>
        </w:rPr>
        <w:t xml:space="preserve">t </w:t>
      </w:r>
      <w:r w:rsidRPr="00C06265">
        <w:rPr>
          <w:rFonts w:ascii="Garamond" w:eastAsia="Times New Roman" w:hAnsi="Garamond" w:cs="Arial"/>
          <w:spacing w:val="1"/>
        </w:rPr>
        <w:t xml:space="preserve">d’entreprises </w:t>
      </w:r>
      <w:r w:rsidRPr="00C06265">
        <w:rPr>
          <w:rFonts w:ascii="Garamond" w:eastAsia="Times New Roman" w:hAnsi="Garamond" w:cs="Arial"/>
          <w:spacing w:val="5"/>
        </w:rPr>
        <w:t>doi</w:t>
      </w:r>
      <w:r w:rsidRPr="00C06265">
        <w:rPr>
          <w:rFonts w:ascii="Garamond" w:eastAsia="Times New Roman" w:hAnsi="Garamond" w:cs="Arial"/>
        </w:rPr>
        <w:t xml:space="preserve">t </w:t>
      </w:r>
      <w:r w:rsidRPr="00C06265">
        <w:rPr>
          <w:rFonts w:ascii="Garamond" w:eastAsia="Times New Roman" w:hAnsi="Garamond" w:cs="Arial"/>
          <w:spacing w:val="5"/>
        </w:rPr>
        <w:t>êtr</w:t>
      </w:r>
      <w:r w:rsidRPr="00C06265">
        <w:rPr>
          <w:rFonts w:ascii="Garamond" w:eastAsia="Times New Roman" w:hAnsi="Garamond" w:cs="Arial"/>
        </w:rPr>
        <w:t xml:space="preserve">e </w:t>
      </w:r>
      <w:r w:rsidRPr="00C06265">
        <w:rPr>
          <w:rFonts w:ascii="Garamond" w:eastAsia="Times New Roman" w:hAnsi="Garamond" w:cs="Arial"/>
          <w:spacing w:val="5"/>
        </w:rPr>
        <w:t>établi</w:t>
      </w:r>
      <w:r w:rsidRPr="00C06265">
        <w:rPr>
          <w:rFonts w:ascii="Garamond" w:eastAsia="Times New Roman" w:hAnsi="Garamond" w:cs="Arial"/>
        </w:rPr>
        <w:t xml:space="preserve">e </w:t>
      </w:r>
      <w:r w:rsidRPr="00C06265">
        <w:rPr>
          <w:rFonts w:ascii="Garamond" w:eastAsia="Times New Roman" w:hAnsi="Garamond" w:cs="Arial"/>
          <w:spacing w:val="5"/>
        </w:rPr>
        <w:t>a</w:t>
      </w:r>
      <w:r w:rsidRPr="00C06265">
        <w:rPr>
          <w:rFonts w:ascii="Garamond" w:eastAsia="Times New Roman" w:hAnsi="Garamond" w:cs="Arial"/>
        </w:rPr>
        <w:t xml:space="preserve">u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 xml:space="preserve">mandataire </w:t>
      </w:r>
      <w:r w:rsidRPr="00C06265">
        <w:rPr>
          <w:rFonts w:ascii="Garamond" w:eastAsia="Times New Roman" w:hAnsi="Garamond" w:cs="Arial"/>
        </w:rPr>
        <w:t>soumettant l’offre et mentionner chacun des membres du groupement.</w:t>
      </w:r>
    </w:p>
    <w:p w:rsidR="004E0B83" w:rsidRPr="00C06265" w:rsidRDefault="004E0B83" w:rsidP="004E0B83">
      <w:pPr>
        <w:widowControl w:val="0"/>
        <w:tabs>
          <w:tab w:val="left" w:pos="1560"/>
          <w:tab w:val="left" w:pos="2140"/>
          <w:tab w:val="left" w:pos="3380"/>
          <w:tab w:val="left" w:pos="3820"/>
          <w:tab w:val="left" w:pos="4820"/>
        </w:tabs>
        <w:autoSpaceDE w:val="0"/>
        <w:jc w:val="both"/>
        <w:rPr>
          <w:rFonts w:ascii="Garamond" w:eastAsia="Times New Roman" w:hAnsi="Garamond" w:cs="Arial"/>
        </w:rPr>
      </w:pPr>
      <w:r w:rsidRPr="00C06265">
        <w:rPr>
          <w:rFonts w:ascii="Garamond" w:eastAsia="Times New Roman" w:hAnsi="Garamond" w:cs="Arial"/>
        </w:rPr>
        <w:t>17.4. Les  cautions de soumission et  les  offres des soumissionnaires non retenus seront restituées dans un délai de quinze (15) jours à compter de la date de publication des résultats.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17.5. La caution de soumission de l’attributaire du Marché sera libérée dès que ce dernier aura signé le marché et fourni le Cautionnement définitif requis.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17.6. La caution de soumission peut être saisie: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a. Si le soumissionnaire retire son offre durant la période de validité;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b. Si, le soumissionnaire retenu:</w:t>
      </w:r>
    </w:p>
    <w:p w:rsidR="004E0B83" w:rsidRPr="00C06265" w:rsidRDefault="004E0B83" w:rsidP="004E0B83">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i. Manque à son obligation de souscrire le marché en application de l’article 38 du RGAO, ou</w:t>
      </w:r>
    </w:p>
    <w:p w:rsidR="004E0B83" w:rsidRPr="00C06265" w:rsidRDefault="004E0B83" w:rsidP="004E0B83">
      <w:pPr>
        <w:widowControl w:val="0"/>
        <w:autoSpaceDE w:val="0"/>
        <w:ind w:left="567" w:hanging="283"/>
        <w:jc w:val="both"/>
        <w:rPr>
          <w:rFonts w:ascii="Garamond" w:eastAsia="Times New Roman" w:hAnsi="Garamond" w:cs="Arial"/>
        </w:rPr>
      </w:pPr>
      <w:r w:rsidRPr="00C06265">
        <w:rPr>
          <w:rFonts w:ascii="Garamond" w:eastAsia="Times New Roman" w:hAnsi="Garamond" w:cs="Arial"/>
        </w:rPr>
        <w:t>ii. Manque à son obligation de fournir le cautionnement définitif en application de l’article 39 du RGAO.</w:t>
      </w:r>
    </w:p>
    <w:p w:rsidR="004E0B83" w:rsidRPr="00C06265" w:rsidRDefault="004E0B83" w:rsidP="004E0B83">
      <w:pPr>
        <w:widowControl w:val="0"/>
        <w:numPr>
          <w:ilvl w:val="2"/>
          <w:numId w:val="16"/>
        </w:numPr>
        <w:autoSpaceDE w:val="0"/>
        <w:ind w:left="567" w:hanging="141"/>
        <w:contextualSpacing/>
        <w:jc w:val="both"/>
        <w:rPr>
          <w:rFonts w:ascii="Garamond" w:eastAsia="Times New Roman" w:hAnsi="Garamond" w:cs="Arial"/>
          <w:shd w:val="clear" w:color="auto" w:fill="FFFFFF"/>
        </w:rPr>
      </w:pPr>
      <w:r w:rsidRPr="00C06265">
        <w:rPr>
          <w:rFonts w:ascii="Garamond" w:eastAsia="Times New Roman" w:hAnsi="Garamond" w:cs="Arial"/>
        </w:rPr>
        <w:t xml:space="preserve">Refuse de recevoir notification du marché </w:t>
      </w:r>
      <w:r w:rsidRPr="00C06265">
        <w:rPr>
          <w:rFonts w:ascii="Garamond" w:eastAsia="Times New Roman" w:hAnsi="Garamond" w:cs="Arial"/>
          <w:shd w:val="clear" w:color="auto" w:fill="FFFFFF"/>
        </w:rPr>
        <w:t>ou de l’ordre de service de démarrage des prestations.</w:t>
      </w:r>
    </w:p>
    <w:p w:rsidR="004E0B83" w:rsidRPr="00C04C3E" w:rsidRDefault="004E0B83" w:rsidP="004E0B83">
      <w:pPr>
        <w:widowControl w:val="0"/>
        <w:autoSpaceDE w:val="0"/>
        <w:ind w:left="567"/>
        <w:contextualSpacing/>
        <w:jc w:val="both"/>
        <w:rPr>
          <w:rFonts w:ascii="Garamond" w:eastAsia="Times New Roman" w:hAnsi="Garamond" w:cs="Arial"/>
          <w:sz w:val="8"/>
          <w:shd w:val="clear" w:color="auto" w:fill="FFFFFF"/>
        </w:rPr>
      </w:pP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18: Propositions variantes des soumissionnaires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18.1. Lorsque les travaux peuvent être exécutés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de</w:t>
      </w:r>
      <w:r w:rsidRPr="00C06265">
        <w:rPr>
          <w:rFonts w:ascii="Garamond" w:eastAsia="Times New Roman" w:hAnsi="Garamond" w:cs="Arial"/>
        </w:rPr>
        <w:t xml:space="preserve">s </w:t>
      </w:r>
      <w:r w:rsidRPr="00C06265">
        <w:rPr>
          <w:rFonts w:ascii="Garamond" w:eastAsia="Times New Roman" w:hAnsi="Garamond" w:cs="Arial"/>
          <w:spacing w:val="2"/>
        </w:rPr>
        <w:t>délai</w:t>
      </w:r>
      <w:r w:rsidRPr="00C06265">
        <w:rPr>
          <w:rFonts w:ascii="Garamond" w:eastAsia="Times New Roman" w:hAnsi="Garamond" w:cs="Arial"/>
        </w:rPr>
        <w:t xml:space="preserve">s </w:t>
      </w:r>
      <w:r w:rsidRPr="00C06265">
        <w:rPr>
          <w:rFonts w:ascii="Garamond" w:eastAsia="Times New Roman" w:hAnsi="Garamond" w:cs="Arial"/>
          <w:spacing w:val="2"/>
        </w:rPr>
        <w:t>d’exécutio</w:t>
      </w:r>
      <w:r w:rsidRPr="00C06265">
        <w:rPr>
          <w:rFonts w:ascii="Garamond" w:eastAsia="Times New Roman" w:hAnsi="Garamond" w:cs="Arial"/>
        </w:rPr>
        <w:t xml:space="preserve">n </w:t>
      </w:r>
      <w:r w:rsidRPr="00C06265">
        <w:rPr>
          <w:rFonts w:ascii="Garamond" w:eastAsia="Times New Roman" w:hAnsi="Garamond" w:cs="Arial"/>
          <w:spacing w:val="2"/>
        </w:rPr>
        <w:t>variables</w:t>
      </w:r>
      <w:r w:rsidRPr="00C06265">
        <w:rPr>
          <w:rFonts w:ascii="Garamond" w:eastAsia="Times New Roman" w:hAnsi="Garamond" w:cs="Arial"/>
        </w:rPr>
        <w:t xml:space="preserve">, </w:t>
      </w:r>
      <w:r w:rsidRPr="00C06265">
        <w:rPr>
          <w:rFonts w:ascii="Garamond" w:eastAsia="Times New Roman" w:hAnsi="Garamond" w:cs="Arial"/>
          <w:spacing w:val="2"/>
        </w:rPr>
        <w:t xml:space="preserve">le </w:t>
      </w:r>
      <w:r w:rsidRPr="00C06265">
        <w:rPr>
          <w:rFonts w:ascii="Garamond" w:eastAsia="Times New Roman" w:hAnsi="Garamond" w:cs="Arial"/>
        </w:rPr>
        <w:t xml:space="preserve">RPAO précisera ces délais, et indiquera la méthode retenue pour l’évaluation du délai d’achèvement proposé par le soumissionnaire à l’intérieur des délais spécifiés. Les offres </w:t>
      </w:r>
      <w:r w:rsidRPr="00C06265">
        <w:rPr>
          <w:rFonts w:ascii="Garamond" w:eastAsia="Times New Roman" w:hAnsi="Garamond" w:cs="Arial"/>
          <w:spacing w:val="5"/>
        </w:rPr>
        <w:t>proposan</w:t>
      </w:r>
      <w:r w:rsidRPr="00C06265">
        <w:rPr>
          <w:rFonts w:ascii="Garamond" w:eastAsia="Times New Roman" w:hAnsi="Garamond" w:cs="Arial"/>
        </w:rPr>
        <w:t xml:space="preserve">t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délai</w:t>
      </w:r>
      <w:r w:rsidRPr="00C06265">
        <w:rPr>
          <w:rFonts w:ascii="Garamond" w:eastAsia="Times New Roman" w:hAnsi="Garamond" w:cs="Arial"/>
        </w:rPr>
        <w:t xml:space="preserve">s </w:t>
      </w:r>
      <w:r w:rsidRPr="00C06265">
        <w:rPr>
          <w:rFonts w:ascii="Garamond" w:eastAsia="Times New Roman" w:hAnsi="Garamond" w:cs="Arial"/>
          <w:spacing w:val="5"/>
        </w:rPr>
        <w:t>au-del</w:t>
      </w:r>
      <w:r w:rsidRPr="00C06265">
        <w:rPr>
          <w:rFonts w:ascii="Garamond" w:eastAsia="Times New Roman" w:hAnsi="Garamond" w:cs="Arial"/>
        </w:rPr>
        <w:t xml:space="preserve">à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ceux </w:t>
      </w:r>
      <w:r w:rsidRPr="00C06265">
        <w:rPr>
          <w:rFonts w:ascii="Garamond" w:eastAsia="Times New Roman" w:hAnsi="Garamond" w:cs="Arial"/>
          <w:spacing w:val="3"/>
        </w:rPr>
        <w:t>spécifié</w:t>
      </w:r>
      <w:r w:rsidRPr="00C06265">
        <w:rPr>
          <w:rFonts w:ascii="Garamond" w:eastAsia="Times New Roman" w:hAnsi="Garamond" w:cs="Arial"/>
        </w:rPr>
        <w:t xml:space="preserve">s </w:t>
      </w:r>
      <w:r w:rsidRPr="00C06265">
        <w:rPr>
          <w:rFonts w:ascii="Garamond" w:eastAsia="Times New Roman" w:hAnsi="Garamond" w:cs="Arial"/>
          <w:spacing w:val="3"/>
        </w:rPr>
        <w:t>seron</w:t>
      </w:r>
      <w:r w:rsidRPr="00C06265">
        <w:rPr>
          <w:rFonts w:ascii="Garamond" w:eastAsia="Times New Roman" w:hAnsi="Garamond" w:cs="Arial"/>
        </w:rPr>
        <w:t xml:space="preserve">t </w:t>
      </w:r>
      <w:r w:rsidRPr="00C06265">
        <w:rPr>
          <w:rFonts w:ascii="Garamond" w:eastAsia="Times New Roman" w:hAnsi="Garamond" w:cs="Arial"/>
          <w:spacing w:val="3"/>
        </w:rPr>
        <w:t>considérée</w:t>
      </w:r>
      <w:r w:rsidRPr="00C06265">
        <w:rPr>
          <w:rFonts w:ascii="Garamond" w:eastAsia="Times New Roman" w:hAnsi="Garamond" w:cs="Arial"/>
        </w:rPr>
        <w:t xml:space="preserve">s </w:t>
      </w:r>
      <w:r w:rsidRPr="00C06265">
        <w:rPr>
          <w:rFonts w:ascii="Garamond" w:eastAsia="Times New Roman" w:hAnsi="Garamond" w:cs="Arial"/>
          <w:spacing w:val="3"/>
        </w:rPr>
        <w:t>comm</w:t>
      </w:r>
      <w:r w:rsidRPr="00C06265">
        <w:rPr>
          <w:rFonts w:ascii="Garamond" w:eastAsia="Times New Roman" w:hAnsi="Garamond" w:cs="Arial"/>
        </w:rPr>
        <w:t xml:space="preserve">e </w:t>
      </w:r>
      <w:r w:rsidRPr="00C06265">
        <w:rPr>
          <w:rFonts w:ascii="Garamond" w:eastAsia="Times New Roman" w:hAnsi="Garamond" w:cs="Arial"/>
          <w:spacing w:val="3"/>
        </w:rPr>
        <w:t xml:space="preserve">non </w:t>
      </w:r>
      <w:r w:rsidRPr="00C06265">
        <w:rPr>
          <w:rFonts w:ascii="Garamond" w:eastAsia="Times New Roman" w:hAnsi="Garamond" w:cs="Arial"/>
        </w:rPr>
        <w:t>conformes.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lastRenderedPageBreak/>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C06265">
        <w:rPr>
          <w:rFonts w:ascii="Garamond" w:eastAsia="Times New Roman" w:hAnsi="Garamond" w:cs="Arial"/>
        </w:rPr>
        <w:t>disante</w:t>
      </w:r>
      <w:proofErr w:type="spellEnd"/>
      <w:r w:rsidRPr="00C06265">
        <w:rPr>
          <w:rFonts w:ascii="Garamond" w:eastAsia="Times New Roman" w:hAnsi="Garamond" w:cs="Arial"/>
        </w:rPr>
        <w:t>.</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4E0B83" w:rsidRPr="00C06265" w:rsidRDefault="004E0B83" w:rsidP="004E0B83">
      <w:pPr>
        <w:widowControl w:val="0"/>
        <w:autoSpaceDE w:val="0"/>
        <w:jc w:val="both"/>
        <w:rPr>
          <w:rFonts w:ascii="Garamond" w:eastAsia="Times New Roman" w:hAnsi="Garamond" w:cs="Arial"/>
          <w:b/>
        </w:rPr>
      </w:pPr>
      <w:r w:rsidRPr="00C06265">
        <w:rPr>
          <w:rFonts w:ascii="Garamond" w:eastAsia="Times New Roman" w:hAnsi="Garamond" w:cs="Arial"/>
          <w:b/>
        </w:rPr>
        <w:t>Article 19 : Réunion préparatoire à l’établissement des offres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19.1. A moins que le RPAO n’en dispose autrement, le Soumissionnaire peut être invité à assister à une réunion préparatoire qui se tiendra au lieu et date indiqués dans le RPAO.</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19.2. La réunion préparatoire aura pour objet de fournir des éclaircissements et réponses à toute question qui pourrait être soulevée à ce stade.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19.5. Le fait qu’un soumissionnaire n’assiste pas à la réunion préparatoire à l’établissement des offres ne sera pas un motif de disqualification.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20:Forme et signature de l’offre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20.1. Le Soumissionnaire préparera un original des </w:t>
      </w:r>
      <w:r w:rsidRPr="00C06265">
        <w:rPr>
          <w:rFonts w:ascii="Garamond" w:eastAsia="Times New Roman" w:hAnsi="Garamond" w:cs="Arial"/>
          <w:spacing w:val="1"/>
        </w:rPr>
        <w:t>document</w:t>
      </w:r>
      <w:r w:rsidRPr="00C06265">
        <w:rPr>
          <w:rFonts w:ascii="Garamond" w:eastAsia="Times New Roman" w:hAnsi="Garamond" w:cs="Arial"/>
        </w:rPr>
        <w:t xml:space="preserve">s </w:t>
      </w:r>
      <w:r w:rsidRPr="00C06265">
        <w:rPr>
          <w:rFonts w:ascii="Garamond" w:eastAsia="Times New Roman" w:hAnsi="Garamond" w:cs="Arial"/>
          <w:spacing w:val="1"/>
        </w:rPr>
        <w:t>constitutif</w:t>
      </w:r>
      <w:r w:rsidRPr="00C06265">
        <w:rPr>
          <w:rFonts w:ascii="Garamond" w:eastAsia="Times New Roman" w:hAnsi="Garamond" w:cs="Arial"/>
        </w:rPr>
        <w:t xml:space="preserve">s </w:t>
      </w:r>
      <w:r w:rsidRPr="00C06265">
        <w:rPr>
          <w:rFonts w:ascii="Garamond" w:eastAsia="Times New Roman" w:hAnsi="Garamond" w:cs="Arial"/>
          <w:spacing w:val="1"/>
        </w:rPr>
        <w:t>d</w:t>
      </w:r>
      <w:r w:rsidRPr="00C06265">
        <w:rPr>
          <w:rFonts w:ascii="Garamond" w:eastAsia="Times New Roman" w:hAnsi="Garamond" w:cs="Arial"/>
        </w:rPr>
        <w:t xml:space="preserve">e </w:t>
      </w:r>
      <w:r w:rsidRPr="00C06265">
        <w:rPr>
          <w:rFonts w:ascii="Garamond" w:eastAsia="Times New Roman" w:hAnsi="Garamond" w:cs="Arial"/>
          <w:spacing w:val="1"/>
        </w:rPr>
        <w:t>l’offr</w:t>
      </w:r>
      <w:r w:rsidRPr="00C06265">
        <w:rPr>
          <w:rFonts w:ascii="Garamond" w:eastAsia="Times New Roman" w:hAnsi="Garamond" w:cs="Arial"/>
        </w:rPr>
        <w:t xml:space="preserve">e </w:t>
      </w:r>
      <w:r w:rsidRPr="00C06265">
        <w:rPr>
          <w:rFonts w:ascii="Garamond" w:eastAsia="Times New Roman" w:hAnsi="Garamond" w:cs="Arial"/>
          <w:spacing w:val="1"/>
        </w:rPr>
        <w:t>décrit</w:t>
      </w:r>
      <w:r w:rsidRPr="00C06265">
        <w:rPr>
          <w:rFonts w:ascii="Garamond" w:eastAsia="Times New Roman" w:hAnsi="Garamond" w:cs="Arial"/>
        </w:rPr>
        <w:t xml:space="preserve">s </w:t>
      </w:r>
      <w:r w:rsidRPr="00C06265">
        <w:rPr>
          <w:rFonts w:ascii="Garamond" w:eastAsia="Times New Roman" w:hAnsi="Garamond" w:cs="Arial"/>
          <w:spacing w:val="1"/>
        </w:rPr>
        <w:t xml:space="preserve">à </w:t>
      </w:r>
      <w:r w:rsidRPr="00C06265">
        <w:rPr>
          <w:rFonts w:ascii="Garamond" w:eastAsia="Times New Roman" w:hAnsi="Garamond" w:cs="Arial"/>
        </w:rPr>
        <w:t>l’Article 13 du RGAO, en un volume portant clairement l’indication “ORIGINAL”. De plus, le Soumissionnaire soumettra le nombre de copies requis dans les RPAO, portant l’indication  “COPIE”. En cas de divergence entre l’originale  les copies, l’original fera foi.</w:t>
      </w:r>
    </w:p>
    <w:p w:rsidR="004E0B83" w:rsidRPr="00C06265" w:rsidRDefault="004E0B83" w:rsidP="004E0B83">
      <w:pPr>
        <w:widowControl w:val="0"/>
        <w:tabs>
          <w:tab w:val="left" w:pos="1940"/>
          <w:tab w:val="left" w:pos="2440"/>
          <w:tab w:val="left" w:pos="3420"/>
          <w:tab w:val="left" w:pos="4020"/>
          <w:tab w:val="left" w:pos="4820"/>
        </w:tabs>
        <w:autoSpaceDE w:val="0"/>
        <w:rPr>
          <w:rFonts w:ascii="Garamond" w:eastAsia="Times New Roman" w:hAnsi="Garamond" w:cs="Times New Roman"/>
        </w:rPr>
      </w:pPr>
      <w:r w:rsidRPr="00C06265">
        <w:rPr>
          <w:rFonts w:ascii="Garamond" w:eastAsia="Times New Roman" w:hAnsi="Garamond" w:cs="Arial"/>
        </w:rPr>
        <w:t xml:space="preserve">20.2. </w:t>
      </w:r>
      <w:r w:rsidRPr="00C06265">
        <w:rPr>
          <w:rFonts w:ascii="Garamond" w:eastAsia="Times New Roman" w:hAnsi="Garamond" w:cs="Arial"/>
          <w:spacing w:val="5"/>
        </w:rPr>
        <w:t>L’origina</w:t>
      </w:r>
      <w:r w:rsidRPr="00C06265">
        <w:rPr>
          <w:rFonts w:ascii="Garamond" w:eastAsia="Times New Roman" w:hAnsi="Garamond" w:cs="Arial"/>
        </w:rPr>
        <w:t xml:space="preserve">l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toute</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copie</w:t>
      </w:r>
      <w:r w:rsidRPr="00C06265">
        <w:rPr>
          <w:rFonts w:ascii="Garamond" w:eastAsia="Times New Roman" w:hAnsi="Garamond" w:cs="Arial"/>
        </w:rPr>
        <w:t xml:space="preserve">s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l’offre </w:t>
      </w:r>
      <w:r w:rsidRPr="00C06265">
        <w:rPr>
          <w:rFonts w:ascii="Garamond" w:eastAsia="Times New Roman" w:hAnsi="Garamond" w:cs="Arial"/>
        </w:rPr>
        <w:t xml:space="preserve">devront être dactylographiés ou écrits à l’encre indélébile (dans le cas des copies, des photocopies sont également acceptables) et seront signés par la ou les personnes dûment </w:t>
      </w:r>
      <w:r w:rsidRPr="00C06265">
        <w:rPr>
          <w:rFonts w:ascii="Garamond" w:eastAsia="Times New Roman" w:hAnsi="Garamond" w:cs="Arial"/>
          <w:spacing w:val="5"/>
        </w:rPr>
        <w:t>habilitée</w:t>
      </w:r>
      <w:r w:rsidRPr="00C06265">
        <w:rPr>
          <w:rFonts w:ascii="Garamond" w:eastAsia="Times New Roman" w:hAnsi="Garamond" w:cs="Arial"/>
        </w:rPr>
        <w:t xml:space="preserve">s à  </w:t>
      </w:r>
      <w:r w:rsidRPr="00C06265">
        <w:rPr>
          <w:rFonts w:ascii="Garamond" w:eastAsia="Times New Roman" w:hAnsi="Garamond" w:cs="Arial"/>
          <w:spacing w:val="5"/>
        </w:rPr>
        <w:t>signe</w:t>
      </w:r>
      <w:r w:rsidRPr="00C06265">
        <w:rPr>
          <w:rFonts w:ascii="Garamond" w:eastAsia="Times New Roman" w:hAnsi="Garamond" w:cs="Arial"/>
        </w:rPr>
        <w:t xml:space="preserve">r </w:t>
      </w:r>
      <w:r w:rsidRPr="00C06265">
        <w:rPr>
          <w:rFonts w:ascii="Garamond" w:eastAsia="Times New Roman" w:hAnsi="Garamond" w:cs="Arial"/>
          <w:spacing w:val="5"/>
        </w:rPr>
        <w:t>a</w:t>
      </w:r>
      <w:r w:rsidRPr="00C06265">
        <w:rPr>
          <w:rFonts w:ascii="Garamond" w:eastAsia="Times New Roman" w:hAnsi="Garamond" w:cs="Arial"/>
        </w:rPr>
        <w:t xml:space="preserve">u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 xml:space="preserve">du </w:t>
      </w:r>
      <w:r w:rsidRPr="00C06265">
        <w:rPr>
          <w:rFonts w:ascii="Garamond" w:eastAsia="Times New Roman" w:hAnsi="Garamond" w:cs="Arial"/>
        </w:rPr>
        <w:t>Soumissionnaire, conformément à l’Article 6.1</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(a)ou6.2(c) du RGAO, selon le cas. Toutes les pages de l’offre comprenant des surcharges ou des changements seront paraphées parle ou les signataires de l’offre.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20.3. L’offre ne doit comporter aucune modification, suppression ni surcharge, à moins que de telles corrections ne soient paraphées par le ou les signataires de la soumission.</w:t>
      </w:r>
    </w:p>
    <w:p w:rsidR="004E0B83" w:rsidRPr="00C06265" w:rsidRDefault="004E0B83" w:rsidP="004E0B83">
      <w:pPr>
        <w:widowControl w:val="0"/>
        <w:autoSpaceDE w:val="0"/>
        <w:ind w:left="1416" w:firstLine="708"/>
        <w:rPr>
          <w:rFonts w:ascii="Garamond" w:eastAsia="Times New Roman" w:hAnsi="Garamond" w:cs="Times New Roman"/>
        </w:rPr>
      </w:pPr>
      <w:r w:rsidRPr="00C06265">
        <w:rPr>
          <w:rFonts w:ascii="Garamond" w:eastAsia="Times New Roman" w:hAnsi="Garamond" w:cs="Arial"/>
          <w:b/>
          <w:bCs/>
          <w:sz w:val="32"/>
          <w:szCs w:val="32"/>
        </w:rPr>
        <w:t>D. Dépôt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21:Cachetage et marquage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21.2. Les enveloppes intérieures et extérieures: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lastRenderedPageBreak/>
        <w:t xml:space="preserve">a. </w:t>
      </w:r>
      <w:r w:rsidRPr="00C06265">
        <w:rPr>
          <w:rFonts w:ascii="Garamond" w:eastAsia="Times New Roman" w:hAnsi="Garamond" w:cs="Arial"/>
          <w:spacing w:val="5"/>
        </w:rPr>
        <w:t>Seron</w:t>
      </w:r>
      <w:r w:rsidRPr="00C06265">
        <w:rPr>
          <w:rFonts w:ascii="Garamond" w:eastAsia="Times New Roman" w:hAnsi="Garamond" w:cs="Arial"/>
        </w:rPr>
        <w:t xml:space="preserve">t </w:t>
      </w:r>
      <w:r w:rsidRPr="00C06265">
        <w:rPr>
          <w:rFonts w:ascii="Garamond" w:eastAsia="Times New Roman" w:hAnsi="Garamond" w:cs="Arial"/>
          <w:spacing w:val="5"/>
        </w:rPr>
        <w:t>adressée</w:t>
      </w:r>
      <w:r w:rsidRPr="00C06265">
        <w:rPr>
          <w:rFonts w:ascii="Garamond" w:eastAsia="Times New Roman" w:hAnsi="Garamond" w:cs="Arial"/>
        </w:rPr>
        <w:t xml:space="preserve">s </w:t>
      </w:r>
      <w:r w:rsidRPr="00C06265">
        <w:rPr>
          <w:rFonts w:ascii="Garamond" w:eastAsia="Times New Roman" w:hAnsi="Garamond" w:cs="Arial"/>
          <w:spacing w:val="7"/>
        </w:rPr>
        <w:t xml:space="preserve"> à l’Autorité Contractante </w:t>
      </w:r>
      <w:r w:rsidRPr="00C06265">
        <w:rPr>
          <w:rFonts w:ascii="Garamond" w:eastAsia="Times New Roman" w:hAnsi="Garamond" w:cs="Arial"/>
          <w:spacing w:val="5"/>
        </w:rPr>
        <w:t xml:space="preserve">à </w:t>
      </w:r>
      <w:r w:rsidRPr="00C06265">
        <w:rPr>
          <w:rFonts w:ascii="Garamond" w:eastAsia="Times New Roman" w:hAnsi="Garamond" w:cs="Arial"/>
        </w:rPr>
        <w:t>l’adresse indiquée dans le Règlement Particulier de l'Appel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b. Porteront le nom du projet ainsi que l’objet et le numéro de l’Avis d’Appel d’Offres indiqués dans le RPAO, et la mention “A N'OUVRIR QU'EN SEANCE DE DEPOUILLEMENT”.</w:t>
      </w:r>
    </w:p>
    <w:p w:rsidR="004E0B83" w:rsidRPr="00C06265" w:rsidRDefault="004E0B83" w:rsidP="004E0B83">
      <w:pPr>
        <w:widowControl w:val="0"/>
        <w:tabs>
          <w:tab w:val="left" w:pos="1780"/>
          <w:tab w:val="left" w:pos="2300"/>
          <w:tab w:val="left" w:pos="3100"/>
          <w:tab w:val="left" w:pos="3660"/>
          <w:tab w:val="left" w:pos="4940"/>
        </w:tabs>
        <w:autoSpaceDE w:val="0"/>
        <w:jc w:val="both"/>
        <w:rPr>
          <w:rFonts w:ascii="Garamond" w:eastAsia="Times New Roman" w:hAnsi="Garamond" w:cs="Times New Roman"/>
        </w:rPr>
      </w:pPr>
      <w:r w:rsidRPr="00C06265">
        <w:rPr>
          <w:rFonts w:ascii="Garamond" w:eastAsia="Times New Roman" w:hAnsi="Garamond" w:cs="Arial"/>
        </w:rPr>
        <w:t>21.3. Les enveloppes intérieures porteront éga</w:t>
      </w:r>
      <w:r w:rsidRPr="00C06265">
        <w:rPr>
          <w:rFonts w:ascii="Garamond" w:eastAsia="Times New Roman" w:hAnsi="Garamond" w:cs="Arial"/>
          <w:spacing w:val="5"/>
        </w:rPr>
        <w:t>lemen</w:t>
      </w:r>
      <w:r w:rsidRPr="00C06265">
        <w:rPr>
          <w:rFonts w:ascii="Garamond" w:eastAsia="Times New Roman" w:hAnsi="Garamond" w:cs="Arial"/>
        </w:rPr>
        <w:t xml:space="preserve">t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l’adress</w:t>
      </w:r>
      <w:r w:rsidRPr="00C06265">
        <w:rPr>
          <w:rFonts w:ascii="Garamond" w:eastAsia="Times New Roman" w:hAnsi="Garamond" w:cs="Arial"/>
        </w:rPr>
        <w:t xml:space="preserve">e </w:t>
      </w:r>
      <w:r w:rsidRPr="00C06265">
        <w:rPr>
          <w:rFonts w:ascii="Garamond" w:eastAsia="Times New Roman" w:hAnsi="Garamond" w:cs="Arial"/>
          <w:spacing w:val="5"/>
        </w:rPr>
        <w:t xml:space="preserve">du </w:t>
      </w:r>
      <w:r w:rsidRPr="00C06265">
        <w:rPr>
          <w:rFonts w:ascii="Garamond" w:eastAsia="Times New Roman" w:hAnsi="Garamond" w:cs="Arial"/>
        </w:rPr>
        <w:t>Soumissionnaire de façon à permettre à  l’Autorité Contractante de renvoyer l’offre scellée si elle a été déclarée hors délai conformément aux dispositions des articles 23 et 24 du RGAO.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21.4. Si l’enveloppe extérieure n’est pas scellée et marquée comme indiqué aux articles21.1et 21.2 Susvisés, l’Autorité Contractante ne sera nullement responsable si l’offre est égarée ou ouverte prématurément.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w w:val="94"/>
        </w:rPr>
        <w:t>Article 22:Date et heure limites de dépôt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22.1. Les offres doivent être reçues par l’Autorité Contractante à l’adresse spécifiée à l'article21.2 du RPAO au plus tard à la date et à l’heure spécifiées dans le Règlement Particulier de l'Appel d'Offres.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22.2. L’Autorité Contractante peut, à son gré, reporter la date limite fixée pour le dépôt des offres en publiant un additif conformément aux dispositionsdel'article10 du RGAO. Dans ce cas,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droit</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obligation</w:t>
      </w:r>
      <w:r w:rsidRPr="00C06265">
        <w:rPr>
          <w:rFonts w:ascii="Garamond" w:eastAsia="Times New Roman" w:hAnsi="Garamond" w:cs="Arial"/>
        </w:rPr>
        <w:t xml:space="preserve">s </w:t>
      </w:r>
      <w:r w:rsidRPr="00C06265">
        <w:rPr>
          <w:rFonts w:ascii="Garamond" w:eastAsia="Times New Roman" w:hAnsi="Garamond" w:cs="Arial"/>
          <w:spacing w:val="5"/>
        </w:rPr>
        <w:t>de l’Autorité Contractante</w:t>
      </w:r>
      <w:r w:rsidRPr="00C06265">
        <w:rPr>
          <w:rFonts w:ascii="Garamond" w:eastAsia="Times New Roman" w:hAnsi="Garamond" w:cs="Arial"/>
        </w:rPr>
        <w:t xml:space="preserve"> et des Soumissionnaires précédemment régis par la date limite initiale seront régis par la nouvelle date limite.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w:t>
      </w:r>
      <w:r w:rsidR="003802E2" w:rsidRPr="00C06265">
        <w:rPr>
          <w:rFonts w:ascii="Garamond" w:eastAsia="Times New Roman" w:hAnsi="Garamond" w:cs="Arial"/>
          <w:b/>
          <w:bCs/>
        </w:rPr>
        <w:t>23: Offres</w:t>
      </w:r>
      <w:r w:rsidRPr="00C06265">
        <w:rPr>
          <w:rFonts w:ascii="Garamond" w:eastAsia="Times New Roman" w:hAnsi="Garamond" w:cs="Arial"/>
          <w:b/>
          <w:bCs/>
        </w:rPr>
        <w:t xml:space="preserve"> hors délai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Toute offre parvenue</w:t>
      </w:r>
      <w:r w:rsidRPr="00C06265">
        <w:rPr>
          <w:rFonts w:ascii="Garamond" w:eastAsia="Times New Roman" w:hAnsi="Garamond" w:cs="Arial"/>
          <w:spacing w:val="3"/>
        </w:rPr>
        <w:t xml:space="preserve"> à l’</w:t>
      </w:r>
      <w:r w:rsidRPr="00C06265">
        <w:rPr>
          <w:rFonts w:ascii="Garamond" w:eastAsia="Times New Roman" w:hAnsi="Garamond" w:cs="Arial"/>
        </w:rPr>
        <w:t>Autorité Contractante après les dates et heure limites fixées pour le dépôt des offres conformémentàl’Article22duRGAOseradéclarée hors délai et, par conséquent, rejetée.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24: Modification, substitution et retrait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24.1. Un Soumissionnaire peut modifier, remplacer ou retirer son offre après l’avoir déposée, à condition que la notification écrite de la modification ou du retrait, soit reçue par l’Autorité Contractante </w:t>
      </w:r>
      <w:r w:rsidRPr="00C06265">
        <w:rPr>
          <w:rFonts w:ascii="Garamond" w:eastAsia="Times New Roman" w:hAnsi="Garamond" w:cs="Arial"/>
          <w:spacing w:val="5"/>
        </w:rPr>
        <w:t>avan</w:t>
      </w:r>
      <w:r w:rsidRPr="00C06265">
        <w:rPr>
          <w:rFonts w:ascii="Garamond" w:eastAsia="Times New Roman" w:hAnsi="Garamond" w:cs="Arial"/>
        </w:rPr>
        <w:t xml:space="preserve">t </w:t>
      </w:r>
      <w:r w:rsidRPr="00C06265">
        <w:rPr>
          <w:rFonts w:ascii="Garamond" w:eastAsia="Times New Roman" w:hAnsi="Garamond" w:cs="Arial"/>
          <w:spacing w:val="5"/>
        </w:rPr>
        <w:t>l’achèvemen</w:t>
      </w:r>
      <w:r w:rsidRPr="00C06265">
        <w:rPr>
          <w:rFonts w:ascii="Garamond" w:eastAsia="Times New Roman" w:hAnsi="Garamond" w:cs="Arial"/>
        </w:rPr>
        <w:t xml:space="preserve">t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 xml:space="preserve">délai </w:t>
      </w:r>
      <w:r w:rsidRPr="00C06265">
        <w:rPr>
          <w:rFonts w:ascii="Garamond" w:eastAsia="Times New Roman" w:hAnsi="Garamond"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24.2. La notification de modification, de rempla</w:t>
      </w:r>
      <w:r w:rsidRPr="00C06265">
        <w:rPr>
          <w:rFonts w:ascii="Garamond" w:eastAsia="Times New Roman" w:hAnsi="Garamond" w:cs="Arial"/>
          <w:spacing w:val="5"/>
        </w:rPr>
        <w:t>cemen</w:t>
      </w:r>
      <w:r w:rsidRPr="00C06265">
        <w:rPr>
          <w:rFonts w:ascii="Garamond" w:eastAsia="Times New Roman" w:hAnsi="Garamond" w:cs="Arial"/>
        </w:rPr>
        <w:t xml:space="preserve">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retrai</w:t>
      </w:r>
      <w:r w:rsidRPr="00C06265">
        <w:rPr>
          <w:rFonts w:ascii="Garamond" w:eastAsia="Times New Roman" w:hAnsi="Garamond" w:cs="Arial"/>
        </w:rPr>
        <w:t xml:space="preserve">t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spacing w:val="1"/>
        </w:rPr>
        <w:t>Soumissionnair</w:t>
      </w:r>
      <w:r w:rsidRPr="00C06265">
        <w:rPr>
          <w:rFonts w:ascii="Garamond" w:eastAsia="Times New Roman" w:hAnsi="Garamond" w:cs="Arial"/>
        </w:rPr>
        <w:t xml:space="preserve">e </w:t>
      </w:r>
      <w:r w:rsidRPr="00C06265">
        <w:rPr>
          <w:rFonts w:ascii="Garamond" w:eastAsia="Times New Roman" w:hAnsi="Garamond" w:cs="Arial"/>
          <w:spacing w:val="1"/>
        </w:rPr>
        <w:t>ser</w:t>
      </w:r>
      <w:r w:rsidRPr="00C06265">
        <w:rPr>
          <w:rFonts w:ascii="Garamond" w:eastAsia="Times New Roman" w:hAnsi="Garamond" w:cs="Arial"/>
        </w:rPr>
        <w:t xml:space="preserve">a </w:t>
      </w:r>
      <w:r w:rsidRPr="00C06265">
        <w:rPr>
          <w:rFonts w:ascii="Garamond" w:eastAsia="Times New Roman" w:hAnsi="Garamond" w:cs="Arial"/>
          <w:spacing w:val="1"/>
        </w:rPr>
        <w:t>préparée</w:t>
      </w:r>
      <w:r w:rsidRPr="00C06265">
        <w:rPr>
          <w:rFonts w:ascii="Garamond" w:eastAsia="Times New Roman" w:hAnsi="Garamond" w:cs="Arial"/>
        </w:rPr>
        <w:t xml:space="preserve">, </w:t>
      </w:r>
      <w:r w:rsidRPr="00C06265">
        <w:rPr>
          <w:rFonts w:ascii="Garamond" w:eastAsia="Times New Roman" w:hAnsi="Garamond" w:cs="Arial"/>
          <w:spacing w:val="1"/>
        </w:rPr>
        <w:t xml:space="preserve">cachetée, </w:t>
      </w:r>
      <w:r w:rsidRPr="00C06265">
        <w:rPr>
          <w:rFonts w:ascii="Garamond" w:eastAsia="Times New Roman" w:hAnsi="Garamond" w:cs="Arial"/>
          <w:spacing w:val="5"/>
        </w:rPr>
        <w:t>marqué</w:t>
      </w:r>
      <w:r w:rsidRPr="00C06265">
        <w:rPr>
          <w:rFonts w:ascii="Garamond" w:eastAsia="Times New Roman" w:hAnsi="Garamond" w:cs="Arial"/>
        </w:rPr>
        <w:t xml:space="preserve">e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envoyé</w:t>
      </w:r>
      <w:r w:rsidRPr="00C06265">
        <w:rPr>
          <w:rFonts w:ascii="Garamond" w:eastAsia="Times New Roman" w:hAnsi="Garamond" w:cs="Arial"/>
        </w:rPr>
        <w:t xml:space="preserve">e </w:t>
      </w:r>
      <w:r w:rsidRPr="00C06265">
        <w:rPr>
          <w:rFonts w:ascii="Garamond" w:eastAsia="Times New Roman" w:hAnsi="Garamond" w:cs="Arial"/>
          <w:spacing w:val="5"/>
        </w:rPr>
        <w:t>conformémen</w:t>
      </w:r>
      <w:r w:rsidRPr="00C06265">
        <w:rPr>
          <w:rFonts w:ascii="Garamond" w:eastAsia="Times New Roman" w:hAnsi="Garamond" w:cs="Arial"/>
        </w:rPr>
        <w:t xml:space="preserve">t </w:t>
      </w:r>
      <w:r w:rsidRPr="00C06265">
        <w:rPr>
          <w:rFonts w:ascii="Garamond" w:eastAsia="Times New Roman" w:hAnsi="Garamond" w:cs="Arial"/>
          <w:spacing w:val="5"/>
        </w:rPr>
        <w:t xml:space="preserve">aux </w:t>
      </w:r>
      <w:r w:rsidRPr="00C06265">
        <w:rPr>
          <w:rFonts w:ascii="Garamond" w:eastAsia="Times New Roman" w:hAnsi="Garamond" w:cs="Arial"/>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4E0B83" w:rsidRPr="00C06265" w:rsidRDefault="004E0B83" w:rsidP="004E0B83">
      <w:pPr>
        <w:widowControl w:val="0"/>
        <w:tabs>
          <w:tab w:val="left" w:pos="1240"/>
          <w:tab w:val="left" w:pos="2060"/>
          <w:tab w:val="left" w:pos="2760"/>
          <w:tab w:val="left" w:pos="3300"/>
        </w:tabs>
        <w:autoSpaceDE w:val="0"/>
        <w:jc w:val="both"/>
        <w:rPr>
          <w:rFonts w:ascii="Garamond" w:eastAsia="Times New Roman" w:hAnsi="Garamond" w:cs="Times New Roman"/>
        </w:rPr>
      </w:pPr>
      <w:r w:rsidRPr="00C06265">
        <w:rPr>
          <w:rFonts w:ascii="Garamond" w:eastAsia="Times New Roman" w:hAnsi="Garamond" w:cs="Arial"/>
        </w:rPr>
        <w:t xml:space="preserve">24.3.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offre</w:t>
      </w:r>
      <w:r w:rsidRPr="00C06265">
        <w:rPr>
          <w:rFonts w:ascii="Garamond" w:eastAsia="Times New Roman" w:hAnsi="Garamond" w:cs="Arial"/>
        </w:rPr>
        <w:t xml:space="preserve">s </w:t>
      </w:r>
      <w:r w:rsidRPr="00C06265">
        <w:rPr>
          <w:rFonts w:ascii="Garamond" w:eastAsia="Times New Roman" w:hAnsi="Garamond" w:cs="Arial"/>
          <w:spacing w:val="5"/>
        </w:rPr>
        <w:t>don</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Soumissionnaires </w:t>
      </w:r>
      <w:r w:rsidRPr="00C06265">
        <w:rPr>
          <w:rFonts w:ascii="Garamond" w:eastAsia="Times New Roman" w:hAnsi="Garamond" w:cs="Arial"/>
        </w:rPr>
        <w:t>demandent le retrait en application de l’article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24.1 leur seront retournées sans avoir été ouvertes.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24.4. </w:t>
      </w:r>
      <w:r w:rsidRPr="00C06265">
        <w:rPr>
          <w:rFonts w:ascii="Garamond" w:eastAsia="Times New Roman" w:hAnsi="Garamond" w:cs="Arial"/>
          <w:spacing w:val="5"/>
        </w:rPr>
        <w:t>Aucun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n</w:t>
      </w:r>
      <w:r w:rsidRPr="00C06265">
        <w:rPr>
          <w:rFonts w:ascii="Garamond" w:eastAsia="Times New Roman" w:hAnsi="Garamond" w:cs="Arial"/>
        </w:rPr>
        <w:t xml:space="preserve">e </w:t>
      </w:r>
      <w:r w:rsidRPr="00C06265">
        <w:rPr>
          <w:rFonts w:ascii="Garamond" w:eastAsia="Times New Roman" w:hAnsi="Garamond" w:cs="Arial"/>
          <w:spacing w:val="5"/>
        </w:rPr>
        <w:t>peu</w:t>
      </w:r>
      <w:r w:rsidRPr="00C06265">
        <w:rPr>
          <w:rFonts w:ascii="Garamond" w:eastAsia="Times New Roman" w:hAnsi="Garamond" w:cs="Arial"/>
        </w:rPr>
        <w:t xml:space="preserve">t </w:t>
      </w:r>
      <w:r w:rsidRPr="00C06265">
        <w:rPr>
          <w:rFonts w:ascii="Garamond" w:eastAsia="Times New Roman" w:hAnsi="Garamond" w:cs="Arial"/>
          <w:spacing w:val="5"/>
        </w:rPr>
        <w:t>êtr</w:t>
      </w:r>
      <w:r w:rsidRPr="00C06265">
        <w:rPr>
          <w:rFonts w:ascii="Garamond" w:eastAsia="Times New Roman" w:hAnsi="Garamond" w:cs="Arial"/>
        </w:rPr>
        <w:t xml:space="preserve">e </w:t>
      </w:r>
      <w:r w:rsidRPr="00C06265">
        <w:rPr>
          <w:rFonts w:ascii="Garamond" w:eastAsia="Times New Roman" w:hAnsi="Garamond" w:cs="Arial"/>
          <w:spacing w:val="5"/>
        </w:rPr>
        <w:t>retiré</w:t>
      </w:r>
      <w:r w:rsidRPr="00C06265">
        <w:rPr>
          <w:rFonts w:ascii="Garamond" w:eastAsia="Times New Roman" w:hAnsi="Garamond" w:cs="Arial"/>
        </w:rPr>
        <w:t xml:space="preserve">e </w:t>
      </w:r>
      <w:r w:rsidRPr="00C06265">
        <w:rPr>
          <w:rFonts w:ascii="Garamond" w:eastAsia="Times New Roman" w:hAnsi="Garamond" w:cs="Arial"/>
          <w:spacing w:val="5"/>
        </w:rPr>
        <w:t xml:space="preserve">dans </w:t>
      </w:r>
      <w:r w:rsidRPr="00C06265">
        <w:rPr>
          <w:rFonts w:ascii="Garamond" w:eastAsia="Times New Roman" w:hAnsi="Garamond" w:cs="Arial"/>
        </w:rPr>
        <w:t>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4E0B83" w:rsidRPr="00C06265" w:rsidRDefault="004E0B83" w:rsidP="004E0B83">
      <w:pPr>
        <w:widowControl w:val="0"/>
        <w:autoSpaceDE w:val="0"/>
        <w:ind w:left="720"/>
        <w:jc w:val="center"/>
        <w:rPr>
          <w:rFonts w:ascii="Garamond" w:eastAsia="Times New Roman" w:hAnsi="Garamond" w:cs="Times New Roman"/>
        </w:rPr>
      </w:pPr>
      <w:r w:rsidRPr="00C06265">
        <w:rPr>
          <w:rFonts w:ascii="Garamond" w:eastAsia="Times New Roman" w:hAnsi="Garamond" w:cs="Arial"/>
          <w:b/>
          <w:bCs/>
          <w:color w:val="000000"/>
          <w:sz w:val="30"/>
          <w:szCs w:val="30"/>
        </w:rPr>
        <w:t>E. Ouverture des plis et évaluation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25: Ouverture des plis et recours</w:t>
      </w:r>
    </w:p>
    <w:p w:rsidR="004E0B83" w:rsidRPr="00C06265" w:rsidRDefault="004E0B83" w:rsidP="004E0B83">
      <w:pPr>
        <w:widowControl w:val="0"/>
        <w:tabs>
          <w:tab w:val="left" w:pos="2340"/>
          <w:tab w:val="left" w:pos="2920"/>
          <w:tab w:val="left" w:pos="4900"/>
        </w:tabs>
        <w:autoSpaceDE w:val="0"/>
        <w:jc w:val="both"/>
        <w:rPr>
          <w:rFonts w:ascii="Garamond" w:eastAsia="Times New Roman" w:hAnsi="Garamond" w:cs="Arial"/>
        </w:rPr>
      </w:pPr>
      <w:r w:rsidRPr="00C06265">
        <w:rPr>
          <w:rFonts w:ascii="Garamond" w:eastAsia="Times New Roman" w:hAnsi="Garamond" w:cs="Arial"/>
        </w:rPr>
        <w:t xml:space="preserve">25.1. L’ouverture de tous les plis se fait en un temps, </w:t>
      </w:r>
    </w:p>
    <w:p w:rsidR="004E0B83" w:rsidRPr="00C06265" w:rsidRDefault="004E0B83" w:rsidP="004E0B83">
      <w:pPr>
        <w:widowControl w:val="0"/>
        <w:tabs>
          <w:tab w:val="left" w:pos="2340"/>
          <w:tab w:val="left" w:pos="2920"/>
          <w:tab w:val="left" w:pos="4900"/>
        </w:tabs>
        <w:autoSpaceDE w:val="0"/>
        <w:jc w:val="both"/>
        <w:rPr>
          <w:rFonts w:ascii="Garamond" w:eastAsia="Times New Roman" w:hAnsi="Garamond" w:cs="Times New Roman"/>
        </w:rPr>
      </w:pPr>
      <w:r w:rsidRPr="00C06265">
        <w:rPr>
          <w:rFonts w:ascii="Garamond" w:eastAsia="Times New Roman" w:hAnsi="Garamond" w:cs="Arial"/>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C06265">
        <w:rPr>
          <w:rFonts w:ascii="Garamond" w:eastAsia="Times New Roman" w:hAnsi="Garamond" w:cs="Arial"/>
          <w:spacing w:val="5"/>
        </w:rPr>
        <w:t>sentant</w:t>
      </w:r>
      <w:r w:rsidRPr="00C06265">
        <w:rPr>
          <w:rFonts w:ascii="Garamond" w:eastAsia="Times New Roman" w:hAnsi="Garamond" w:cs="Arial"/>
        </w:rPr>
        <w:t xml:space="preserve">s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soumissionnaire</w:t>
      </w:r>
      <w:r w:rsidRPr="00C06265">
        <w:rPr>
          <w:rFonts w:ascii="Garamond" w:eastAsia="Times New Roman" w:hAnsi="Garamond" w:cs="Arial"/>
        </w:rPr>
        <w:t xml:space="preserve">s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 xml:space="preserve">sont </w:t>
      </w:r>
      <w:r w:rsidRPr="00C06265">
        <w:rPr>
          <w:rFonts w:ascii="Garamond" w:eastAsia="Times New Roman" w:hAnsi="Garamond" w:cs="Arial"/>
        </w:rPr>
        <w:t>présents signeront un registre ou une feuille attestant leur présence.</w:t>
      </w:r>
    </w:p>
    <w:p w:rsidR="004E0B83" w:rsidRPr="00C06265" w:rsidRDefault="004E0B83" w:rsidP="004E0B83">
      <w:pPr>
        <w:widowControl w:val="0"/>
        <w:tabs>
          <w:tab w:val="left" w:pos="2280"/>
          <w:tab w:val="left" w:pos="2920"/>
          <w:tab w:val="left" w:pos="3660"/>
          <w:tab w:val="left" w:pos="4940"/>
        </w:tabs>
        <w:autoSpaceDE w:val="0"/>
        <w:jc w:val="both"/>
        <w:rPr>
          <w:rFonts w:ascii="Garamond" w:eastAsia="Times New Roman" w:hAnsi="Garamond" w:cs="Arial"/>
        </w:rPr>
      </w:pPr>
      <w:r w:rsidRPr="00C06265">
        <w:rPr>
          <w:rFonts w:ascii="Garamond" w:eastAsia="Times New Roman" w:hAnsi="Garamond" w:cs="Arial"/>
        </w:rPr>
        <w:t xml:space="preserve">25.2. </w:t>
      </w:r>
      <w:r w:rsidRPr="00C06265">
        <w:rPr>
          <w:rFonts w:ascii="Garamond" w:eastAsia="Times New Roman" w:hAnsi="Garamond" w:cs="Arial"/>
          <w:spacing w:val="4"/>
        </w:rPr>
        <w:t>Dan</w:t>
      </w:r>
      <w:r w:rsidRPr="00C06265">
        <w:rPr>
          <w:rFonts w:ascii="Garamond" w:eastAsia="Times New Roman" w:hAnsi="Garamond" w:cs="Arial"/>
        </w:rPr>
        <w:t xml:space="preserve">s </w:t>
      </w:r>
      <w:r w:rsidRPr="00C06265">
        <w:rPr>
          <w:rFonts w:ascii="Garamond" w:eastAsia="Times New Roman" w:hAnsi="Garamond" w:cs="Arial"/>
          <w:spacing w:val="4"/>
        </w:rPr>
        <w:t>u</w:t>
      </w:r>
      <w:r w:rsidRPr="00C06265">
        <w:rPr>
          <w:rFonts w:ascii="Garamond" w:eastAsia="Times New Roman" w:hAnsi="Garamond" w:cs="Arial"/>
        </w:rPr>
        <w:t xml:space="preserve">n </w:t>
      </w:r>
      <w:r w:rsidRPr="00C06265">
        <w:rPr>
          <w:rFonts w:ascii="Garamond" w:eastAsia="Times New Roman" w:hAnsi="Garamond" w:cs="Arial"/>
          <w:spacing w:val="4"/>
        </w:rPr>
        <w:t>premie</w:t>
      </w:r>
      <w:r w:rsidRPr="00C06265">
        <w:rPr>
          <w:rFonts w:ascii="Garamond" w:eastAsia="Times New Roman" w:hAnsi="Garamond" w:cs="Arial"/>
        </w:rPr>
        <w:t xml:space="preserve">r </w:t>
      </w:r>
      <w:r w:rsidRPr="00C06265">
        <w:rPr>
          <w:rFonts w:ascii="Garamond" w:eastAsia="Times New Roman" w:hAnsi="Garamond" w:cs="Arial"/>
          <w:spacing w:val="4"/>
        </w:rPr>
        <w:t>temps</w:t>
      </w:r>
      <w:r w:rsidRPr="00C06265">
        <w:rPr>
          <w:rFonts w:ascii="Garamond" w:eastAsia="Times New Roman" w:hAnsi="Garamond" w:cs="Arial"/>
        </w:rPr>
        <w:t xml:space="preserve">,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 xml:space="preserve">enveloppes </w:t>
      </w:r>
      <w:r w:rsidRPr="00C06265">
        <w:rPr>
          <w:rFonts w:ascii="Garamond" w:eastAsia="Times New Roman" w:hAnsi="Garamond" w:cs="Arial"/>
        </w:rPr>
        <w:t xml:space="preserve">marquées «Retrait» seront ouvertes et leur contenu annoncé à haute voix, </w:t>
      </w:r>
      <w:r w:rsidRPr="00C06265">
        <w:rPr>
          <w:rFonts w:ascii="Garamond" w:eastAsia="Times New Roman" w:hAnsi="Garamond" w:cs="Arial"/>
        </w:rPr>
        <w:lastRenderedPageBreak/>
        <w:t xml:space="preserve">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C06265">
        <w:rPr>
          <w:rFonts w:ascii="Garamond" w:eastAsia="Times New Roman" w:hAnsi="Garamond" w:cs="Arial"/>
          <w:spacing w:val="5"/>
        </w:rPr>
        <w:t>précédente</w:t>
      </w:r>
      <w:r w:rsidRPr="00C06265">
        <w:rPr>
          <w:rFonts w:ascii="Garamond" w:eastAsia="Times New Roman" w:hAnsi="Garamond" w:cs="Arial"/>
        </w:rPr>
        <w:t xml:space="preserve">,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renvoyé</w:t>
      </w:r>
      <w:r w:rsidRPr="00C06265">
        <w:rPr>
          <w:rFonts w:ascii="Garamond" w:eastAsia="Times New Roman" w:hAnsi="Garamond" w:cs="Arial"/>
        </w:rPr>
        <w:t xml:space="preserve">e </w:t>
      </w:r>
      <w:r w:rsidRPr="00C06265">
        <w:rPr>
          <w:rFonts w:ascii="Garamond" w:eastAsia="Times New Roman" w:hAnsi="Garamond" w:cs="Arial"/>
          <w:spacing w:val="5"/>
        </w:rPr>
        <w:t xml:space="preserve">au </w:t>
      </w:r>
      <w:r w:rsidRPr="00C06265">
        <w:rPr>
          <w:rFonts w:ascii="Garamond" w:eastAsia="Times New Roman" w:hAnsi="Garamond" w:cs="Arial"/>
          <w:spacing w:val="2"/>
        </w:rPr>
        <w:t>Soumissionnair</w:t>
      </w:r>
      <w:r w:rsidRPr="00C06265">
        <w:rPr>
          <w:rFonts w:ascii="Garamond" w:eastAsia="Times New Roman" w:hAnsi="Garamond" w:cs="Arial"/>
        </w:rPr>
        <w:t xml:space="preserve">e </w:t>
      </w:r>
      <w:r w:rsidRPr="00C06265">
        <w:rPr>
          <w:rFonts w:ascii="Garamond" w:eastAsia="Times New Roman" w:hAnsi="Garamond" w:cs="Arial"/>
          <w:spacing w:val="2"/>
        </w:rPr>
        <w:t>concern</w:t>
      </w:r>
      <w:r w:rsidRPr="00C06265">
        <w:rPr>
          <w:rFonts w:ascii="Garamond" w:eastAsia="Times New Roman" w:hAnsi="Garamond" w:cs="Arial"/>
        </w:rPr>
        <w:t xml:space="preserve">é </w:t>
      </w:r>
      <w:r w:rsidRPr="00C06265">
        <w:rPr>
          <w:rFonts w:ascii="Garamond" w:eastAsia="Times New Roman" w:hAnsi="Garamond" w:cs="Arial"/>
          <w:spacing w:val="2"/>
        </w:rPr>
        <w:t>san</w:t>
      </w:r>
      <w:r w:rsidRPr="00C06265">
        <w:rPr>
          <w:rFonts w:ascii="Garamond" w:eastAsia="Times New Roman" w:hAnsi="Garamond" w:cs="Arial"/>
        </w:rPr>
        <w:t xml:space="preserve">s </w:t>
      </w:r>
      <w:r w:rsidRPr="00C06265">
        <w:rPr>
          <w:rFonts w:ascii="Garamond" w:eastAsia="Times New Roman" w:hAnsi="Garamond" w:cs="Arial"/>
          <w:spacing w:val="2"/>
        </w:rPr>
        <w:t>avoi</w:t>
      </w:r>
      <w:r w:rsidRPr="00C06265">
        <w:rPr>
          <w:rFonts w:ascii="Garamond" w:eastAsia="Times New Roman" w:hAnsi="Garamond" w:cs="Arial"/>
        </w:rPr>
        <w:t xml:space="preserve">r </w:t>
      </w:r>
      <w:r w:rsidRPr="00C06265">
        <w:rPr>
          <w:rFonts w:ascii="Garamond" w:eastAsia="Times New Roman" w:hAnsi="Garamond" w:cs="Arial"/>
          <w:spacing w:val="2"/>
        </w:rPr>
        <w:t xml:space="preserve">été </w:t>
      </w:r>
      <w:r w:rsidRPr="00C06265">
        <w:rPr>
          <w:rFonts w:ascii="Garamond" w:eastAsia="Times New Roman" w:hAnsi="Garamond" w:cs="Arial"/>
        </w:rPr>
        <w:t>ouverte. Le remplacement d’offre ne sera autorisé que si la notification correspondante contient une habilitation valide du signataire à demander le remplacement et est lue à haute voix. Enfin, les enveloppes marquées «</w:t>
      </w:r>
      <w:r w:rsidRPr="00C06265">
        <w:rPr>
          <w:rFonts w:ascii="Garamond" w:eastAsia="Times New Roman" w:hAnsi="Garamond" w:cs="Arial"/>
          <w:spacing w:val="4"/>
        </w:rPr>
        <w:t>modificatio</w:t>
      </w:r>
      <w:r w:rsidRPr="00C06265">
        <w:rPr>
          <w:rFonts w:ascii="Garamond" w:eastAsia="Times New Roman" w:hAnsi="Garamond" w:cs="Arial"/>
        </w:rPr>
        <w:t xml:space="preserve">n » </w:t>
      </w:r>
      <w:r w:rsidRPr="00C06265">
        <w:rPr>
          <w:rFonts w:ascii="Garamond" w:eastAsia="Times New Roman" w:hAnsi="Garamond" w:cs="Arial"/>
          <w:spacing w:val="4"/>
        </w:rPr>
        <w:t>seron</w:t>
      </w:r>
      <w:r w:rsidRPr="00C06265">
        <w:rPr>
          <w:rFonts w:ascii="Garamond" w:eastAsia="Times New Roman" w:hAnsi="Garamond" w:cs="Arial"/>
        </w:rPr>
        <w:t xml:space="preserve">t </w:t>
      </w:r>
      <w:r w:rsidRPr="00C06265">
        <w:rPr>
          <w:rFonts w:ascii="Garamond" w:eastAsia="Times New Roman" w:hAnsi="Garamond" w:cs="Arial"/>
          <w:spacing w:val="4"/>
        </w:rPr>
        <w:t>ouverte</w:t>
      </w:r>
      <w:r w:rsidRPr="00C06265">
        <w:rPr>
          <w:rFonts w:ascii="Garamond" w:eastAsia="Times New Roman" w:hAnsi="Garamond" w:cs="Arial"/>
        </w:rPr>
        <w:t xml:space="preserve">s </w:t>
      </w:r>
      <w:r w:rsidRPr="00C06265">
        <w:rPr>
          <w:rFonts w:ascii="Garamond" w:eastAsia="Times New Roman" w:hAnsi="Garamond" w:cs="Arial"/>
          <w:spacing w:val="4"/>
        </w:rPr>
        <w:t>e</w:t>
      </w:r>
      <w:r w:rsidRPr="00C06265">
        <w:rPr>
          <w:rFonts w:ascii="Garamond" w:eastAsia="Times New Roman" w:hAnsi="Garamond" w:cs="Arial"/>
        </w:rPr>
        <w:t xml:space="preserve">t </w:t>
      </w:r>
      <w:r w:rsidRPr="00C06265">
        <w:rPr>
          <w:rFonts w:ascii="Garamond" w:eastAsia="Times New Roman" w:hAnsi="Garamond" w:cs="Arial"/>
          <w:spacing w:val="4"/>
        </w:rPr>
        <w:t xml:space="preserve">leur </w:t>
      </w:r>
      <w:r w:rsidRPr="00C06265">
        <w:rPr>
          <w:rFonts w:ascii="Garamond" w:eastAsia="Times New Roman" w:hAnsi="Garamond" w:cs="Arial"/>
          <w:spacing w:val="5"/>
        </w:rPr>
        <w:t>conten</w:t>
      </w:r>
      <w:r w:rsidRPr="00C06265">
        <w:rPr>
          <w:rFonts w:ascii="Garamond" w:eastAsia="Times New Roman" w:hAnsi="Garamond" w:cs="Arial"/>
        </w:rPr>
        <w:t xml:space="preserve">u </w:t>
      </w:r>
      <w:r w:rsidRPr="00C06265">
        <w:rPr>
          <w:rFonts w:ascii="Garamond" w:eastAsia="Times New Roman" w:hAnsi="Garamond" w:cs="Arial"/>
          <w:spacing w:val="5"/>
        </w:rPr>
        <w:t>l</w:t>
      </w:r>
      <w:r w:rsidRPr="00C06265">
        <w:rPr>
          <w:rFonts w:ascii="Garamond" w:eastAsia="Times New Roman" w:hAnsi="Garamond" w:cs="Arial"/>
        </w:rPr>
        <w:t xml:space="preserve">u à </w:t>
      </w:r>
      <w:r w:rsidRPr="00C06265">
        <w:rPr>
          <w:rFonts w:ascii="Garamond" w:eastAsia="Times New Roman" w:hAnsi="Garamond" w:cs="Arial"/>
          <w:spacing w:val="5"/>
        </w:rPr>
        <w:t>haut</w:t>
      </w:r>
      <w:r w:rsidRPr="00C06265">
        <w:rPr>
          <w:rFonts w:ascii="Garamond" w:eastAsia="Times New Roman" w:hAnsi="Garamond" w:cs="Arial"/>
        </w:rPr>
        <w:t xml:space="preserve">e </w:t>
      </w:r>
      <w:r w:rsidRPr="00C06265">
        <w:rPr>
          <w:rFonts w:ascii="Garamond" w:eastAsia="Times New Roman" w:hAnsi="Garamond" w:cs="Arial"/>
          <w:spacing w:val="5"/>
        </w:rPr>
        <w:t>voi</w:t>
      </w:r>
      <w:r w:rsidRPr="00C06265">
        <w:rPr>
          <w:rFonts w:ascii="Garamond" w:eastAsia="Times New Roman" w:hAnsi="Garamond" w:cs="Arial"/>
        </w:rPr>
        <w:t xml:space="preserve">x </w:t>
      </w:r>
      <w:r w:rsidRPr="00C06265">
        <w:rPr>
          <w:rFonts w:ascii="Garamond" w:eastAsia="Times New Roman" w:hAnsi="Garamond" w:cs="Arial"/>
          <w:spacing w:val="5"/>
        </w:rPr>
        <w:t>ave</w:t>
      </w:r>
      <w:r w:rsidRPr="00C06265">
        <w:rPr>
          <w:rFonts w:ascii="Garamond" w:eastAsia="Times New Roman" w:hAnsi="Garamond" w:cs="Arial"/>
        </w:rPr>
        <w:t xml:space="preserve">c </w:t>
      </w:r>
      <w:r w:rsidRPr="00C06265">
        <w:rPr>
          <w:rFonts w:ascii="Garamond" w:eastAsia="Times New Roman" w:hAnsi="Garamond" w:cs="Arial"/>
          <w:spacing w:val="5"/>
        </w:rPr>
        <w:t xml:space="preserve">l’offre </w:t>
      </w:r>
      <w:r w:rsidRPr="00C06265">
        <w:rPr>
          <w:rFonts w:ascii="Garamond" w:eastAsia="Times New Roman" w:hAnsi="Garamond" w:cs="Arial"/>
        </w:rPr>
        <w:t xml:space="preserve">correspondante. La modification d’offre ne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autorisé</w:t>
      </w:r>
      <w:r w:rsidRPr="00C06265">
        <w:rPr>
          <w:rFonts w:ascii="Garamond" w:eastAsia="Times New Roman" w:hAnsi="Garamond" w:cs="Arial"/>
        </w:rPr>
        <w:t xml:space="preserve">e </w:t>
      </w:r>
      <w:r w:rsidRPr="00C06265">
        <w:rPr>
          <w:rFonts w:ascii="Garamond" w:eastAsia="Times New Roman" w:hAnsi="Garamond" w:cs="Arial"/>
          <w:spacing w:val="5"/>
        </w:rPr>
        <w:t>qu</w:t>
      </w:r>
      <w:r w:rsidRPr="00C06265">
        <w:rPr>
          <w:rFonts w:ascii="Garamond" w:eastAsia="Times New Roman" w:hAnsi="Garamond" w:cs="Arial"/>
        </w:rPr>
        <w:t xml:space="preserve">e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 xml:space="preserve">notification </w:t>
      </w:r>
      <w:r w:rsidRPr="00C06265">
        <w:rPr>
          <w:rFonts w:ascii="Garamond" w:eastAsia="Times New Roman" w:hAnsi="Garamond" w:cs="Arial"/>
        </w:rPr>
        <w:t xml:space="preserve">correspondante contient une habilitation valide du signataire à demander la modification et est lue à haute voix. Seules les offres qui ont </w:t>
      </w:r>
      <w:r w:rsidRPr="00C06265">
        <w:rPr>
          <w:rFonts w:ascii="Garamond" w:eastAsia="Times New Roman" w:hAnsi="Garamond" w:cs="Arial"/>
          <w:spacing w:val="2"/>
        </w:rPr>
        <w:t>ét</w:t>
      </w:r>
      <w:r w:rsidRPr="00C06265">
        <w:rPr>
          <w:rFonts w:ascii="Garamond" w:eastAsia="Times New Roman" w:hAnsi="Garamond" w:cs="Arial"/>
        </w:rPr>
        <w:t xml:space="preserve">é </w:t>
      </w:r>
      <w:r w:rsidRPr="00C06265">
        <w:rPr>
          <w:rFonts w:ascii="Garamond" w:eastAsia="Times New Roman" w:hAnsi="Garamond" w:cs="Arial"/>
          <w:spacing w:val="2"/>
        </w:rPr>
        <w:t>ouverte</w:t>
      </w:r>
      <w:r w:rsidRPr="00C06265">
        <w:rPr>
          <w:rFonts w:ascii="Garamond" w:eastAsia="Times New Roman" w:hAnsi="Garamond" w:cs="Arial"/>
        </w:rPr>
        <w:t xml:space="preserve">s </w:t>
      </w:r>
      <w:r w:rsidRPr="00C06265">
        <w:rPr>
          <w:rFonts w:ascii="Garamond" w:eastAsia="Times New Roman" w:hAnsi="Garamond" w:cs="Arial"/>
          <w:spacing w:val="2"/>
        </w:rPr>
        <w:t>e</w:t>
      </w:r>
      <w:r w:rsidRPr="00C06265">
        <w:rPr>
          <w:rFonts w:ascii="Garamond" w:eastAsia="Times New Roman" w:hAnsi="Garamond" w:cs="Arial"/>
        </w:rPr>
        <w:t xml:space="preserve">t </w:t>
      </w:r>
      <w:r w:rsidRPr="00C06265">
        <w:rPr>
          <w:rFonts w:ascii="Garamond" w:eastAsia="Times New Roman" w:hAnsi="Garamond" w:cs="Arial"/>
          <w:spacing w:val="2"/>
        </w:rPr>
        <w:t>annoncée</w:t>
      </w:r>
      <w:r w:rsidRPr="00C06265">
        <w:rPr>
          <w:rFonts w:ascii="Garamond" w:eastAsia="Times New Roman" w:hAnsi="Garamond" w:cs="Arial"/>
        </w:rPr>
        <w:t xml:space="preserve">s à </w:t>
      </w:r>
      <w:r w:rsidRPr="00C06265">
        <w:rPr>
          <w:rFonts w:ascii="Garamond" w:eastAsia="Times New Roman" w:hAnsi="Garamond" w:cs="Arial"/>
          <w:spacing w:val="2"/>
        </w:rPr>
        <w:t>haut</w:t>
      </w:r>
      <w:r w:rsidRPr="00C06265">
        <w:rPr>
          <w:rFonts w:ascii="Garamond" w:eastAsia="Times New Roman" w:hAnsi="Garamond" w:cs="Arial"/>
        </w:rPr>
        <w:t xml:space="preserve">e </w:t>
      </w:r>
      <w:r w:rsidRPr="00C06265">
        <w:rPr>
          <w:rFonts w:ascii="Garamond" w:eastAsia="Times New Roman" w:hAnsi="Garamond" w:cs="Arial"/>
          <w:spacing w:val="2"/>
        </w:rPr>
        <w:t xml:space="preserve">voix </w:t>
      </w:r>
      <w:r w:rsidRPr="00C06265">
        <w:rPr>
          <w:rFonts w:ascii="Garamond" w:eastAsia="Times New Roman" w:hAnsi="Garamond" w:cs="Arial"/>
        </w:rPr>
        <w:t>lors de l’ouverture des plis seront ensuite évaluées.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25.4. Les offres (et les modifications reçues conformément aux dispositions de l'article 24 du RGAO) qui n’ont pas été ouvertes et lues à haute voix durant la séance d’ouverture des plis, quelle qu’en soit la raison, ne seront pas soumises à évaluation.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25.5. Il est établi, séance tenante un procès</w:t>
      </w:r>
      <w:r w:rsidRPr="00C06265">
        <w:rPr>
          <w:rFonts w:ascii="Garamond" w:eastAsia="Times New Roman" w:hAnsi="Garamond" w:cs="Arial"/>
          <w:spacing w:val="13"/>
        </w:rPr>
        <w:t>-</w:t>
      </w:r>
      <w:r w:rsidRPr="00C06265">
        <w:rPr>
          <w:rFonts w:ascii="Garamond" w:eastAsia="Times New Roman" w:hAnsi="Garamond" w:cs="Arial"/>
        </w:rPr>
        <w:t>verbal d’ouverture des plis qui mentionne la recevabilité des offres, leur régularité administrative, leurs prix, leurs rabais, et leurs délais ainsi que la composition de la sous- commission d’analyse. Une copie dudit procès-verbal à la quelle est annexée la feuille de présence est remise  à tous les participants à la fin de la séance.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25.6. A la fin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chaqu</w:t>
      </w:r>
      <w:r w:rsidRPr="00C06265">
        <w:rPr>
          <w:rFonts w:ascii="Garamond" w:eastAsia="Times New Roman" w:hAnsi="Garamond" w:cs="Arial"/>
        </w:rPr>
        <w:t xml:space="preserve">e </w:t>
      </w:r>
      <w:r w:rsidRPr="00C06265">
        <w:rPr>
          <w:rFonts w:ascii="Garamond" w:eastAsia="Times New Roman" w:hAnsi="Garamond" w:cs="Arial"/>
          <w:spacing w:val="5"/>
        </w:rPr>
        <w:t>séanc</w:t>
      </w:r>
      <w:r w:rsidRPr="00C06265">
        <w:rPr>
          <w:rFonts w:ascii="Garamond" w:eastAsia="Times New Roman" w:hAnsi="Garamond" w:cs="Arial"/>
        </w:rPr>
        <w:t xml:space="preserve">e </w:t>
      </w:r>
      <w:r w:rsidRPr="00C06265">
        <w:rPr>
          <w:rFonts w:ascii="Garamond" w:eastAsia="Times New Roman" w:hAnsi="Garamond" w:cs="Arial"/>
          <w:spacing w:val="5"/>
        </w:rPr>
        <w:t xml:space="preserve">d’ouverture </w:t>
      </w:r>
      <w:r w:rsidRPr="00C06265">
        <w:rPr>
          <w:rFonts w:ascii="Garamond" w:eastAsia="Times New Roman" w:hAnsi="Garamond" w:cs="Arial"/>
        </w:rPr>
        <w:t>des plis, le président de la commission met immédiatement à la disposition du point focal désigné par l’organisme chargé de la régulation des Marchés Publics, une copie paraphée des offres des soumissionnaires.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4E0B83" w:rsidRPr="00C06265" w:rsidRDefault="004E0B83" w:rsidP="004E0B83">
      <w:pPr>
        <w:widowControl w:val="0"/>
        <w:autoSpaceDE w:val="0"/>
        <w:rPr>
          <w:rFonts w:ascii="Garamond" w:eastAsia="Times New Roman" w:hAnsi="Garamond" w:cs="Times New Roman"/>
        </w:rPr>
      </w:pPr>
      <w:r w:rsidRPr="00C06265">
        <w:rPr>
          <w:rFonts w:ascii="Garamond" w:eastAsia="Times New Roman" w:hAnsi="Garamond" w:cs="Arial"/>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L’Observateur Indépendant annexe à son rapport, le feuillet qui lui a été remis, assorti des commentaires ou des observations y afférents.</w:t>
      </w:r>
    </w:p>
    <w:p w:rsidR="004E0B83" w:rsidRPr="00C06265" w:rsidRDefault="004E0B83" w:rsidP="004E0B83">
      <w:pPr>
        <w:widowControl w:val="0"/>
        <w:autoSpaceDE w:val="0"/>
        <w:jc w:val="both"/>
        <w:rPr>
          <w:rFonts w:ascii="Garamond" w:eastAsia="Times New Roman" w:hAnsi="Garamond" w:cs="Arial"/>
          <w:b/>
          <w:bCs/>
        </w:rPr>
      </w:pPr>
      <w:r w:rsidRPr="00C06265">
        <w:rPr>
          <w:rFonts w:ascii="Garamond" w:eastAsia="Times New Roman" w:hAnsi="Garamond" w:cs="Arial"/>
          <w:b/>
          <w:bCs/>
        </w:rPr>
        <w:t>Article 26 : Caractère confidentiel de la procédure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26.3. Nonobstant les dispositions de l’alinéa 26.2, entre l’ouverture des plis et l’attribution du </w:t>
      </w:r>
      <w:r w:rsidRPr="00C06265">
        <w:rPr>
          <w:rFonts w:ascii="Garamond" w:eastAsia="Times New Roman" w:hAnsi="Garamond" w:cs="Arial"/>
          <w:spacing w:val="5"/>
        </w:rPr>
        <w:t>marché</w:t>
      </w:r>
      <w:r w:rsidRPr="00C06265">
        <w:rPr>
          <w:rFonts w:ascii="Garamond" w:eastAsia="Times New Roman" w:hAnsi="Garamond" w:cs="Arial"/>
        </w:rPr>
        <w:t xml:space="preserve">,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u</w:t>
      </w:r>
      <w:r w:rsidRPr="00C06265">
        <w:rPr>
          <w:rFonts w:ascii="Garamond" w:eastAsia="Times New Roman" w:hAnsi="Garamond" w:cs="Arial"/>
        </w:rPr>
        <w:t xml:space="preserve">n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 xml:space="preserve">souhaite </w:t>
      </w:r>
      <w:r w:rsidRPr="00C06265">
        <w:rPr>
          <w:rFonts w:ascii="Garamond" w:eastAsia="Times New Roman" w:hAnsi="Garamond" w:cs="Arial"/>
        </w:rPr>
        <w:t>entrer en contact avec l’Autorité Contractante pour des motifs ayant trait à son offre, il devra le faire par écrit.</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27: Eclaircissements sur les offres et contacts avec l’Autorité Contractante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27.1. Pour faciliter l’examen, l’évaluation et la co</w:t>
      </w:r>
      <w:r w:rsidRPr="00C06265">
        <w:rPr>
          <w:rFonts w:ascii="Garamond" w:eastAsia="Times New Roman" w:hAnsi="Garamond" w:cs="Arial"/>
          <w:spacing w:val="5"/>
        </w:rPr>
        <w:t>mparaiso</w:t>
      </w:r>
      <w:r w:rsidRPr="00C06265">
        <w:rPr>
          <w:rFonts w:ascii="Garamond" w:eastAsia="Times New Roman" w:hAnsi="Garamond" w:cs="Arial"/>
        </w:rPr>
        <w:t xml:space="preserve">n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offres</w:t>
      </w:r>
      <w:r w:rsidRPr="00C06265">
        <w:rPr>
          <w:rFonts w:ascii="Garamond" w:eastAsia="Times New Roman" w:hAnsi="Garamond" w:cs="Arial"/>
        </w:rPr>
        <w:t xml:space="preserve">, </w:t>
      </w:r>
      <w:r w:rsidRPr="00C06265">
        <w:rPr>
          <w:rFonts w:ascii="Garamond" w:eastAsia="Times New Roman" w:hAnsi="Garamond" w:cs="Arial"/>
          <w:spacing w:val="5"/>
        </w:rPr>
        <w:t xml:space="preserve">la </w:t>
      </w:r>
      <w:r w:rsidRPr="00C06265">
        <w:rPr>
          <w:rFonts w:ascii="Garamond" w:eastAsia="Times New Roman" w:hAnsi="Garamond" w:cs="Arial"/>
        </w:rPr>
        <w:t>Commission de Passation des Marchés peut, si</w:t>
      </w:r>
      <w:r w:rsidRPr="00C06265">
        <w:rPr>
          <w:rFonts w:ascii="Garamond" w:eastAsia="Times New Roman" w:hAnsi="Garamond" w:cs="Arial"/>
          <w:spacing w:val="7"/>
        </w:rPr>
        <w:t xml:space="preserve"> </w:t>
      </w:r>
      <w:r w:rsidRPr="00C06265">
        <w:rPr>
          <w:rFonts w:ascii="Garamond" w:eastAsia="Times New Roman" w:hAnsi="Garamond" w:cs="Arial"/>
          <w:spacing w:val="7"/>
        </w:rPr>
        <w:lastRenderedPageBreak/>
        <w:t xml:space="preserve">elle </w:t>
      </w:r>
      <w:r w:rsidRPr="00C06265">
        <w:rPr>
          <w:rFonts w:ascii="Garamond" w:eastAsia="Times New Roman" w:hAnsi="Garamond" w:cs="Arial"/>
        </w:rPr>
        <w:t xml:space="preserve">le désire, demander à tout soumissionnaire de donner des éclaircissements sur son offre. La demande d’éclaircissements et la réponse qui lui est apportée sont formulées par écrit, mais aucun changement du montant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conten</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soumissio</w:t>
      </w:r>
      <w:r w:rsidRPr="00C06265">
        <w:rPr>
          <w:rFonts w:ascii="Garamond" w:eastAsia="Times New Roman" w:hAnsi="Garamond" w:cs="Arial"/>
        </w:rPr>
        <w:t xml:space="preserve">n </w:t>
      </w:r>
      <w:r w:rsidRPr="00C06265">
        <w:rPr>
          <w:rFonts w:ascii="Garamond" w:eastAsia="Times New Roman" w:hAnsi="Garamond" w:cs="Arial"/>
          <w:spacing w:val="5"/>
        </w:rPr>
        <w:t xml:space="preserve">n’est </w:t>
      </w:r>
      <w:r w:rsidRPr="00C06265">
        <w:rPr>
          <w:rFonts w:ascii="Garamond" w:eastAsia="Times New Roman" w:hAnsi="Garamond" w:cs="Arial"/>
        </w:rPr>
        <w:t>recherché, offert ou autorisé, sauf si c’est nécessaire pour confirmer la correction d’erreurs de calcul découvertes par la sous- commission d’analyse lors de l’évaluation des soumissions conformément aux dispositions de l’Article</w:t>
      </w:r>
      <w:r w:rsidRPr="00C06265">
        <w:rPr>
          <w:rFonts w:ascii="Garamond" w:eastAsia="Times New Roman" w:hAnsi="Garamond" w:cs="Arial"/>
          <w:spacing w:val="6"/>
        </w:rPr>
        <w:t xml:space="preserve"> 30 </w:t>
      </w:r>
      <w:r w:rsidRPr="00C06265">
        <w:rPr>
          <w:rFonts w:ascii="Garamond" w:eastAsia="Times New Roman" w:hAnsi="Garamond" w:cs="Arial"/>
        </w:rPr>
        <w:t>du RGAO.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27.2. Sous réserve des dispositions de l’alinéa 1 sus visé, les soumissionnaires ne contacteront pas les membres de la Commission des marchés et de la sous-commission pour des questions ayant trait à leurs offres, entre l’ouverture des plis et l’attribution du marché.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28: Détermination de la conformité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28.1. La Sous-commission d’analyse procèdera à un examen détaillé des offres pour déterminer </w:t>
      </w:r>
      <w:r w:rsidRPr="00C06265">
        <w:rPr>
          <w:rFonts w:ascii="Garamond" w:eastAsia="Times New Roman" w:hAnsi="Garamond" w:cs="Arial"/>
          <w:spacing w:val="3"/>
        </w:rPr>
        <w:t>s</w:t>
      </w:r>
      <w:r w:rsidRPr="00C06265">
        <w:rPr>
          <w:rFonts w:ascii="Garamond" w:eastAsia="Times New Roman" w:hAnsi="Garamond" w:cs="Arial"/>
        </w:rPr>
        <w:t xml:space="preserve">i </w:t>
      </w:r>
      <w:r w:rsidRPr="00C06265">
        <w:rPr>
          <w:rFonts w:ascii="Garamond" w:eastAsia="Times New Roman" w:hAnsi="Garamond" w:cs="Arial"/>
          <w:spacing w:val="3"/>
        </w:rPr>
        <w:t>elle</w:t>
      </w:r>
      <w:r w:rsidRPr="00C06265">
        <w:rPr>
          <w:rFonts w:ascii="Garamond" w:eastAsia="Times New Roman" w:hAnsi="Garamond" w:cs="Arial"/>
        </w:rPr>
        <w:t xml:space="preserve">s </w:t>
      </w:r>
      <w:r w:rsidRPr="00C06265">
        <w:rPr>
          <w:rFonts w:ascii="Garamond" w:eastAsia="Times New Roman" w:hAnsi="Garamond" w:cs="Arial"/>
          <w:spacing w:val="3"/>
        </w:rPr>
        <w:t>son</w:t>
      </w:r>
      <w:r w:rsidRPr="00C06265">
        <w:rPr>
          <w:rFonts w:ascii="Garamond" w:eastAsia="Times New Roman" w:hAnsi="Garamond" w:cs="Arial"/>
        </w:rPr>
        <w:t xml:space="preserve">t </w:t>
      </w:r>
      <w:r w:rsidRPr="00C06265">
        <w:rPr>
          <w:rFonts w:ascii="Garamond" w:eastAsia="Times New Roman" w:hAnsi="Garamond" w:cs="Arial"/>
          <w:spacing w:val="3"/>
        </w:rPr>
        <w:t>complètes</w:t>
      </w:r>
      <w:r w:rsidRPr="00C06265">
        <w:rPr>
          <w:rFonts w:ascii="Garamond" w:eastAsia="Times New Roman" w:hAnsi="Garamond" w:cs="Arial"/>
        </w:rPr>
        <w:t xml:space="preserve">, </w:t>
      </w:r>
      <w:r w:rsidRPr="00C06265">
        <w:rPr>
          <w:rFonts w:ascii="Garamond" w:eastAsia="Times New Roman" w:hAnsi="Garamond" w:cs="Arial"/>
          <w:spacing w:val="3"/>
        </w:rPr>
        <w:t>s</w:t>
      </w:r>
      <w:r w:rsidRPr="00C06265">
        <w:rPr>
          <w:rFonts w:ascii="Garamond" w:eastAsia="Times New Roman" w:hAnsi="Garamond" w:cs="Arial"/>
        </w:rPr>
        <w:t xml:space="preserve">i </w:t>
      </w:r>
      <w:r w:rsidRPr="00C06265">
        <w:rPr>
          <w:rFonts w:ascii="Garamond" w:eastAsia="Times New Roman" w:hAnsi="Garamond" w:cs="Arial"/>
          <w:spacing w:val="3"/>
        </w:rPr>
        <w:t>le</w:t>
      </w:r>
      <w:r w:rsidRPr="00C06265">
        <w:rPr>
          <w:rFonts w:ascii="Garamond" w:eastAsia="Times New Roman" w:hAnsi="Garamond" w:cs="Arial"/>
        </w:rPr>
        <w:t xml:space="preserve">s </w:t>
      </w:r>
      <w:r w:rsidRPr="00C06265">
        <w:rPr>
          <w:rFonts w:ascii="Garamond" w:eastAsia="Times New Roman" w:hAnsi="Garamond" w:cs="Arial"/>
          <w:spacing w:val="3"/>
        </w:rPr>
        <w:t xml:space="preserve">garanties </w:t>
      </w:r>
      <w:r w:rsidRPr="00C06265">
        <w:rPr>
          <w:rFonts w:ascii="Garamond" w:eastAsia="Times New Roman" w:hAnsi="Garamond" w:cs="Arial"/>
        </w:rPr>
        <w:t>exigées ont été fournies, si les documents ont été correctement signés, et si les offres sont d’une façon générale en bon ordre.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28.2. La Sous-commission ’analyse déterminera si l’offre est conforme pour l’essentiel aux dispositions du Dossier d’Appel d’Offres en se basant sur son contenu sans avoir recours à des éléments de preuves extrinsèques.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28.3. </w:t>
      </w:r>
      <w:r w:rsidRPr="00C06265">
        <w:rPr>
          <w:rFonts w:ascii="Garamond" w:eastAsia="Times New Roman" w:hAnsi="Garamond" w:cs="Arial"/>
          <w:spacing w:val="5"/>
        </w:rPr>
        <w:t>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conform</w:t>
      </w:r>
      <w:r w:rsidRPr="00C06265">
        <w:rPr>
          <w:rFonts w:ascii="Garamond" w:eastAsia="Times New Roman" w:hAnsi="Garamond" w:cs="Arial"/>
        </w:rPr>
        <w:t xml:space="preserve">e  </w:t>
      </w:r>
      <w:r w:rsidRPr="00C06265">
        <w:rPr>
          <w:rFonts w:ascii="Garamond" w:eastAsia="Times New Roman" w:hAnsi="Garamond" w:cs="Arial"/>
          <w:spacing w:val="5"/>
        </w:rPr>
        <w:t>pou</w:t>
      </w:r>
      <w:r w:rsidRPr="00C06265">
        <w:rPr>
          <w:rFonts w:ascii="Garamond" w:eastAsia="Times New Roman" w:hAnsi="Garamond" w:cs="Arial"/>
        </w:rPr>
        <w:t xml:space="preserve">r  </w:t>
      </w:r>
      <w:r w:rsidRPr="00C06265">
        <w:rPr>
          <w:rFonts w:ascii="Garamond" w:eastAsia="Times New Roman" w:hAnsi="Garamond" w:cs="Arial"/>
          <w:spacing w:val="5"/>
        </w:rPr>
        <w:t>l’essentie</w:t>
      </w:r>
      <w:r w:rsidRPr="00C06265">
        <w:rPr>
          <w:rFonts w:ascii="Garamond" w:eastAsia="Times New Roman" w:hAnsi="Garamond" w:cs="Arial"/>
        </w:rPr>
        <w:t xml:space="preserve">l  </w:t>
      </w:r>
      <w:r w:rsidRPr="00C06265">
        <w:rPr>
          <w:rFonts w:ascii="Garamond" w:eastAsia="Times New Roman" w:hAnsi="Garamond" w:cs="Arial"/>
          <w:spacing w:val="5"/>
        </w:rPr>
        <w:t xml:space="preserve">au </w:t>
      </w:r>
      <w:r w:rsidRPr="00C06265">
        <w:rPr>
          <w:rFonts w:ascii="Garamond" w:eastAsia="Times New Roman" w:hAnsi="Garamond" w:cs="Arial"/>
        </w:rPr>
        <w:t>Dossier d’Appel d’Offres est une offre qui respecte tous les termes, conditions, et spécifications du Dossier d’Appel d’Offres, sans divergence ni réserve importante. Une divergence ou réserve importante est celle qui:</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i. Affecte sensiblement l’étendue, la qualité ou la réalisation des Travaux;</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ii. Limite sensiblement, en contradiction avec le Dossier d’Appel d’Offres, les droits de l’Autorité Contractante ou ses obligations au titre du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iii. Est telle que sa correction affecterait injustement </w:t>
      </w:r>
      <w:r w:rsidRPr="00C06265">
        <w:rPr>
          <w:rFonts w:ascii="Garamond" w:eastAsia="Times New Roman" w:hAnsi="Garamond" w:cs="Arial"/>
          <w:spacing w:val="3"/>
        </w:rPr>
        <w:t>l</w:t>
      </w:r>
      <w:r w:rsidRPr="00C06265">
        <w:rPr>
          <w:rFonts w:ascii="Garamond" w:eastAsia="Times New Roman" w:hAnsi="Garamond" w:cs="Arial"/>
        </w:rPr>
        <w:t xml:space="preserve">a </w:t>
      </w:r>
      <w:r w:rsidRPr="00C06265">
        <w:rPr>
          <w:rFonts w:ascii="Garamond" w:eastAsia="Times New Roman" w:hAnsi="Garamond" w:cs="Arial"/>
          <w:spacing w:val="3"/>
        </w:rPr>
        <w:t>compétitivit</w:t>
      </w:r>
      <w:r w:rsidRPr="00C06265">
        <w:rPr>
          <w:rFonts w:ascii="Garamond" w:eastAsia="Times New Roman" w:hAnsi="Garamond" w:cs="Arial"/>
        </w:rPr>
        <w:t xml:space="preserve">é </w:t>
      </w:r>
      <w:r w:rsidRPr="00C06265">
        <w:rPr>
          <w:rFonts w:ascii="Garamond" w:eastAsia="Times New Roman" w:hAnsi="Garamond" w:cs="Arial"/>
          <w:spacing w:val="3"/>
        </w:rPr>
        <w:t>de</w:t>
      </w:r>
      <w:r w:rsidRPr="00C06265">
        <w:rPr>
          <w:rFonts w:ascii="Garamond" w:eastAsia="Times New Roman" w:hAnsi="Garamond" w:cs="Arial"/>
        </w:rPr>
        <w:t xml:space="preserve">s </w:t>
      </w:r>
      <w:r w:rsidRPr="00C06265">
        <w:rPr>
          <w:rFonts w:ascii="Garamond" w:eastAsia="Times New Roman" w:hAnsi="Garamond" w:cs="Arial"/>
          <w:spacing w:val="3"/>
        </w:rPr>
        <w:t>autre</w:t>
      </w:r>
      <w:r w:rsidRPr="00C06265">
        <w:rPr>
          <w:rFonts w:ascii="Garamond" w:eastAsia="Times New Roman" w:hAnsi="Garamond" w:cs="Arial"/>
        </w:rPr>
        <w:t xml:space="preserve">s </w:t>
      </w:r>
      <w:r w:rsidRPr="00C06265">
        <w:rPr>
          <w:rFonts w:ascii="Garamond" w:eastAsia="Times New Roman" w:hAnsi="Garamond" w:cs="Arial"/>
          <w:spacing w:val="3"/>
        </w:rPr>
        <w:t xml:space="preserve">soumissionnaires </w:t>
      </w:r>
      <w:r w:rsidRPr="00C06265">
        <w:rPr>
          <w:rFonts w:ascii="Garamond" w:eastAsia="Times New Roman" w:hAnsi="Garamond" w:cs="Arial"/>
          <w:spacing w:val="2"/>
        </w:rPr>
        <w:t>qu</w:t>
      </w:r>
      <w:r w:rsidRPr="00C06265">
        <w:rPr>
          <w:rFonts w:ascii="Garamond" w:eastAsia="Times New Roman" w:hAnsi="Garamond" w:cs="Arial"/>
        </w:rPr>
        <w:t xml:space="preserve">i </w:t>
      </w:r>
      <w:r w:rsidRPr="00C06265">
        <w:rPr>
          <w:rFonts w:ascii="Garamond" w:eastAsia="Times New Roman" w:hAnsi="Garamond" w:cs="Arial"/>
          <w:spacing w:val="2"/>
        </w:rPr>
        <w:t>on</w:t>
      </w:r>
      <w:r w:rsidRPr="00C06265">
        <w:rPr>
          <w:rFonts w:ascii="Garamond" w:eastAsia="Times New Roman" w:hAnsi="Garamond" w:cs="Arial"/>
        </w:rPr>
        <w:t xml:space="preserve">t </w:t>
      </w:r>
      <w:r w:rsidRPr="00C06265">
        <w:rPr>
          <w:rFonts w:ascii="Garamond" w:eastAsia="Times New Roman" w:hAnsi="Garamond" w:cs="Arial"/>
          <w:spacing w:val="2"/>
        </w:rPr>
        <w:t>présent</w:t>
      </w:r>
      <w:r w:rsidRPr="00C06265">
        <w:rPr>
          <w:rFonts w:ascii="Garamond" w:eastAsia="Times New Roman" w:hAnsi="Garamond" w:cs="Arial"/>
        </w:rPr>
        <w:t xml:space="preserve">é </w:t>
      </w:r>
      <w:r w:rsidRPr="00C06265">
        <w:rPr>
          <w:rFonts w:ascii="Garamond" w:eastAsia="Times New Roman" w:hAnsi="Garamond" w:cs="Arial"/>
          <w:spacing w:val="2"/>
        </w:rPr>
        <w:t>de</w:t>
      </w:r>
      <w:r w:rsidRPr="00C06265">
        <w:rPr>
          <w:rFonts w:ascii="Garamond" w:eastAsia="Times New Roman" w:hAnsi="Garamond" w:cs="Arial"/>
        </w:rPr>
        <w:t xml:space="preserve">s </w:t>
      </w:r>
      <w:r w:rsidRPr="00C06265">
        <w:rPr>
          <w:rFonts w:ascii="Garamond" w:eastAsia="Times New Roman" w:hAnsi="Garamond" w:cs="Arial"/>
          <w:spacing w:val="2"/>
        </w:rPr>
        <w:t>offre</w:t>
      </w:r>
      <w:r w:rsidRPr="00C06265">
        <w:rPr>
          <w:rFonts w:ascii="Garamond" w:eastAsia="Times New Roman" w:hAnsi="Garamond" w:cs="Arial"/>
        </w:rPr>
        <w:t xml:space="preserve">s </w:t>
      </w:r>
      <w:r w:rsidRPr="00C06265">
        <w:rPr>
          <w:rFonts w:ascii="Garamond" w:eastAsia="Times New Roman" w:hAnsi="Garamond" w:cs="Arial"/>
          <w:spacing w:val="2"/>
        </w:rPr>
        <w:t>conforme</w:t>
      </w:r>
      <w:r w:rsidRPr="00C06265">
        <w:rPr>
          <w:rFonts w:ascii="Garamond" w:eastAsia="Times New Roman" w:hAnsi="Garamond" w:cs="Arial"/>
        </w:rPr>
        <w:t xml:space="preserve">s </w:t>
      </w:r>
      <w:r w:rsidRPr="00C06265">
        <w:rPr>
          <w:rFonts w:ascii="Garamond" w:eastAsia="Times New Roman" w:hAnsi="Garamond" w:cs="Arial"/>
          <w:spacing w:val="2"/>
        </w:rPr>
        <w:t xml:space="preserve">pour </w:t>
      </w:r>
      <w:r w:rsidRPr="00C06265">
        <w:rPr>
          <w:rFonts w:ascii="Garamond" w:eastAsia="Times New Roman" w:hAnsi="Garamond" w:cs="Arial"/>
        </w:rPr>
        <w:t>l’essentiel au Dossier d’Appel d’Offres.</w:t>
      </w:r>
    </w:p>
    <w:p w:rsidR="004E0B83" w:rsidRPr="00C06265" w:rsidRDefault="004E0B83" w:rsidP="004E0B83">
      <w:pPr>
        <w:widowControl w:val="0"/>
        <w:tabs>
          <w:tab w:val="left" w:pos="1960"/>
          <w:tab w:val="left" w:pos="2580"/>
          <w:tab w:val="left" w:pos="3280"/>
          <w:tab w:val="left" w:pos="430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28.4.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n’es</w:t>
      </w:r>
      <w:r w:rsidRPr="00C06265">
        <w:rPr>
          <w:rFonts w:ascii="Garamond" w:eastAsia="Times New Roman" w:hAnsi="Garamond" w:cs="Arial"/>
        </w:rPr>
        <w:t xml:space="preserve">t </w:t>
      </w:r>
      <w:r w:rsidRPr="00C06265">
        <w:rPr>
          <w:rFonts w:ascii="Garamond" w:eastAsia="Times New Roman" w:hAnsi="Garamond" w:cs="Arial"/>
          <w:spacing w:val="5"/>
        </w:rPr>
        <w:t>pa</w:t>
      </w:r>
      <w:r w:rsidRPr="00C06265">
        <w:rPr>
          <w:rFonts w:ascii="Garamond" w:eastAsia="Times New Roman" w:hAnsi="Garamond" w:cs="Arial"/>
        </w:rPr>
        <w:t xml:space="preserve">s </w:t>
      </w:r>
      <w:r w:rsidRPr="00C06265">
        <w:rPr>
          <w:rFonts w:ascii="Garamond" w:eastAsia="Times New Roman" w:hAnsi="Garamond" w:cs="Arial"/>
          <w:spacing w:val="5"/>
        </w:rPr>
        <w:t>conform</w:t>
      </w:r>
      <w:r w:rsidRPr="00C06265">
        <w:rPr>
          <w:rFonts w:ascii="Garamond" w:eastAsia="Times New Roman" w:hAnsi="Garamond" w:cs="Arial"/>
        </w:rPr>
        <w:t xml:space="preserve">e </w:t>
      </w:r>
      <w:r w:rsidRPr="00C06265">
        <w:rPr>
          <w:rFonts w:ascii="Garamond" w:eastAsia="Times New Roman" w:hAnsi="Garamond" w:cs="Arial"/>
          <w:spacing w:val="5"/>
        </w:rPr>
        <w:t>pour l’essentiel</w:t>
      </w:r>
      <w:r w:rsidRPr="00C06265">
        <w:rPr>
          <w:rFonts w:ascii="Garamond" w:eastAsia="Times New Roman" w:hAnsi="Garamond" w:cs="Arial"/>
        </w:rPr>
        <w:t xml:space="preserve">, </w:t>
      </w:r>
      <w:r w:rsidRPr="00C06265">
        <w:rPr>
          <w:rFonts w:ascii="Garamond" w:eastAsia="Times New Roman" w:hAnsi="Garamond" w:cs="Arial"/>
          <w:spacing w:val="5"/>
        </w:rPr>
        <w:t>ell</w:t>
      </w:r>
      <w:r w:rsidRPr="00C06265">
        <w:rPr>
          <w:rFonts w:ascii="Garamond" w:eastAsia="Times New Roman" w:hAnsi="Garamond" w:cs="Arial"/>
        </w:rPr>
        <w:t xml:space="preserve">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écarté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la </w:t>
      </w:r>
      <w:r w:rsidRPr="00C06265">
        <w:rPr>
          <w:rFonts w:ascii="Garamond" w:eastAsia="Times New Roman" w:hAnsi="Garamond" w:cs="Arial"/>
        </w:rPr>
        <w:t>Commission des Marchés Compétente et ne pourra être par la suite rendue conforme.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28.5. </w:t>
      </w:r>
      <w:r w:rsidRPr="00C06265">
        <w:rPr>
          <w:rFonts w:ascii="Garamond" w:eastAsia="Times New Roman" w:hAnsi="Garamond" w:cs="Arial"/>
          <w:spacing w:val="3"/>
        </w:rPr>
        <w:t>L’Autorité Contractante s</w:t>
      </w:r>
      <w:r w:rsidRPr="00C06265">
        <w:rPr>
          <w:rFonts w:ascii="Garamond" w:eastAsia="Times New Roman" w:hAnsi="Garamond" w:cs="Arial"/>
        </w:rPr>
        <w:t xml:space="preserve">e </w:t>
      </w:r>
      <w:r w:rsidRPr="00C06265">
        <w:rPr>
          <w:rFonts w:ascii="Garamond" w:eastAsia="Times New Roman" w:hAnsi="Garamond" w:cs="Arial"/>
          <w:spacing w:val="3"/>
        </w:rPr>
        <w:t>réserv</w:t>
      </w:r>
      <w:r w:rsidRPr="00C06265">
        <w:rPr>
          <w:rFonts w:ascii="Garamond" w:eastAsia="Times New Roman" w:hAnsi="Garamond" w:cs="Arial"/>
        </w:rPr>
        <w:t xml:space="preserve">e </w:t>
      </w: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 xml:space="preserve">droit </w:t>
      </w:r>
      <w:r w:rsidRPr="00C06265">
        <w:rPr>
          <w:rFonts w:ascii="Garamond" w:eastAsia="Times New Roman" w:hAnsi="Garamond" w:cs="Arial"/>
        </w:rPr>
        <w:t xml:space="preserve">d’accepter ou de rejeter toute modification, </w:t>
      </w:r>
      <w:r w:rsidRPr="00C06265">
        <w:rPr>
          <w:rFonts w:ascii="Garamond" w:eastAsia="Times New Roman" w:hAnsi="Garamond" w:cs="Arial"/>
          <w:spacing w:val="1"/>
        </w:rPr>
        <w:t>divergenc</w:t>
      </w:r>
      <w:r w:rsidRPr="00C06265">
        <w:rPr>
          <w:rFonts w:ascii="Garamond" w:eastAsia="Times New Roman" w:hAnsi="Garamond" w:cs="Arial"/>
        </w:rPr>
        <w:t xml:space="preserve">e </w:t>
      </w:r>
      <w:r w:rsidRPr="00C06265">
        <w:rPr>
          <w:rFonts w:ascii="Garamond" w:eastAsia="Times New Roman" w:hAnsi="Garamond" w:cs="Arial"/>
          <w:spacing w:val="1"/>
        </w:rPr>
        <w:t>o</w:t>
      </w:r>
      <w:r w:rsidRPr="00C06265">
        <w:rPr>
          <w:rFonts w:ascii="Garamond" w:eastAsia="Times New Roman" w:hAnsi="Garamond" w:cs="Arial"/>
        </w:rPr>
        <w:t xml:space="preserve">u </w:t>
      </w:r>
      <w:r w:rsidRPr="00C06265">
        <w:rPr>
          <w:rFonts w:ascii="Garamond" w:eastAsia="Times New Roman" w:hAnsi="Garamond" w:cs="Arial"/>
          <w:spacing w:val="1"/>
        </w:rPr>
        <w:t>réserve</w:t>
      </w:r>
      <w:r w:rsidRPr="00C06265">
        <w:rPr>
          <w:rFonts w:ascii="Garamond" w:eastAsia="Times New Roman" w:hAnsi="Garamond" w:cs="Arial"/>
        </w:rPr>
        <w:t xml:space="preserve">. </w:t>
      </w:r>
      <w:r w:rsidRPr="00C06265">
        <w:rPr>
          <w:rFonts w:ascii="Garamond" w:eastAsia="Times New Roman" w:hAnsi="Garamond" w:cs="Arial"/>
          <w:spacing w:val="1"/>
        </w:rPr>
        <w:t>Le</w:t>
      </w:r>
      <w:r w:rsidRPr="00C06265">
        <w:rPr>
          <w:rFonts w:ascii="Garamond" w:eastAsia="Times New Roman" w:hAnsi="Garamond" w:cs="Arial"/>
        </w:rPr>
        <w:t xml:space="preserve">s </w:t>
      </w:r>
      <w:r w:rsidRPr="00C06265">
        <w:rPr>
          <w:rFonts w:ascii="Garamond" w:eastAsia="Times New Roman" w:hAnsi="Garamond" w:cs="Arial"/>
          <w:spacing w:val="1"/>
        </w:rPr>
        <w:t xml:space="preserve">modifications, </w:t>
      </w:r>
      <w:r w:rsidRPr="00C06265">
        <w:rPr>
          <w:rFonts w:ascii="Garamond" w:eastAsia="Times New Roman" w:hAnsi="Garamond" w:cs="Arial"/>
        </w:rPr>
        <w:t>divergences, variantes et autres facteurs qui dépassent les exigences du Dossier d’Appel d’Offres ne doivent pas être prises en compte lors de l’évaluation des offres.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29: Qualification du soumissionnaire</w:t>
      </w:r>
    </w:p>
    <w:p w:rsidR="004E0B83" w:rsidRPr="00C06265" w:rsidRDefault="004E0B83" w:rsidP="004E0B83">
      <w:pPr>
        <w:widowControl w:val="0"/>
        <w:tabs>
          <w:tab w:val="left" w:pos="600"/>
          <w:tab w:val="left" w:pos="2760"/>
          <w:tab w:val="left" w:pos="4160"/>
          <w:tab w:val="left" w:pos="4900"/>
        </w:tabs>
        <w:autoSpaceDE w:val="0"/>
        <w:jc w:val="both"/>
        <w:rPr>
          <w:rFonts w:ascii="Garamond" w:eastAsia="Times New Roman" w:hAnsi="Garamond" w:cs="Times New Roman"/>
        </w:rPr>
      </w:pP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Sous-commissio</w:t>
      </w:r>
      <w:r w:rsidRPr="00C06265">
        <w:rPr>
          <w:rFonts w:ascii="Garamond" w:eastAsia="Times New Roman" w:hAnsi="Garamond" w:cs="Arial"/>
        </w:rPr>
        <w:t xml:space="preserve">n </w:t>
      </w:r>
      <w:r w:rsidRPr="00C06265">
        <w:rPr>
          <w:rFonts w:ascii="Garamond" w:eastAsia="Times New Roman" w:hAnsi="Garamond" w:cs="Arial"/>
          <w:spacing w:val="5"/>
        </w:rPr>
        <w:t>s’assurer</w:t>
      </w:r>
      <w:r w:rsidRPr="00C06265">
        <w:rPr>
          <w:rFonts w:ascii="Garamond" w:eastAsia="Times New Roman" w:hAnsi="Garamond" w:cs="Arial"/>
        </w:rPr>
        <w:t xml:space="preserve">a </w:t>
      </w:r>
      <w:r w:rsidRPr="00C06265">
        <w:rPr>
          <w:rFonts w:ascii="Garamond" w:eastAsia="Times New Roman" w:hAnsi="Garamond" w:cs="Arial"/>
          <w:spacing w:val="5"/>
        </w:rPr>
        <w:t>qu</w:t>
      </w:r>
      <w:r w:rsidRPr="00C06265">
        <w:rPr>
          <w:rFonts w:ascii="Garamond" w:eastAsia="Times New Roman" w:hAnsi="Garamond" w:cs="Arial"/>
        </w:rPr>
        <w:t xml:space="preserve">e </w:t>
      </w:r>
      <w:r w:rsidRPr="00C06265">
        <w:rPr>
          <w:rFonts w:ascii="Garamond" w:eastAsia="Times New Roman" w:hAnsi="Garamond" w:cs="Arial"/>
          <w:spacing w:val="5"/>
        </w:rPr>
        <w:t xml:space="preserve">le </w:t>
      </w:r>
      <w:r w:rsidRPr="00C06265">
        <w:rPr>
          <w:rFonts w:ascii="Garamond" w:eastAsia="Times New Roman" w:hAnsi="Garamond" w:cs="Arial"/>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30: Correction des erreurs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30.1. La Sous-commission d’analyse vérifiera les offres reconnues conformes pour l’essentiel au Dossier d’Appel d’Offres pour en rectifier les erreurs de calcul éventuelles. La sous- commission d’analyse corrigera les erreurs de la façon suivante: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Si le total obtenu par addition ou soustraction des sous totaux n’est pas exact, les sous totaux feront foi et le total sera corrigé;</w:t>
      </w:r>
    </w:p>
    <w:p w:rsidR="004E0B83" w:rsidRPr="00C06265" w:rsidRDefault="004E0B83" w:rsidP="004E0B83">
      <w:pPr>
        <w:widowControl w:val="0"/>
        <w:autoSpaceDE w:val="0"/>
        <w:jc w:val="both"/>
        <w:rPr>
          <w:rFonts w:ascii="Garamond" w:eastAsia="Times New Roman" w:hAnsi="Garamond" w:cs="Times New Roman"/>
        </w:rPr>
      </w:pPr>
      <w:proofErr w:type="gramStart"/>
      <w:r w:rsidRPr="00C06265">
        <w:rPr>
          <w:rFonts w:ascii="Garamond" w:eastAsia="Times New Roman" w:hAnsi="Garamond" w:cs="Arial"/>
        </w:rPr>
        <w:t>c</w:t>
      </w:r>
      <w:proofErr w:type="gramEnd"/>
      <w:r w:rsidRPr="00C06265">
        <w:rPr>
          <w:rFonts w:ascii="Garamond" w:eastAsia="Times New Roman" w:hAnsi="Garamond" w:cs="Arial"/>
        </w:rPr>
        <w:t>. S’il y a contradiction entre le prix indiqué en lettres et en chiffres, le montant en lettres fera foi, à moins que ce montant soit lié à une erreur arithmétique confirmée par le sous-détail du dit prix, auquel cas le montant en chiffres prévaudra sous réserve des alinéas (a) et (b) ci-dessus.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30.2. Le montant figurant dans la Soumission sera corrigé par la Sous-commission d’analyse, conformément à la </w:t>
      </w:r>
      <w:r w:rsidRPr="00C06265">
        <w:rPr>
          <w:rFonts w:ascii="Garamond" w:eastAsia="Times New Roman" w:hAnsi="Garamond" w:cs="Arial"/>
        </w:rPr>
        <w:lastRenderedPageBreak/>
        <w:t>procédure de correction d’erreurs susmentionnée et, avec la confirmation du Soumissionnaire, ledit montant sera réputé l’engager.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30.3. Si le Soumissionnaire ayant présenté l’offre évaluée la 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 n’accepte pas les corrections apportées, son offre sera écartée et sa garantie pourra être saisie.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Article 31:Conversion en une seule monnaie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31.1. Pour faciliter l’évaluation et la comparaison des offres, la sous-commission d’analyse convertira les prix des offres exprimés dans les diverses monnaies dans lesquelles le montant de l’offre est payable en francs CFA.</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31.2. La conversion se fera en utilisant le cours vendeur fixé par la Banque des Etats de l’Afrique Centrale(BEAC), dans les conditions définies par le RPAO.</w:t>
      </w:r>
    </w:p>
    <w:p w:rsidR="004E0B83" w:rsidRPr="00C06265" w:rsidRDefault="004E0B83" w:rsidP="004E0B83">
      <w:pPr>
        <w:widowControl w:val="0"/>
        <w:tabs>
          <w:tab w:val="left" w:pos="2740"/>
          <w:tab w:val="left" w:pos="3160"/>
          <w:tab w:val="left" w:pos="4800"/>
        </w:tabs>
        <w:autoSpaceDE w:val="0"/>
        <w:jc w:val="both"/>
        <w:rPr>
          <w:rFonts w:ascii="Garamond" w:eastAsia="Times New Roman" w:hAnsi="Garamond" w:cs="Times New Roman"/>
        </w:rPr>
      </w:pPr>
      <w:r w:rsidRPr="00C06265">
        <w:rPr>
          <w:rFonts w:ascii="Garamond" w:eastAsia="Times New Roman" w:hAnsi="Garamond" w:cs="Arial"/>
          <w:b/>
          <w:bCs/>
        </w:rPr>
        <w:t xml:space="preserve">Article  32: </w:t>
      </w:r>
      <w:r w:rsidRPr="00C06265">
        <w:rPr>
          <w:rFonts w:ascii="Garamond" w:eastAsia="Times New Roman" w:hAnsi="Garamond" w:cs="Arial"/>
          <w:b/>
          <w:bCs/>
          <w:spacing w:val="5"/>
        </w:rPr>
        <w:t>Evaluatio</w:t>
      </w:r>
      <w:r w:rsidRPr="00C06265">
        <w:rPr>
          <w:rFonts w:ascii="Garamond" w:eastAsia="Times New Roman" w:hAnsi="Garamond" w:cs="Arial"/>
          <w:b/>
          <w:bCs/>
        </w:rPr>
        <w:t xml:space="preserve">n </w:t>
      </w:r>
      <w:r w:rsidRPr="00C06265">
        <w:rPr>
          <w:rFonts w:ascii="Garamond" w:eastAsia="Times New Roman" w:hAnsi="Garamond" w:cs="Arial"/>
          <w:b/>
          <w:bCs/>
          <w:spacing w:val="5"/>
        </w:rPr>
        <w:t>e</w:t>
      </w:r>
      <w:r w:rsidRPr="00C06265">
        <w:rPr>
          <w:rFonts w:ascii="Garamond" w:eastAsia="Times New Roman" w:hAnsi="Garamond" w:cs="Arial"/>
          <w:b/>
          <w:bCs/>
        </w:rPr>
        <w:t xml:space="preserve">t </w:t>
      </w:r>
      <w:r w:rsidRPr="00C06265">
        <w:rPr>
          <w:rFonts w:ascii="Garamond" w:eastAsia="Times New Roman" w:hAnsi="Garamond" w:cs="Arial"/>
          <w:b/>
          <w:bCs/>
          <w:spacing w:val="5"/>
        </w:rPr>
        <w:t>comparaiso</w:t>
      </w:r>
      <w:r w:rsidRPr="00C06265">
        <w:rPr>
          <w:rFonts w:ascii="Garamond" w:eastAsia="Times New Roman" w:hAnsi="Garamond" w:cs="Arial"/>
          <w:b/>
          <w:bCs/>
        </w:rPr>
        <w:t xml:space="preserve">n </w:t>
      </w:r>
      <w:r w:rsidRPr="00C06265">
        <w:rPr>
          <w:rFonts w:ascii="Garamond" w:eastAsia="Times New Roman" w:hAnsi="Garamond" w:cs="Arial"/>
          <w:b/>
          <w:bCs/>
          <w:spacing w:val="5"/>
        </w:rPr>
        <w:t xml:space="preserve">des </w:t>
      </w:r>
      <w:r w:rsidRPr="00C06265">
        <w:rPr>
          <w:rFonts w:ascii="Garamond" w:eastAsia="Times New Roman" w:hAnsi="Garamond" w:cs="Arial"/>
          <w:b/>
          <w:bCs/>
        </w:rPr>
        <w:t>offres au plan financier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32.1. Seules les offres reconnues conformes, selon les dispositions de l’article 28 du RGAO, seront évaluées et comparées par la Sous- commission d’analyse.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32.2. En évaluant les offres, la sous-commission déterminera pour chaque offre le montant évalué de l’offre en rectifiant son montant comme </w:t>
      </w:r>
      <w:r w:rsidR="003802E2" w:rsidRPr="00C06265">
        <w:rPr>
          <w:rFonts w:ascii="Garamond" w:eastAsia="Times New Roman" w:hAnsi="Garamond" w:cs="Arial"/>
        </w:rPr>
        <w:t>suit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6"/>
        </w:rPr>
        <w:t>a.</w:t>
      </w:r>
      <w:r w:rsidRPr="00C06265">
        <w:rPr>
          <w:rFonts w:ascii="Garamond" w:eastAsia="Times New Roman" w:hAnsi="Garamond" w:cs="Arial"/>
        </w:rPr>
        <w:t xml:space="preserve"> En corrigeant toute erreur éventuelle conformément aux dispositions de l’article 30.2 du RGAO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6"/>
        </w:rPr>
        <w:t>b</w:t>
      </w:r>
      <w:r w:rsidRPr="00C06265">
        <w:rPr>
          <w:rFonts w:ascii="Garamond" w:eastAsia="Times New Roman" w:hAnsi="Garamond" w:cs="Arial"/>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c. En convertissant en une seule monnaie le montant résultant des rectifications (a) et (b) ci-dessus, conformément aux dispositions de l’article 31.2 du RGAO ;</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w w:val="96"/>
        </w:rPr>
        <w:t>d.</w:t>
      </w:r>
      <w:r w:rsidRPr="00C06265">
        <w:rPr>
          <w:rFonts w:ascii="Garamond" w:eastAsia="Times New Roman" w:hAnsi="Garamond" w:cs="Arial"/>
        </w:rPr>
        <w:t xml:space="preserve"> En ajustant de façon appropriée, sur des bases techniques ou financières, toute autre modification, divergence ou réserve quantifiable ;</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e. En prenant en considération les différents délais d’exécution proposés par les soumissionnaires, s’ils sont autorisés par le RPAO ;</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f.  Le cas échéant, conformément aux dispositions de l’article 13.2 du RGAO et du RPAO, en appliquant les remises offertes par le Soumissionnaire pour l’attribution de plus d’un lot, si cet appel d’offres est lancé simultanément pour plusieurs lots.</w:t>
      </w:r>
    </w:p>
    <w:p w:rsidR="004E0B83" w:rsidRPr="00C06265" w:rsidRDefault="004E0B83" w:rsidP="004E0B8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Garamond" w:eastAsia="Times New Roman" w:hAnsi="Garamond" w:cs="Arial"/>
        </w:rPr>
      </w:pPr>
      <w:r w:rsidRPr="00C06265">
        <w:rPr>
          <w:rFonts w:ascii="Garamond" w:eastAsia="Times New Roman" w:hAnsi="Garamond"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r w:rsidR="003802E2" w:rsidRPr="00C06265">
        <w:rPr>
          <w:rFonts w:ascii="Garamond" w:eastAsia="Times New Roman" w:hAnsi="Garamond" w:cs="Arial"/>
        </w:rPr>
        <w:t>solution technique</w:t>
      </w:r>
      <w:r w:rsidR="002E1E92">
        <w:rPr>
          <w:rFonts w:ascii="Garamond" w:eastAsia="Times New Roman" w:hAnsi="Garamond" w:cs="Arial"/>
        </w:rPr>
        <w:t xml:space="preserve">  </w:t>
      </w:r>
      <w:r w:rsidR="003802E2" w:rsidRPr="00C06265">
        <w:rPr>
          <w:rFonts w:ascii="Garamond" w:eastAsia="Times New Roman" w:hAnsi="Garamond" w:cs="Arial"/>
        </w:rPr>
        <w:t>spécifiée par</w:t>
      </w:r>
      <w:r w:rsidR="002E1E92">
        <w:rPr>
          <w:rFonts w:ascii="Garamond" w:eastAsia="Times New Roman" w:hAnsi="Garamond" w:cs="Arial"/>
        </w:rPr>
        <w:t xml:space="preserve"> </w:t>
      </w:r>
      <w:r w:rsidR="003802E2" w:rsidRPr="00C06265">
        <w:rPr>
          <w:rFonts w:ascii="Garamond" w:eastAsia="Times New Roman" w:hAnsi="Garamond" w:cs="Arial"/>
        </w:rPr>
        <w:t>l’Autorité Contractante</w:t>
      </w:r>
      <w:r w:rsidRPr="00C06265">
        <w:rPr>
          <w:rFonts w:ascii="Garamond" w:eastAsia="Times New Roman" w:hAnsi="Garamond" w:cs="Arial"/>
        </w:rPr>
        <w:t xml:space="preserve"> dans le RPAO.</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32.3. </w:t>
      </w:r>
      <w:r w:rsidRPr="00C06265">
        <w:rPr>
          <w:rFonts w:ascii="Garamond" w:eastAsia="Times New Roman" w:hAnsi="Garamond" w:cs="Arial"/>
          <w:spacing w:val="5"/>
        </w:rPr>
        <w:t>L’effe</w:t>
      </w:r>
      <w:r w:rsidRPr="00C06265">
        <w:rPr>
          <w:rFonts w:ascii="Garamond" w:eastAsia="Times New Roman" w:hAnsi="Garamond" w:cs="Arial"/>
        </w:rPr>
        <w:t xml:space="preserve">t </w:t>
      </w:r>
      <w:r w:rsidRPr="00C06265">
        <w:rPr>
          <w:rFonts w:ascii="Garamond" w:eastAsia="Times New Roman" w:hAnsi="Garamond" w:cs="Arial"/>
          <w:spacing w:val="5"/>
        </w:rPr>
        <w:t>estim</w:t>
      </w:r>
      <w:r w:rsidRPr="00C06265">
        <w:rPr>
          <w:rFonts w:ascii="Garamond" w:eastAsia="Times New Roman" w:hAnsi="Garamond" w:cs="Arial"/>
        </w:rPr>
        <w:t xml:space="preserve">é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formule</w:t>
      </w:r>
      <w:r w:rsidRPr="00C06265">
        <w:rPr>
          <w:rFonts w:ascii="Garamond" w:eastAsia="Times New Roman" w:hAnsi="Garamond" w:cs="Arial"/>
        </w:rPr>
        <w:t xml:space="preserve">s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révision </w:t>
      </w:r>
      <w:r w:rsidRPr="00C06265">
        <w:rPr>
          <w:rFonts w:ascii="Garamond" w:eastAsia="Times New Roman" w:hAnsi="Garamond" w:cs="Arial"/>
        </w:rPr>
        <w:t>des prix figurant dans les CCAG et CCAP, appliquées durant la période d’exécution du Marché, ne sera pas pris en considération lors de l’évaluation des offres.</w:t>
      </w:r>
    </w:p>
    <w:p w:rsidR="00445B19" w:rsidRPr="00C45148" w:rsidRDefault="004E0B83" w:rsidP="00C45148">
      <w:pPr>
        <w:widowControl w:val="0"/>
        <w:tabs>
          <w:tab w:val="left" w:pos="1040"/>
          <w:tab w:val="left" w:pos="1820"/>
          <w:tab w:val="left" w:pos="2840"/>
          <w:tab w:val="left" w:pos="3240"/>
          <w:tab w:val="left" w:pos="4760"/>
        </w:tabs>
        <w:autoSpaceDE w:val="0"/>
        <w:jc w:val="both"/>
        <w:rPr>
          <w:rFonts w:ascii="Garamond" w:eastAsia="Times New Roman" w:hAnsi="Garamond" w:cs="Arial"/>
        </w:rPr>
      </w:pPr>
      <w:r w:rsidRPr="00C06265">
        <w:rPr>
          <w:rFonts w:ascii="Garamond" w:eastAsia="Times New Roman" w:hAnsi="Garamond" w:cs="Arial"/>
        </w:rPr>
        <w:t xml:space="preserve">32.4.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évalué</w:t>
      </w:r>
      <w:r w:rsidRPr="00C06265">
        <w:rPr>
          <w:rFonts w:ascii="Garamond" w:eastAsia="Times New Roman" w:hAnsi="Garamond" w:cs="Arial"/>
        </w:rPr>
        <w:t xml:space="preserve">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moins-</w:t>
      </w:r>
      <w:proofErr w:type="spellStart"/>
      <w:r w:rsidRPr="00C06265">
        <w:rPr>
          <w:rFonts w:ascii="Garamond" w:eastAsia="Times New Roman" w:hAnsi="Garamond" w:cs="Arial"/>
          <w:spacing w:val="5"/>
        </w:rPr>
        <w:t>disant</w:t>
      </w:r>
      <w:r w:rsidRPr="00C06265">
        <w:rPr>
          <w:rFonts w:ascii="Garamond" w:eastAsia="Times New Roman" w:hAnsi="Garamond" w:cs="Arial"/>
        </w:rPr>
        <w:t>e</w:t>
      </w:r>
      <w:proofErr w:type="spellEnd"/>
      <w:r w:rsidR="002E1E92">
        <w:rPr>
          <w:rFonts w:ascii="Garamond" w:eastAsia="Times New Roman" w:hAnsi="Garamond" w:cs="Arial"/>
        </w:rPr>
        <w:t xml:space="preserve"> </w:t>
      </w:r>
      <w:r w:rsidRPr="00C06265">
        <w:rPr>
          <w:rFonts w:ascii="Garamond" w:eastAsia="Times New Roman" w:hAnsi="Garamond" w:cs="Arial"/>
          <w:spacing w:val="5"/>
        </w:rPr>
        <w:t>est</w:t>
      </w:r>
      <w:r w:rsidR="002E1E92">
        <w:rPr>
          <w:rFonts w:ascii="Garamond" w:eastAsia="Times New Roman" w:hAnsi="Garamond" w:cs="Arial"/>
          <w:spacing w:val="5"/>
        </w:rPr>
        <w:t xml:space="preserve"> </w:t>
      </w:r>
      <w:r w:rsidRPr="00C06265">
        <w:rPr>
          <w:rFonts w:ascii="Garamond" w:eastAsia="Times New Roman" w:hAnsi="Garamond" w:cs="Arial"/>
        </w:rPr>
        <w:t>jugée anormalement basse ou est fortement déséquilibrée par rapport à l’estimation du Maître d’Ouvrage des travaux à exécuter dans le cadre du Marché, la</w:t>
      </w:r>
      <w:r w:rsidRPr="00C06265">
        <w:rPr>
          <w:rFonts w:ascii="Garamond" w:eastAsia="Times New Roman" w:hAnsi="Garamond" w:cs="Arial"/>
          <w:spacing w:val="-3"/>
        </w:rPr>
        <w:t xml:space="preserve"> commission </w:t>
      </w:r>
      <w:r w:rsidRPr="00C06265">
        <w:rPr>
          <w:rFonts w:ascii="Garamond" w:eastAsia="Times New Roman" w:hAnsi="Garamond" w:cs="Arial"/>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w:t>
      </w:r>
      <w:r w:rsidR="00C45148">
        <w:rPr>
          <w:rFonts w:ascii="Garamond" w:eastAsia="Times New Roman" w:hAnsi="Garamond" w:cs="Arial"/>
        </w:rPr>
        <w:t>Régulation des Marchés Publics.</w:t>
      </w:r>
    </w:p>
    <w:p w:rsidR="00445B19" w:rsidRPr="00445B19"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w:t>
      </w:r>
      <w:r w:rsidR="003802E2" w:rsidRPr="00C06265">
        <w:rPr>
          <w:rFonts w:ascii="Garamond" w:eastAsia="Times New Roman" w:hAnsi="Garamond" w:cs="Arial"/>
          <w:b/>
          <w:bCs/>
        </w:rPr>
        <w:t xml:space="preserve">33 </w:t>
      </w:r>
      <w:proofErr w:type="gramStart"/>
      <w:r w:rsidR="003802E2" w:rsidRPr="00C06265">
        <w:rPr>
          <w:rFonts w:ascii="Garamond" w:eastAsia="Times New Roman" w:hAnsi="Garamond" w:cs="Arial"/>
          <w:b/>
          <w:bCs/>
        </w:rPr>
        <w:t>:</w:t>
      </w:r>
      <w:r w:rsidRPr="00C06265">
        <w:rPr>
          <w:rFonts w:ascii="Garamond" w:eastAsia="Times New Roman" w:hAnsi="Garamond" w:cs="Arial"/>
          <w:b/>
          <w:bCs/>
          <w:spacing w:val="2"/>
        </w:rPr>
        <w:t>Préférenc</w:t>
      </w:r>
      <w:r w:rsidRPr="00C06265">
        <w:rPr>
          <w:rFonts w:ascii="Garamond" w:eastAsia="Times New Roman" w:hAnsi="Garamond" w:cs="Arial"/>
          <w:b/>
          <w:bCs/>
        </w:rPr>
        <w:t>e</w:t>
      </w:r>
      <w:proofErr w:type="gramEnd"/>
      <w:r w:rsidRPr="00C06265">
        <w:rPr>
          <w:rFonts w:ascii="Garamond" w:eastAsia="Times New Roman" w:hAnsi="Garamond" w:cs="Arial"/>
          <w:b/>
          <w:bCs/>
        </w:rPr>
        <w:t xml:space="preserve"> </w:t>
      </w:r>
      <w:r w:rsidRPr="00C06265">
        <w:rPr>
          <w:rFonts w:ascii="Garamond" w:eastAsia="Times New Roman" w:hAnsi="Garamond" w:cs="Arial"/>
          <w:b/>
          <w:bCs/>
          <w:spacing w:val="2"/>
        </w:rPr>
        <w:t>accordé</w:t>
      </w:r>
      <w:r w:rsidRPr="00C06265">
        <w:rPr>
          <w:rFonts w:ascii="Garamond" w:eastAsia="Times New Roman" w:hAnsi="Garamond" w:cs="Arial"/>
          <w:b/>
          <w:bCs/>
        </w:rPr>
        <w:t xml:space="preserve">e </w:t>
      </w:r>
      <w:r w:rsidRPr="00C06265">
        <w:rPr>
          <w:rFonts w:ascii="Garamond" w:eastAsia="Times New Roman" w:hAnsi="Garamond" w:cs="Arial"/>
          <w:b/>
          <w:bCs/>
          <w:spacing w:val="2"/>
        </w:rPr>
        <w:t>au</w:t>
      </w:r>
      <w:r w:rsidRPr="00C06265">
        <w:rPr>
          <w:rFonts w:ascii="Garamond" w:eastAsia="Times New Roman" w:hAnsi="Garamond" w:cs="Arial"/>
          <w:b/>
          <w:bCs/>
        </w:rPr>
        <w:t xml:space="preserve">x </w:t>
      </w:r>
      <w:r w:rsidRPr="00C06265">
        <w:rPr>
          <w:rFonts w:ascii="Garamond" w:eastAsia="Times New Roman" w:hAnsi="Garamond" w:cs="Arial"/>
          <w:b/>
          <w:bCs/>
          <w:spacing w:val="2"/>
        </w:rPr>
        <w:t>soumis</w:t>
      </w:r>
      <w:r w:rsidRPr="00C06265">
        <w:rPr>
          <w:rFonts w:ascii="Garamond" w:eastAsia="Times New Roman" w:hAnsi="Garamond" w:cs="Arial"/>
          <w:b/>
          <w:bCs/>
        </w:rPr>
        <w:t>sionnaires nationaux</w:t>
      </w:r>
    </w:p>
    <w:p w:rsidR="002E1E92" w:rsidRPr="00C06265" w:rsidRDefault="003802E2" w:rsidP="004E0B83">
      <w:pPr>
        <w:widowControl w:val="0"/>
        <w:autoSpaceDE w:val="0"/>
        <w:jc w:val="both"/>
        <w:rPr>
          <w:rFonts w:ascii="Garamond" w:eastAsia="Times New Roman" w:hAnsi="Garamond" w:cs="Arial"/>
        </w:rPr>
      </w:pPr>
      <w:r w:rsidRPr="00C06265">
        <w:rPr>
          <w:rFonts w:ascii="Garamond" w:eastAsia="Times New Roman" w:hAnsi="Garamond" w:cs="Arial"/>
        </w:rPr>
        <w:t>Les entrepreneurs nationaux</w:t>
      </w:r>
      <w:r w:rsidR="004E0B83" w:rsidRPr="00C06265">
        <w:rPr>
          <w:rFonts w:ascii="Garamond" w:eastAsia="Times New Roman" w:hAnsi="Garamond" w:cs="Arial"/>
        </w:rPr>
        <w:t xml:space="preserve">   bénéficient d’une  marge  de  préférence  nationale  telle  que prévue par le Code des Marchés Publics aux fins d’évaluation des offres.</w:t>
      </w:r>
    </w:p>
    <w:p w:rsidR="004E0B83" w:rsidRPr="00C06265" w:rsidRDefault="004E0B83" w:rsidP="004E0B83">
      <w:pPr>
        <w:widowControl w:val="0"/>
        <w:autoSpaceDE w:val="0"/>
        <w:ind w:left="1416" w:firstLine="708"/>
        <w:jc w:val="both"/>
        <w:rPr>
          <w:rFonts w:ascii="Garamond" w:eastAsia="Times New Roman" w:hAnsi="Garamond" w:cs="Arial"/>
          <w:b/>
          <w:sz w:val="32"/>
          <w:szCs w:val="32"/>
        </w:rPr>
      </w:pPr>
      <w:r w:rsidRPr="00C06265">
        <w:rPr>
          <w:rFonts w:ascii="Garamond" w:eastAsia="Times New Roman" w:hAnsi="Garamond" w:cs="Arial"/>
          <w:b/>
          <w:sz w:val="32"/>
          <w:szCs w:val="32"/>
        </w:rPr>
        <w:t>F – Attribution du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lastRenderedPageBreak/>
        <w:t>Article 34:Attribution</w:t>
      </w:r>
    </w:p>
    <w:p w:rsidR="004E0B83" w:rsidRPr="00C06265" w:rsidRDefault="004E0B83" w:rsidP="004E0B83">
      <w:pPr>
        <w:widowControl w:val="0"/>
        <w:tabs>
          <w:tab w:val="left" w:pos="1700"/>
          <w:tab w:val="left" w:pos="2100"/>
          <w:tab w:val="left" w:pos="2620"/>
          <w:tab w:val="left" w:pos="3640"/>
          <w:tab w:val="left" w:pos="4220"/>
        </w:tabs>
        <w:autoSpaceDE w:val="0"/>
        <w:jc w:val="both"/>
        <w:rPr>
          <w:rFonts w:ascii="Garamond" w:eastAsia="Times New Roman" w:hAnsi="Garamond" w:cs="Times New Roman"/>
        </w:rPr>
      </w:pPr>
      <w:r w:rsidRPr="00C06265">
        <w:rPr>
          <w:rFonts w:ascii="Garamond" w:eastAsia="Times New Roman" w:hAnsi="Garamond" w:cs="Arial"/>
        </w:rPr>
        <w:t xml:space="preserve">34.1. L’Autorité Contractante attribuera le Marché au Soumissionnaire dont l’offre a été reconnue conforme pour l’essentiel au Dossier d’Appel </w:t>
      </w:r>
      <w:r w:rsidRPr="00C06265">
        <w:rPr>
          <w:rFonts w:ascii="Garamond" w:eastAsia="Times New Roman" w:hAnsi="Garamond" w:cs="Arial"/>
          <w:spacing w:val="5"/>
        </w:rPr>
        <w:t>d’offre</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dispos</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capacités </w:t>
      </w:r>
      <w:r w:rsidRPr="00C06265">
        <w:rPr>
          <w:rFonts w:ascii="Garamond" w:eastAsia="Times New Roman" w:hAnsi="Garamond" w:cs="Arial"/>
        </w:rPr>
        <w:t>techniques</w:t>
      </w:r>
      <w:r w:rsidR="002E1E92">
        <w:rPr>
          <w:rFonts w:ascii="Garamond" w:eastAsia="Times New Roman" w:hAnsi="Garamond" w:cs="Arial"/>
        </w:rPr>
        <w:t xml:space="preserve"> </w:t>
      </w:r>
      <w:r w:rsidRPr="00C06265">
        <w:rPr>
          <w:rFonts w:ascii="Garamond" w:eastAsia="Times New Roman" w:hAnsi="Garamond" w:cs="Arial"/>
        </w:rPr>
        <w:t>et</w:t>
      </w:r>
      <w:r w:rsidR="002E1E92">
        <w:rPr>
          <w:rFonts w:ascii="Garamond" w:eastAsia="Times New Roman" w:hAnsi="Garamond" w:cs="Arial"/>
        </w:rPr>
        <w:t xml:space="preserve"> </w:t>
      </w:r>
      <w:r w:rsidRPr="00C06265">
        <w:rPr>
          <w:rFonts w:ascii="Garamond" w:eastAsia="Times New Roman" w:hAnsi="Garamond" w:cs="Arial"/>
        </w:rPr>
        <w:t>financières</w:t>
      </w:r>
      <w:r w:rsidR="002E1E92">
        <w:rPr>
          <w:rFonts w:ascii="Garamond" w:eastAsia="Times New Roman" w:hAnsi="Garamond" w:cs="Arial"/>
        </w:rPr>
        <w:t xml:space="preserve"> </w:t>
      </w:r>
      <w:r w:rsidRPr="00C06265">
        <w:rPr>
          <w:rFonts w:ascii="Garamond" w:eastAsia="Times New Roman" w:hAnsi="Garamond" w:cs="Arial"/>
        </w:rPr>
        <w:t>requises</w:t>
      </w:r>
      <w:r w:rsidR="002E1E92">
        <w:rPr>
          <w:rFonts w:ascii="Garamond" w:eastAsia="Times New Roman" w:hAnsi="Garamond" w:cs="Arial"/>
        </w:rPr>
        <w:t xml:space="preserve"> </w:t>
      </w:r>
      <w:r w:rsidRPr="00C06265">
        <w:rPr>
          <w:rFonts w:ascii="Garamond" w:eastAsia="Times New Roman" w:hAnsi="Garamond" w:cs="Arial"/>
        </w:rPr>
        <w:t>pour</w:t>
      </w:r>
      <w:r w:rsidR="002E1E92">
        <w:rPr>
          <w:rFonts w:ascii="Garamond" w:eastAsia="Times New Roman" w:hAnsi="Garamond" w:cs="Arial"/>
        </w:rPr>
        <w:t xml:space="preserve"> </w:t>
      </w:r>
      <w:r w:rsidRPr="00C06265">
        <w:rPr>
          <w:rFonts w:ascii="Garamond" w:eastAsia="Times New Roman" w:hAnsi="Garamond" w:cs="Arial"/>
        </w:rPr>
        <w:t>exécuter</w:t>
      </w:r>
      <w:r w:rsidR="002E1E92">
        <w:rPr>
          <w:rFonts w:ascii="Garamond" w:eastAsia="Times New Roman" w:hAnsi="Garamond" w:cs="Arial"/>
        </w:rPr>
        <w:t xml:space="preserve"> </w:t>
      </w:r>
      <w:r w:rsidRPr="00C06265">
        <w:rPr>
          <w:rFonts w:ascii="Garamond" w:eastAsia="Times New Roman" w:hAnsi="Garamond" w:cs="Arial"/>
        </w:rPr>
        <w:t>le</w:t>
      </w:r>
      <w:r w:rsidR="002E1E92">
        <w:rPr>
          <w:rFonts w:ascii="Garamond" w:eastAsia="Times New Roman" w:hAnsi="Garamond" w:cs="Arial"/>
        </w:rPr>
        <w:t xml:space="preserve"> </w:t>
      </w:r>
      <w:r w:rsidRPr="00C06265">
        <w:rPr>
          <w:rFonts w:ascii="Garamond" w:eastAsia="Times New Roman" w:hAnsi="Garamond" w:cs="Arial"/>
        </w:rPr>
        <w:t>Marché</w:t>
      </w:r>
      <w:r w:rsidR="002E1E92">
        <w:rPr>
          <w:rFonts w:ascii="Garamond" w:eastAsia="Times New Roman" w:hAnsi="Garamond" w:cs="Arial"/>
        </w:rPr>
        <w:t xml:space="preserve"> </w:t>
      </w:r>
      <w:r w:rsidRPr="00C06265">
        <w:rPr>
          <w:rFonts w:ascii="Garamond" w:eastAsia="Times New Roman" w:hAnsi="Garamond" w:cs="Arial"/>
        </w:rPr>
        <w:t>de</w:t>
      </w:r>
      <w:r w:rsidR="002E1E92">
        <w:rPr>
          <w:rFonts w:ascii="Garamond" w:eastAsia="Times New Roman" w:hAnsi="Garamond" w:cs="Arial"/>
        </w:rPr>
        <w:t xml:space="preserve"> </w:t>
      </w:r>
      <w:r w:rsidRPr="00C06265">
        <w:rPr>
          <w:rFonts w:ascii="Garamond" w:eastAsia="Times New Roman" w:hAnsi="Garamond" w:cs="Arial"/>
        </w:rPr>
        <w:t>façon</w:t>
      </w:r>
      <w:r w:rsidR="002E1E92">
        <w:rPr>
          <w:rFonts w:ascii="Garamond" w:eastAsia="Times New Roman" w:hAnsi="Garamond" w:cs="Arial"/>
        </w:rPr>
        <w:t xml:space="preserve"> </w:t>
      </w:r>
      <w:r w:rsidRPr="00C06265">
        <w:rPr>
          <w:rFonts w:ascii="Garamond" w:eastAsia="Times New Roman" w:hAnsi="Garamond" w:cs="Arial"/>
        </w:rPr>
        <w:t>satisfaisante</w:t>
      </w:r>
      <w:r w:rsidR="002E1E92">
        <w:rPr>
          <w:rFonts w:ascii="Garamond" w:eastAsia="Times New Roman" w:hAnsi="Garamond" w:cs="Arial"/>
        </w:rPr>
        <w:t xml:space="preserve"> </w:t>
      </w:r>
      <w:r w:rsidRPr="00C06265">
        <w:rPr>
          <w:rFonts w:ascii="Garamond" w:eastAsia="Times New Roman" w:hAnsi="Garamond" w:cs="Arial"/>
        </w:rPr>
        <w:t>et</w:t>
      </w:r>
      <w:r w:rsidR="002E1E92">
        <w:rPr>
          <w:rFonts w:ascii="Garamond" w:eastAsia="Times New Roman" w:hAnsi="Garamond" w:cs="Arial"/>
        </w:rPr>
        <w:t xml:space="preserve"> </w:t>
      </w:r>
      <w:r w:rsidRPr="00C06265">
        <w:rPr>
          <w:rFonts w:ascii="Garamond" w:eastAsia="Times New Roman" w:hAnsi="Garamond" w:cs="Arial"/>
        </w:rPr>
        <w:t xml:space="preserve">dont </w:t>
      </w:r>
      <w:r w:rsidRPr="00C06265">
        <w:rPr>
          <w:rFonts w:ascii="Garamond" w:eastAsia="Times New Roman" w:hAnsi="Garamond" w:cs="Arial"/>
          <w:spacing w:val="1"/>
        </w:rPr>
        <w:t>l’offr</w:t>
      </w:r>
      <w:r w:rsidRPr="00C06265">
        <w:rPr>
          <w:rFonts w:ascii="Garamond" w:eastAsia="Times New Roman" w:hAnsi="Garamond" w:cs="Arial"/>
        </w:rPr>
        <w:t xml:space="preserve">e a </w:t>
      </w:r>
      <w:r w:rsidRPr="00C06265">
        <w:rPr>
          <w:rFonts w:ascii="Garamond" w:eastAsia="Times New Roman" w:hAnsi="Garamond" w:cs="Arial"/>
          <w:spacing w:val="1"/>
        </w:rPr>
        <w:t>ét</w:t>
      </w:r>
      <w:r w:rsidRPr="00C06265">
        <w:rPr>
          <w:rFonts w:ascii="Garamond" w:eastAsia="Times New Roman" w:hAnsi="Garamond" w:cs="Arial"/>
        </w:rPr>
        <w:t xml:space="preserve">é </w:t>
      </w:r>
      <w:r w:rsidRPr="00C06265">
        <w:rPr>
          <w:rFonts w:ascii="Garamond" w:eastAsia="Times New Roman" w:hAnsi="Garamond" w:cs="Arial"/>
          <w:spacing w:val="1"/>
        </w:rPr>
        <w:t>évalué</w:t>
      </w:r>
      <w:r w:rsidRPr="00C06265">
        <w:rPr>
          <w:rFonts w:ascii="Garamond" w:eastAsia="Times New Roman" w:hAnsi="Garamond" w:cs="Arial"/>
        </w:rPr>
        <w:t xml:space="preserve">e </w:t>
      </w:r>
      <w:r w:rsidRPr="00C06265">
        <w:rPr>
          <w:rFonts w:ascii="Garamond" w:eastAsia="Times New Roman" w:hAnsi="Garamond" w:cs="Arial"/>
          <w:spacing w:val="1"/>
        </w:rPr>
        <w:t>l</w:t>
      </w:r>
      <w:r w:rsidRPr="00C06265">
        <w:rPr>
          <w:rFonts w:ascii="Garamond" w:eastAsia="Times New Roman" w:hAnsi="Garamond" w:cs="Arial"/>
        </w:rPr>
        <w:t xml:space="preserve">a </w:t>
      </w:r>
      <w:r w:rsidRPr="00C06265">
        <w:rPr>
          <w:rFonts w:ascii="Garamond" w:eastAsia="Times New Roman" w:hAnsi="Garamond" w:cs="Arial"/>
          <w:spacing w:val="1"/>
        </w:rPr>
        <w:t>moins-</w:t>
      </w:r>
      <w:proofErr w:type="spellStart"/>
      <w:r w:rsidRPr="00C06265">
        <w:rPr>
          <w:rFonts w:ascii="Garamond" w:eastAsia="Times New Roman" w:hAnsi="Garamond" w:cs="Arial"/>
          <w:spacing w:val="1"/>
        </w:rPr>
        <w:t>disant</w:t>
      </w:r>
      <w:r w:rsidRPr="00C06265">
        <w:rPr>
          <w:rFonts w:ascii="Garamond" w:eastAsia="Times New Roman" w:hAnsi="Garamond" w:cs="Arial"/>
        </w:rPr>
        <w:t>e</w:t>
      </w:r>
      <w:proofErr w:type="spellEnd"/>
      <w:r w:rsidR="002E1E92">
        <w:rPr>
          <w:rFonts w:ascii="Garamond" w:eastAsia="Times New Roman" w:hAnsi="Garamond" w:cs="Arial"/>
        </w:rPr>
        <w:t xml:space="preserve"> </w:t>
      </w:r>
      <w:r w:rsidRPr="00C06265">
        <w:rPr>
          <w:rFonts w:ascii="Garamond" w:eastAsia="Times New Roman" w:hAnsi="Garamond" w:cs="Arial"/>
          <w:spacing w:val="1"/>
        </w:rPr>
        <w:t>en</w:t>
      </w:r>
      <w:r w:rsidR="002E1E92">
        <w:rPr>
          <w:rFonts w:ascii="Garamond" w:eastAsia="Times New Roman" w:hAnsi="Garamond" w:cs="Arial"/>
          <w:spacing w:val="1"/>
        </w:rPr>
        <w:t xml:space="preserve"> </w:t>
      </w:r>
      <w:r w:rsidRPr="00C06265">
        <w:rPr>
          <w:rFonts w:ascii="Garamond" w:eastAsia="Times New Roman" w:hAnsi="Garamond" w:cs="Arial"/>
        </w:rPr>
        <w:t>incluant le cas échéant les remises proposées.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spacing w:val="1"/>
        </w:rPr>
        <w:t>34.2</w:t>
      </w:r>
      <w:r w:rsidRPr="00C06265">
        <w:rPr>
          <w:rFonts w:ascii="Garamond" w:eastAsia="Times New Roman" w:hAnsi="Garamond" w:cs="Arial"/>
        </w:rPr>
        <w:t xml:space="preserve">. </w:t>
      </w:r>
      <w:r w:rsidRPr="00C06265">
        <w:rPr>
          <w:rFonts w:ascii="Garamond" w:eastAsia="Times New Roman" w:hAnsi="Garamond" w:cs="Arial"/>
          <w:spacing w:val="1"/>
        </w:rPr>
        <w:t>Si</w:t>
      </w:r>
      <w:r w:rsidRPr="00C06265">
        <w:rPr>
          <w:rFonts w:ascii="Garamond" w:eastAsia="Times New Roman" w:hAnsi="Garamond" w:cs="Arial"/>
        </w:rPr>
        <w:t xml:space="preserve">, </w:t>
      </w:r>
      <w:r w:rsidRPr="00C06265">
        <w:rPr>
          <w:rFonts w:ascii="Garamond" w:eastAsia="Times New Roman" w:hAnsi="Garamond" w:cs="Arial"/>
          <w:spacing w:val="1"/>
        </w:rPr>
        <w:t>selo</w:t>
      </w:r>
      <w:r w:rsidRPr="00C06265">
        <w:rPr>
          <w:rFonts w:ascii="Garamond" w:eastAsia="Times New Roman" w:hAnsi="Garamond" w:cs="Arial"/>
        </w:rPr>
        <w:t xml:space="preserve">n </w:t>
      </w:r>
      <w:r w:rsidRPr="00C06265">
        <w:rPr>
          <w:rFonts w:ascii="Garamond" w:eastAsia="Times New Roman" w:hAnsi="Garamond" w:cs="Arial"/>
          <w:spacing w:val="1"/>
        </w:rPr>
        <w:t>l’Articl</w:t>
      </w:r>
      <w:r w:rsidRPr="00C06265">
        <w:rPr>
          <w:rFonts w:ascii="Garamond" w:eastAsia="Times New Roman" w:hAnsi="Garamond" w:cs="Arial"/>
        </w:rPr>
        <w:t xml:space="preserve">e </w:t>
      </w:r>
      <w:r w:rsidRPr="00C06265">
        <w:rPr>
          <w:rFonts w:ascii="Garamond" w:eastAsia="Times New Roman" w:hAnsi="Garamond" w:cs="Arial"/>
          <w:spacing w:val="1"/>
        </w:rPr>
        <w:t>13.</w:t>
      </w:r>
      <w:r w:rsidRPr="00C06265">
        <w:rPr>
          <w:rFonts w:ascii="Garamond" w:eastAsia="Times New Roman" w:hAnsi="Garamond" w:cs="Arial"/>
        </w:rPr>
        <w:t xml:space="preserve">2 </w:t>
      </w:r>
      <w:r w:rsidRPr="00C06265">
        <w:rPr>
          <w:rFonts w:ascii="Garamond" w:eastAsia="Times New Roman" w:hAnsi="Garamond" w:cs="Arial"/>
          <w:spacing w:val="1"/>
        </w:rPr>
        <w:t>d</w:t>
      </w:r>
      <w:r w:rsidRPr="00C06265">
        <w:rPr>
          <w:rFonts w:ascii="Garamond" w:eastAsia="Times New Roman" w:hAnsi="Garamond" w:cs="Arial"/>
        </w:rPr>
        <w:t xml:space="preserve">u </w:t>
      </w:r>
      <w:r w:rsidRPr="00C06265">
        <w:rPr>
          <w:rFonts w:ascii="Garamond" w:eastAsia="Times New Roman" w:hAnsi="Garamond" w:cs="Arial"/>
          <w:spacing w:val="1"/>
        </w:rPr>
        <w:t>RGAO</w:t>
      </w:r>
      <w:r w:rsidRPr="00C06265">
        <w:rPr>
          <w:rFonts w:ascii="Garamond" w:eastAsia="Times New Roman" w:hAnsi="Garamond" w:cs="Arial"/>
        </w:rPr>
        <w:t xml:space="preserve">, </w:t>
      </w:r>
      <w:r w:rsidRPr="00C06265">
        <w:rPr>
          <w:rFonts w:ascii="Garamond" w:eastAsia="Times New Roman" w:hAnsi="Garamond" w:cs="Arial"/>
          <w:spacing w:val="1"/>
        </w:rPr>
        <w:t>l’appel d’offre</w:t>
      </w:r>
      <w:r w:rsidRPr="00C06265">
        <w:rPr>
          <w:rFonts w:ascii="Garamond" w:eastAsia="Times New Roman" w:hAnsi="Garamond" w:cs="Arial"/>
        </w:rPr>
        <w:t xml:space="preserve">s </w:t>
      </w:r>
      <w:r w:rsidRPr="00C06265">
        <w:rPr>
          <w:rFonts w:ascii="Garamond" w:eastAsia="Times New Roman" w:hAnsi="Garamond" w:cs="Arial"/>
          <w:spacing w:val="1"/>
        </w:rPr>
        <w:t>port</w:t>
      </w:r>
      <w:r w:rsidRPr="00C06265">
        <w:rPr>
          <w:rFonts w:ascii="Garamond" w:eastAsia="Times New Roman" w:hAnsi="Garamond" w:cs="Arial"/>
        </w:rPr>
        <w:t xml:space="preserve">e </w:t>
      </w:r>
      <w:r w:rsidRPr="00C06265">
        <w:rPr>
          <w:rFonts w:ascii="Garamond" w:eastAsia="Times New Roman" w:hAnsi="Garamond" w:cs="Arial"/>
          <w:spacing w:val="1"/>
        </w:rPr>
        <w:t>su</w:t>
      </w:r>
      <w:r w:rsidRPr="00C06265">
        <w:rPr>
          <w:rFonts w:ascii="Garamond" w:eastAsia="Times New Roman" w:hAnsi="Garamond" w:cs="Arial"/>
        </w:rPr>
        <w:t xml:space="preserve">r </w:t>
      </w:r>
      <w:r w:rsidRPr="00C06265">
        <w:rPr>
          <w:rFonts w:ascii="Garamond" w:eastAsia="Times New Roman" w:hAnsi="Garamond" w:cs="Arial"/>
          <w:spacing w:val="1"/>
        </w:rPr>
        <w:t>plusieur</w:t>
      </w:r>
      <w:r w:rsidRPr="00C06265">
        <w:rPr>
          <w:rFonts w:ascii="Garamond" w:eastAsia="Times New Roman" w:hAnsi="Garamond" w:cs="Arial"/>
        </w:rPr>
        <w:t xml:space="preserve">s </w:t>
      </w:r>
      <w:r w:rsidRPr="00C06265">
        <w:rPr>
          <w:rFonts w:ascii="Garamond" w:eastAsia="Times New Roman" w:hAnsi="Garamond" w:cs="Arial"/>
          <w:spacing w:val="1"/>
        </w:rPr>
        <w:t>lots</w:t>
      </w:r>
      <w:r w:rsidRPr="00C06265">
        <w:rPr>
          <w:rFonts w:ascii="Garamond" w:eastAsia="Times New Roman" w:hAnsi="Garamond" w:cs="Arial"/>
        </w:rPr>
        <w:t xml:space="preserve">, </w:t>
      </w:r>
      <w:r w:rsidRPr="00C06265">
        <w:rPr>
          <w:rFonts w:ascii="Garamond" w:eastAsia="Times New Roman" w:hAnsi="Garamond" w:cs="Arial"/>
          <w:spacing w:val="1"/>
        </w:rPr>
        <w:t>l’offr</w:t>
      </w:r>
      <w:r w:rsidRPr="00C06265">
        <w:rPr>
          <w:rFonts w:ascii="Garamond" w:eastAsia="Times New Roman" w:hAnsi="Garamond" w:cs="Arial"/>
        </w:rPr>
        <w:t xml:space="preserve">e </w:t>
      </w:r>
      <w:r w:rsidRPr="00C06265">
        <w:rPr>
          <w:rFonts w:ascii="Garamond" w:eastAsia="Times New Roman" w:hAnsi="Garamond" w:cs="Arial"/>
          <w:spacing w:val="1"/>
        </w:rPr>
        <w:t xml:space="preserve">la </w:t>
      </w:r>
      <w:r w:rsidRPr="00C06265">
        <w:rPr>
          <w:rFonts w:ascii="Garamond" w:eastAsia="Times New Roman" w:hAnsi="Garamond" w:cs="Arial"/>
        </w:rPr>
        <w:t>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 xml:space="preserve"> sera déterminée en évaluant ce marché en liaison avec les autres lots à </w:t>
      </w:r>
      <w:r w:rsidRPr="00C06265">
        <w:rPr>
          <w:rFonts w:ascii="Garamond" w:eastAsia="Times New Roman" w:hAnsi="Garamond" w:cs="Arial"/>
          <w:spacing w:val="5"/>
        </w:rPr>
        <w:t>attribue</w:t>
      </w:r>
      <w:r w:rsidRPr="00C06265">
        <w:rPr>
          <w:rFonts w:ascii="Garamond" w:eastAsia="Times New Roman" w:hAnsi="Garamond" w:cs="Arial"/>
        </w:rPr>
        <w:t xml:space="preserve">r </w:t>
      </w:r>
      <w:r w:rsidRPr="00C06265">
        <w:rPr>
          <w:rFonts w:ascii="Garamond" w:eastAsia="Times New Roman" w:hAnsi="Garamond" w:cs="Arial"/>
          <w:spacing w:val="5"/>
        </w:rPr>
        <w:t>concurremment</w:t>
      </w:r>
      <w:r w:rsidRPr="00C06265">
        <w:rPr>
          <w:rFonts w:ascii="Garamond" w:eastAsia="Times New Roman" w:hAnsi="Garamond" w:cs="Arial"/>
        </w:rPr>
        <w:t xml:space="preserve">, </w:t>
      </w:r>
      <w:r w:rsidRPr="00C06265">
        <w:rPr>
          <w:rFonts w:ascii="Garamond" w:eastAsia="Times New Roman" w:hAnsi="Garamond" w:cs="Arial"/>
          <w:spacing w:val="5"/>
        </w:rPr>
        <w:t>e</w:t>
      </w:r>
      <w:r w:rsidRPr="00C06265">
        <w:rPr>
          <w:rFonts w:ascii="Garamond" w:eastAsia="Times New Roman" w:hAnsi="Garamond" w:cs="Arial"/>
        </w:rPr>
        <w:t xml:space="preserve">n </w:t>
      </w:r>
      <w:r w:rsidRPr="00C06265">
        <w:rPr>
          <w:rFonts w:ascii="Garamond" w:eastAsia="Times New Roman" w:hAnsi="Garamond" w:cs="Arial"/>
          <w:spacing w:val="5"/>
        </w:rPr>
        <w:t>prenan</w:t>
      </w:r>
      <w:r w:rsidRPr="00C06265">
        <w:rPr>
          <w:rFonts w:ascii="Garamond" w:eastAsia="Times New Roman" w:hAnsi="Garamond" w:cs="Arial"/>
        </w:rPr>
        <w:t xml:space="preserve">t </w:t>
      </w:r>
      <w:r w:rsidRPr="00C06265">
        <w:rPr>
          <w:rFonts w:ascii="Garamond" w:eastAsia="Times New Roman" w:hAnsi="Garamond" w:cs="Arial"/>
          <w:spacing w:val="5"/>
        </w:rPr>
        <w:t xml:space="preserve">en </w:t>
      </w:r>
      <w:r w:rsidRPr="00C06265">
        <w:rPr>
          <w:rFonts w:ascii="Garamond" w:eastAsia="Times New Roman" w:hAnsi="Garamond" w:cs="Arial"/>
        </w:rPr>
        <w:t>compte les remises offertes par les soumissionnaires en cas d’attribution de plus d’un lot.</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34.3 Toute attribution des marchés de Travaux se fait au Soumissionnaire remplissant les capacités techniques et financières requises résultant des critères d’évaluation et présentant l’offre évaluée la 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w:t>
      </w:r>
    </w:p>
    <w:p w:rsidR="004E0B83" w:rsidRPr="00C06265" w:rsidRDefault="004E0B83" w:rsidP="004E0B83">
      <w:pPr>
        <w:widowControl w:val="0"/>
        <w:autoSpaceDE w:val="0"/>
        <w:jc w:val="both"/>
        <w:rPr>
          <w:rFonts w:ascii="Garamond" w:eastAsia="Times New Roman" w:hAnsi="Garamond" w:cs="Arial"/>
          <w:b/>
          <w:bCs/>
        </w:rPr>
      </w:pPr>
      <w:r w:rsidRPr="00C06265">
        <w:rPr>
          <w:rFonts w:ascii="Garamond" w:eastAsia="Times New Roman" w:hAnsi="Garamond" w:cs="Arial"/>
          <w:b/>
          <w:bCs/>
        </w:rPr>
        <w:t>Article 35 : Droit de l’Autorité Contractante de déclarer un Appel d’Offres infructueux ou d’annuler une procédure</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E0B83" w:rsidRPr="00C06265" w:rsidRDefault="004E0B83" w:rsidP="004E0B83">
      <w:pPr>
        <w:widowControl w:val="0"/>
        <w:autoSpaceDE w:val="0"/>
        <w:jc w:val="both"/>
        <w:rPr>
          <w:rFonts w:ascii="Garamond" w:eastAsia="Times New Roman" w:hAnsi="Garamond" w:cs="Arial"/>
          <w:b/>
          <w:bCs/>
        </w:rPr>
      </w:pPr>
      <w:r w:rsidRPr="00C06265">
        <w:rPr>
          <w:rFonts w:ascii="Garamond" w:eastAsia="Times New Roman" w:hAnsi="Garamond" w:cs="Arial"/>
          <w:b/>
          <w:bCs/>
        </w:rPr>
        <w:t>Article 36 : Notification de l’attribution du marché</w:t>
      </w:r>
    </w:p>
    <w:p w:rsidR="00ED2A0B" w:rsidRPr="000D3DD8" w:rsidRDefault="004E0B83" w:rsidP="004E0B83">
      <w:pPr>
        <w:widowControl w:val="0"/>
        <w:tabs>
          <w:tab w:val="left" w:pos="1140"/>
          <w:tab w:val="left" w:pos="1720"/>
          <w:tab w:val="left" w:pos="2100"/>
          <w:tab w:val="left" w:pos="2960"/>
          <w:tab w:val="left" w:pos="4220"/>
          <w:tab w:val="left" w:pos="5060"/>
        </w:tabs>
        <w:autoSpaceDE w:val="0"/>
        <w:jc w:val="both"/>
        <w:rPr>
          <w:rFonts w:ascii="Garamond" w:eastAsia="Times New Roman" w:hAnsi="Garamond" w:cs="Arial"/>
        </w:rPr>
      </w:pPr>
      <w:r w:rsidRPr="00C06265">
        <w:rPr>
          <w:rFonts w:ascii="Garamond" w:eastAsia="Times New Roman" w:hAnsi="Garamond" w:cs="Arial"/>
        </w:rPr>
        <w:t xml:space="preserve">Avant l’expiration du délai de validité des offres fixé </w:t>
      </w:r>
      <w:r w:rsidRPr="00C06265">
        <w:rPr>
          <w:rFonts w:ascii="Garamond" w:eastAsia="Times New Roman" w:hAnsi="Garamond" w:cs="Arial"/>
          <w:spacing w:val="3"/>
        </w:rPr>
        <w:t>pa</w:t>
      </w:r>
      <w:r w:rsidRPr="00C06265">
        <w:rPr>
          <w:rFonts w:ascii="Garamond" w:eastAsia="Times New Roman" w:hAnsi="Garamond" w:cs="Arial"/>
        </w:rPr>
        <w:t xml:space="preserve">r </w:t>
      </w: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RPAO</w:t>
      </w:r>
      <w:r w:rsidRPr="00C06265">
        <w:rPr>
          <w:rFonts w:ascii="Garamond" w:eastAsia="Times New Roman" w:hAnsi="Garamond" w:cs="Arial"/>
        </w:rPr>
        <w:t xml:space="preserve">, </w:t>
      </w:r>
      <w:r w:rsidRPr="00C06265">
        <w:rPr>
          <w:rFonts w:ascii="Garamond" w:eastAsia="Times New Roman" w:hAnsi="Garamond" w:cs="Arial"/>
          <w:spacing w:val="3"/>
        </w:rPr>
        <w:t>l’Autorité Contractante notifier</w:t>
      </w:r>
      <w:r w:rsidRPr="00C06265">
        <w:rPr>
          <w:rFonts w:ascii="Garamond" w:eastAsia="Times New Roman" w:hAnsi="Garamond" w:cs="Arial"/>
        </w:rPr>
        <w:t xml:space="preserve">a </w:t>
      </w:r>
      <w:r w:rsidRPr="00C06265">
        <w:rPr>
          <w:rFonts w:ascii="Garamond" w:eastAsia="Times New Roman" w:hAnsi="Garamond" w:cs="Arial"/>
          <w:spacing w:val="3"/>
        </w:rPr>
        <w:t xml:space="preserve">à </w:t>
      </w:r>
      <w:r w:rsidRPr="00C06265">
        <w:rPr>
          <w:rFonts w:ascii="Garamond" w:eastAsia="Times New Roman" w:hAnsi="Garamond" w:cs="Arial"/>
        </w:rPr>
        <w:t xml:space="preserve">l’attributaire du Marché par télécopie confirmée par lettre recommandée ou </w:t>
      </w:r>
      <w:r w:rsidR="00ED2A0B" w:rsidRPr="00C06265">
        <w:rPr>
          <w:rFonts w:ascii="Garamond" w:eastAsia="Times New Roman" w:hAnsi="Garamond" w:cs="Arial"/>
        </w:rPr>
        <w:t>par tout</w:t>
      </w:r>
      <w:r w:rsidRPr="00C06265">
        <w:rPr>
          <w:rFonts w:ascii="Garamond" w:eastAsia="Times New Roman" w:hAnsi="Garamond" w:cs="Arial"/>
        </w:rPr>
        <w:t xml:space="preserve"> autre moyen que sa soumission a été retenue. Cette lettre indiquera le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qu</w:t>
      </w:r>
      <w:r w:rsidRPr="00C06265">
        <w:rPr>
          <w:rFonts w:ascii="Garamond" w:eastAsia="Times New Roman" w:hAnsi="Garamond" w:cs="Arial"/>
        </w:rPr>
        <w:t xml:space="preserve">e le Maître d’ouvrage </w:t>
      </w:r>
      <w:r w:rsidRPr="00C06265">
        <w:rPr>
          <w:rFonts w:ascii="Garamond" w:eastAsia="Times New Roman" w:hAnsi="Garamond" w:cs="Arial"/>
          <w:spacing w:val="5"/>
        </w:rPr>
        <w:t>paier</w:t>
      </w:r>
      <w:r w:rsidRPr="00C06265">
        <w:rPr>
          <w:rFonts w:ascii="Garamond" w:eastAsia="Times New Roman" w:hAnsi="Garamond" w:cs="Arial"/>
        </w:rPr>
        <w:t xml:space="preserve">a </w:t>
      </w:r>
      <w:r w:rsidRPr="00C06265">
        <w:rPr>
          <w:rFonts w:ascii="Garamond" w:eastAsia="Times New Roman" w:hAnsi="Garamond" w:cs="Arial"/>
          <w:spacing w:val="5"/>
        </w:rPr>
        <w:t xml:space="preserve">à </w:t>
      </w:r>
      <w:r w:rsidRPr="00C06265">
        <w:rPr>
          <w:rFonts w:ascii="Garamond" w:eastAsia="Times New Roman" w:hAnsi="Garamond" w:cs="Arial"/>
        </w:rPr>
        <w:t>l’Entrepreneur au titre de l’exécution des travaux t le délai d’exécution.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37: </w:t>
      </w:r>
      <w:r w:rsidRPr="00C06265">
        <w:rPr>
          <w:rFonts w:ascii="Garamond" w:eastAsia="Times New Roman" w:hAnsi="Garamond" w:cs="Arial"/>
          <w:b/>
          <w:bCs/>
          <w:spacing w:val="5"/>
        </w:rPr>
        <w:t>Publicatio</w:t>
      </w:r>
      <w:r w:rsidRPr="00C06265">
        <w:rPr>
          <w:rFonts w:ascii="Garamond" w:eastAsia="Times New Roman" w:hAnsi="Garamond" w:cs="Arial"/>
          <w:b/>
          <w:bCs/>
        </w:rPr>
        <w:t xml:space="preserve">n </w:t>
      </w:r>
      <w:r w:rsidRPr="00C06265">
        <w:rPr>
          <w:rFonts w:ascii="Garamond" w:eastAsia="Times New Roman" w:hAnsi="Garamond" w:cs="Arial"/>
          <w:b/>
          <w:bCs/>
          <w:spacing w:val="5"/>
        </w:rPr>
        <w:t>de</w:t>
      </w:r>
      <w:r w:rsidRPr="00C06265">
        <w:rPr>
          <w:rFonts w:ascii="Garamond" w:eastAsia="Times New Roman" w:hAnsi="Garamond" w:cs="Arial"/>
          <w:b/>
          <w:bCs/>
        </w:rPr>
        <w:t xml:space="preserve">s </w:t>
      </w:r>
      <w:r w:rsidRPr="00C06265">
        <w:rPr>
          <w:rFonts w:ascii="Garamond" w:eastAsia="Times New Roman" w:hAnsi="Garamond" w:cs="Arial"/>
          <w:b/>
          <w:bCs/>
          <w:spacing w:val="5"/>
        </w:rPr>
        <w:t>résultat</w:t>
      </w:r>
      <w:r w:rsidRPr="00C06265">
        <w:rPr>
          <w:rFonts w:ascii="Garamond" w:eastAsia="Times New Roman" w:hAnsi="Garamond" w:cs="Arial"/>
          <w:b/>
          <w:bCs/>
        </w:rPr>
        <w:t xml:space="preserve">s </w:t>
      </w:r>
      <w:r w:rsidRPr="00C06265">
        <w:rPr>
          <w:rFonts w:ascii="Garamond" w:eastAsia="Times New Roman" w:hAnsi="Garamond" w:cs="Arial"/>
          <w:b/>
          <w:bCs/>
          <w:spacing w:val="5"/>
        </w:rPr>
        <w:t>d’attri</w:t>
      </w:r>
      <w:r w:rsidRPr="00C06265">
        <w:rPr>
          <w:rFonts w:ascii="Garamond" w:eastAsia="Times New Roman" w:hAnsi="Garamond" w:cs="Arial"/>
          <w:b/>
          <w:bCs/>
        </w:rPr>
        <w:t>bution du marché et recours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37.1. L’Autorité Contractante</w:t>
      </w:r>
      <w:r w:rsidR="002E1E92">
        <w:rPr>
          <w:rFonts w:ascii="Garamond" w:eastAsia="Times New Roman" w:hAnsi="Garamond" w:cs="Arial"/>
        </w:rPr>
        <w:t xml:space="preserve"> </w:t>
      </w:r>
      <w:r w:rsidRPr="00C06265">
        <w:rPr>
          <w:rFonts w:ascii="Garamond" w:eastAsia="Times New Roman" w:hAnsi="Garamond" w:cs="Arial"/>
        </w:rPr>
        <w:t>communique</w:t>
      </w:r>
      <w:r w:rsidR="002E1E92">
        <w:rPr>
          <w:rFonts w:ascii="Garamond" w:eastAsia="Times New Roman" w:hAnsi="Garamond" w:cs="Arial"/>
        </w:rPr>
        <w:t xml:space="preserve"> </w:t>
      </w:r>
      <w:r w:rsidRPr="00C06265">
        <w:rPr>
          <w:rFonts w:ascii="Garamond" w:eastAsia="Times New Roman" w:hAnsi="Garamond" w:cs="Arial"/>
        </w:rPr>
        <w:t>à</w:t>
      </w:r>
      <w:r w:rsidR="002E1E92">
        <w:rPr>
          <w:rFonts w:ascii="Garamond" w:eastAsia="Times New Roman" w:hAnsi="Garamond" w:cs="Arial"/>
        </w:rPr>
        <w:t xml:space="preserve"> </w:t>
      </w:r>
      <w:r w:rsidRPr="00C06265">
        <w:rPr>
          <w:rFonts w:ascii="Garamond" w:eastAsia="Times New Roman" w:hAnsi="Garamond" w:cs="Arial"/>
        </w:rPr>
        <w:t>tout</w:t>
      </w:r>
      <w:r w:rsidR="002E1E92">
        <w:rPr>
          <w:rFonts w:ascii="Garamond" w:eastAsia="Times New Roman" w:hAnsi="Garamond" w:cs="Arial"/>
        </w:rPr>
        <w:t xml:space="preserve"> </w:t>
      </w:r>
      <w:r w:rsidRPr="00C06265">
        <w:rPr>
          <w:rFonts w:ascii="Garamond" w:eastAsia="Times New Roman" w:hAnsi="Garamond" w:cs="Arial"/>
        </w:rPr>
        <w:t>soumissionnaire</w:t>
      </w:r>
      <w:r w:rsidR="002E1E92">
        <w:rPr>
          <w:rFonts w:ascii="Garamond" w:eastAsia="Times New Roman" w:hAnsi="Garamond" w:cs="Arial"/>
        </w:rPr>
        <w:t xml:space="preserve"> </w:t>
      </w:r>
      <w:r w:rsidRPr="00C06265">
        <w:rPr>
          <w:rFonts w:ascii="Garamond" w:eastAsia="Times New Roman" w:hAnsi="Garamond" w:cs="Arial"/>
        </w:rPr>
        <w:t>ou</w:t>
      </w:r>
      <w:r w:rsidR="002E1E92">
        <w:rPr>
          <w:rFonts w:ascii="Garamond" w:eastAsia="Times New Roman" w:hAnsi="Garamond" w:cs="Arial"/>
        </w:rPr>
        <w:t xml:space="preserve"> </w:t>
      </w:r>
      <w:r w:rsidRPr="00C06265">
        <w:rPr>
          <w:rFonts w:ascii="Garamond" w:eastAsia="Times New Roman" w:hAnsi="Garamond" w:cs="Arial"/>
        </w:rPr>
        <w:t>administration</w:t>
      </w:r>
      <w:r w:rsidR="002E1E92">
        <w:rPr>
          <w:rFonts w:ascii="Garamond" w:eastAsia="Times New Roman" w:hAnsi="Garamond" w:cs="Arial"/>
        </w:rPr>
        <w:t xml:space="preserve"> </w:t>
      </w:r>
      <w:r w:rsidRPr="00C06265">
        <w:rPr>
          <w:rFonts w:ascii="Garamond" w:eastAsia="Times New Roman" w:hAnsi="Garamond" w:cs="Arial"/>
        </w:rPr>
        <w:t>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 xml:space="preserve">37.2. L’Autorité Contractante est tenue de communiquer les motifs de rejet des offres des </w:t>
      </w:r>
      <w:r w:rsidR="003E5001" w:rsidRPr="00C06265">
        <w:rPr>
          <w:rFonts w:ascii="Garamond" w:eastAsia="Times New Roman" w:hAnsi="Garamond" w:cs="Arial"/>
        </w:rPr>
        <w:t>soumissionnaires concernés qui en font la</w:t>
      </w:r>
      <w:r w:rsidRPr="00C06265">
        <w:rPr>
          <w:rFonts w:ascii="Garamond" w:eastAsia="Times New Roman" w:hAnsi="Garamond" w:cs="Arial"/>
        </w:rPr>
        <w:t xml:space="preserve"> demande.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37.4. En cas de recours, il doit être adressé</w:t>
      </w:r>
      <w:r w:rsidRPr="00C06265">
        <w:rPr>
          <w:rFonts w:ascii="Garamond" w:eastAsia="Times New Roman" w:hAnsi="Garamond" w:cs="Arial"/>
          <w:spacing w:val="12"/>
        </w:rPr>
        <w:t xml:space="preserve"> à l’Autorité chargée des Marchés publics</w:t>
      </w:r>
      <w:r w:rsidRPr="00C06265">
        <w:rPr>
          <w:rFonts w:ascii="Garamond" w:eastAsia="Times New Roman" w:hAnsi="Garamond" w:cs="Arial"/>
        </w:rPr>
        <w:t>, avec copies à l’Agence de</w:t>
      </w:r>
      <w:r w:rsidRPr="00C06265">
        <w:rPr>
          <w:rFonts w:ascii="Garamond" w:eastAsia="Times New Roman" w:hAnsi="Garamond" w:cs="Arial"/>
          <w:spacing w:val="26"/>
        </w:rPr>
        <w:t xml:space="preserve"> R</w:t>
      </w:r>
      <w:r w:rsidRPr="00C06265">
        <w:rPr>
          <w:rFonts w:ascii="Garamond" w:eastAsia="Times New Roman" w:hAnsi="Garamond" w:cs="Arial"/>
        </w:rPr>
        <w:t>égulation des</w:t>
      </w:r>
      <w:r w:rsidRPr="00C06265">
        <w:rPr>
          <w:rFonts w:ascii="Garamond" w:eastAsia="Times New Roman" w:hAnsi="Garamond" w:cs="Arial"/>
          <w:spacing w:val="4"/>
        </w:rPr>
        <w:t xml:space="preserve"> M</w:t>
      </w:r>
      <w:r w:rsidRPr="00C06265">
        <w:rPr>
          <w:rFonts w:ascii="Garamond" w:eastAsia="Times New Roman" w:hAnsi="Garamond" w:cs="Arial"/>
        </w:rPr>
        <w:t>archés</w:t>
      </w:r>
      <w:r w:rsidRPr="00C06265">
        <w:rPr>
          <w:rFonts w:ascii="Garamond" w:eastAsia="Times New Roman" w:hAnsi="Garamond" w:cs="Arial"/>
          <w:spacing w:val="4"/>
        </w:rPr>
        <w:t xml:space="preserve"> P</w:t>
      </w:r>
      <w:r w:rsidRPr="00C06265">
        <w:rPr>
          <w:rFonts w:ascii="Garamond" w:eastAsia="Times New Roman" w:hAnsi="Garamond" w:cs="Arial"/>
        </w:rPr>
        <w:t>ublics,</w:t>
      </w:r>
      <w:r w:rsidRPr="00C06265">
        <w:rPr>
          <w:rFonts w:ascii="Garamond" w:eastAsia="Times New Roman" w:hAnsi="Garamond" w:cs="Arial"/>
          <w:spacing w:val="4"/>
        </w:rPr>
        <w:t xml:space="preserve"> à l’Autorité Contractante </w:t>
      </w:r>
      <w:r w:rsidRPr="00C06265">
        <w:rPr>
          <w:rFonts w:ascii="Garamond" w:eastAsia="Times New Roman" w:hAnsi="Garamond" w:cs="Arial"/>
        </w:rPr>
        <w:t>et au Président de ladite Commission.</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Il doit intervenir dans un délai maximum de cinq (05) jours ouvrables après la publication des résultats.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w:t>
      </w:r>
      <w:r w:rsidR="003E5001" w:rsidRPr="00C06265">
        <w:rPr>
          <w:rFonts w:ascii="Garamond" w:eastAsia="Times New Roman" w:hAnsi="Garamond" w:cs="Arial"/>
          <w:b/>
          <w:bCs/>
        </w:rPr>
        <w:t>38 : Signature</w:t>
      </w:r>
      <w:r w:rsidRPr="00C06265">
        <w:rPr>
          <w:rFonts w:ascii="Garamond" w:eastAsia="Times New Roman" w:hAnsi="Garamond" w:cs="Arial"/>
          <w:b/>
          <w:bCs/>
        </w:rPr>
        <w:t xml:space="preserve"> du marché</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38.1. Après publication des résultats, le projet de marché souscrit par l’attributaire est soumis à la Commission de Passation des Marchés compétente</w:t>
      </w:r>
      <w:r w:rsidRPr="00C06265">
        <w:rPr>
          <w:rFonts w:ascii="Garamond" w:eastAsia="Times New Roman" w:hAnsi="Garamond" w:cs="Arial"/>
          <w:spacing w:val="20"/>
        </w:rPr>
        <w:t xml:space="preserve"> pour examen et avis, </w:t>
      </w:r>
      <w:r w:rsidRPr="00C06265">
        <w:rPr>
          <w:rFonts w:ascii="Garamond" w:eastAsia="Times New Roman" w:hAnsi="Garamond" w:cs="Arial"/>
        </w:rPr>
        <w:t>et le cas échéant, au visa préalable du Ministre en charge des Marchés publics.</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4E0B83"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t>38.3. Le marché doit être notifié à son titulaire dans les cinq (5) jours qui suivent la date de sa signature.</w:t>
      </w:r>
    </w:p>
    <w:p w:rsidR="002E1E92" w:rsidRPr="00ED2A0B" w:rsidRDefault="002E1E92" w:rsidP="004E0B83">
      <w:pPr>
        <w:widowControl w:val="0"/>
        <w:autoSpaceDE w:val="0"/>
        <w:jc w:val="both"/>
        <w:rPr>
          <w:rFonts w:ascii="Garamond" w:eastAsia="Times New Roman" w:hAnsi="Garamond" w:cs="Arial"/>
        </w:rPr>
      </w:pP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w:t>
      </w:r>
      <w:r w:rsidR="003E5001" w:rsidRPr="00C06265">
        <w:rPr>
          <w:rFonts w:ascii="Garamond" w:eastAsia="Times New Roman" w:hAnsi="Garamond" w:cs="Arial"/>
          <w:b/>
          <w:bCs/>
        </w:rPr>
        <w:t>39: Cautionnement</w:t>
      </w:r>
      <w:r w:rsidRPr="00C06265">
        <w:rPr>
          <w:rFonts w:ascii="Garamond" w:eastAsia="Times New Roman" w:hAnsi="Garamond" w:cs="Arial"/>
          <w:b/>
          <w:bCs/>
        </w:rPr>
        <w:t xml:space="preserve"> définitif</w:t>
      </w:r>
    </w:p>
    <w:p w:rsidR="004E0B83" w:rsidRPr="00C06265" w:rsidRDefault="004E0B83" w:rsidP="004E0B83">
      <w:pPr>
        <w:widowControl w:val="0"/>
        <w:autoSpaceDE w:val="0"/>
        <w:jc w:val="both"/>
        <w:rPr>
          <w:rFonts w:ascii="Garamond" w:eastAsia="Times New Roman" w:hAnsi="Garamond" w:cs="Arial"/>
        </w:rPr>
      </w:pPr>
      <w:r w:rsidRPr="00C06265">
        <w:rPr>
          <w:rFonts w:ascii="Garamond" w:eastAsia="Times New Roman" w:hAnsi="Garamond" w:cs="Arial"/>
        </w:rPr>
        <w:lastRenderedPageBreak/>
        <w:t>39.1. Dans les vingt (20) jours suivant la notification du marché par l’Autorité Contractante, l’entre- preneur  fournira  au Maître d’Ouvrage  un cautionnement garantissant l’exécution intégrale des travaux.</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39.2. Le cautionnement dont le taux varie entre 2 et 5% du montant </w:t>
      </w:r>
      <w:r w:rsidRPr="00C06265">
        <w:rPr>
          <w:rFonts w:ascii="Garamond" w:eastAsia="Times New Roman" w:hAnsi="Garamond" w:cs="Arial"/>
          <w:spacing w:val="-30"/>
        </w:rPr>
        <w:t xml:space="preserve"> TTC  </w:t>
      </w:r>
      <w:r w:rsidRPr="00C06265">
        <w:rPr>
          <w:rFonts w:ascii="Garamond" w:eastAsia="Times New Roman" w:hAnsi="Garamond" w:cs="Arial"/>
        </w:rPr>
        <w:t>du marché, peut être remplacé par la garantie d’une caution d’un établissement bancaire agréé conformément aux textes en vigueur, et émise au profit du Maître d’ouvrage ou par une caution personnelle et solidaire.</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rPr>
        <w:t xml:space="preserve">39.3. Les petites et moyennes entreprises (PME) à capitaux et dirigeants nationaux peuvent produire à la place du cautionnement, soit une </w:t>
      </w:r>
      <w:r w:rsidRPr="00C06265">
        <w:rPr>
          <w:rFonts w:ascii="Garamond" w:eastAsia="Times New Roman" w:hAnsi="Garamond" w:cs="Arial"/>
          <w:spacing w:val="2"/>
        </w:rPr>
        <w:t>hypothèqu</w:t>
      </w:r>
      <w:r w:rsidRPr="00C06265">
        <w:rPr>
          <w:rFonts w:ascii="Garamond" w:eastAsia="Times New Roman" w:hAnsi="Garamond" w:cs="Arial"/>
        </w:rPr>
        <w:t xml:space="preserve">e </w:t>
      </w:r>
      <w:r w:rsidRPr="00C06265">
        <w:rPr>
          <w:rFonts w:ascii="Garamond" w:eastAsia="Times New Roman" w:hAnsi="Garamond" w:cs="Arial"/>
          <w:spacing w:val="2"/>
        </w:rPr>
        <w:t>légale</w:t>
      </w:r>
      <w:r w:rsidRPr="00C06265">
        <w:rPr>
          <w:rFonts w:ascii="Garamond" w:eastAsia="Times New Roman" w:hAnsi="Garamond" w:cs="Arial"/>
        </w:rPr>
        <w:t xml:space="preserve">, </w:t>
      </w:r>
      <w:r w:rsidRPr="00C06265">
        <w:rPr>
          <w:rFonts w:ascii="Garamond" w:eastAsia="Times New Roman" w:hAnsi="Garamond" w:cs="Arial"/>
          <w:spacing w:val="2"/>
        </w:rPr>
        <w:t>soi</w:t>
      </w:r>
      <w:r w:rsidRPr="00C06265">
        <w:rPr>
          <w:rFonts w:ascii="Garamond" w:eastAsia="Times New Roman" w:hAnsi="Garamond" w:cs="Arial"/>
        </w:rPr>
        <w:t xml:space="preserve">t </w:t>
      </w:r>
      <w:r w:rsidRPr="00C06265">
        <w:rPr>
          <w:rFonts w:ascii="Garamond" w:eastAsia="Times New Roman" w:hAnsi="Garamond" w:cs="Arial"/>
          <w:spacing w:val="2"/>
        </w:rPr>
        <w:t>un</w:t>
      </w:r>
      <w:r w:rsidRPr="00C06265">
        <w:rPr>
          <w:rFonts w:ascii="Garamond" w:eastAsia="Times New Roman" w:hAnsi="Garamond" w:cs="Arial"/>
        </w:rPr>
        <w:t xml:space="preserve">e </w:t>
      </w:r>
      <w:r w:rsidRPr="00C06265">
        <w:rPr>
          <w:rFonts w:ascii="Garamond" w:eastAsia="Times New Roman" w:hAnsi="Garamond" w:cs="Arial"/>
          <w:spacing w:val="2"/>
        </w:rPr>
        <w:t>cautio</w:t>
      </w:r>
      <w:r w:rsidRPr="00C06265">
        <w:rPr>
          <w:rFonts w:ascii="Garamond" w:eastAsia="Times New Roman" w:hAnsi="Garamond" w:cs="Arial"/>
        </w:rPr>
        <w:t xml:space="preserve">n </w:t>
      </w:r>
      <w:r w:rsidRPr="00C06265">
        <w:rPr>
          <w:rFonts w:ascii="Garamond" w:eastAsia="Times New Roman" w:hAnsi="Garamond" w:cs="Arial"/>
          <w:spacing w:val="2"/>
        </w:rPr>
        <w:t xml:space="preserve">d’un </w:t>
      </w:r>
      <w:r w:rsidRPr="00C06265">
        <w:rPr>
          <w:rFonts w:ascii="Garamond" w:eastAsia="Times New Roman" w:hAnsi="Garamond" w:cs="Arial"/>
        </w:rPr>
        <w:t xml:space="preserve">établissement bancaire ou d’un organisme </w:t>
      </w:r>
      <w:r w:rsidRPr="00C06265">
        <w:rPr>
          <w:rFonts w:ascii="Garamond" w:eastAsia="Times New Roman" w:hAnsi="Garamond" w:cs="Arial"/>
          <w:spacing w:val="5"/>
        </w:rPr>
        <w:t>financie</w:t>
      </w:r>
      <w:r w:rsidRPr="00C06265">
        <w:rPr>
          <w:rFonts w:ascii="Garamond" w:eastAsia="Times New Roman" w:hAnsi="Garamond" w:cs="Arial"/>
        </w:rPr>
        <w:t xml:space="preserve">r </w:t>
      </w:r>
      <w:r w:rsidRPr="00C06265">
        <w:rPr>
          <w:rFonts w:ascii="Garamond" w:eastAsia="Times New Roman" w:hAnsi="Garamond" w:cs="Arial"/>
          <w:spacing w:val="5"/>
        </w:rPr>
        <w:t>agré</w:t>
      </w:r>
      <w:r w:rsidRPr="00C06265">
        <w:rPr>
          <w:rFonts w:ascii="Garamond" w:eastAsia="Times New Roman" w:hAnsi="Garamond" w:cs="Arial"/>
        </w:rPr>
        <w:t xml:space="preserve">é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premie</w:t>
      </w:r>
      <w:r w:rsidRPr="00C06265">
        <w:rPr>
          <w:rFonts w:ascii="Garamond" w:eastAsia="Times New Roman" w:hAnsi="Garamond" w:cs="Arial"/>
        </w:rPr>
        <w:t xml:space="preserve">r </w:t>
      </w:r>
      <w:r w:rsidRPr="00C06265">
        <w:rPr>
          <w:rFonts w:ascii="Garamond" w:eastAsia="Times New Roman" w:hAnsi="Garamond" w:cs="Arial"/>
          <w:spacing w:val="5"/>
        </w:rPr>
        <w:t>ran</w:t>
      </w:r>
      <w:r w:rsidRPr="00C06265">
        <w:rPr>
          <w:rFonts w:ascii="Garamond" w:eastAsia="Times New Roman" w:hAnsi="Garamond" w:cs="Arial"/>
        </w:rPr>
        <w:t xml:space="preserve">g </w:t>
      </w:r>
      <w:r w:rsidRPr="00C06265">
        <w:rPr>
          <w:rFonts w:ascii="Garamond" w:eastAsia="Times New Roman" w:hAnsi="Garamond" w:cs="Arial"/>
          <w:spacing w:val="5"/>
        </w:rPr>
        <w:t>confor</w:t>
      </w:r>
      <w:r w:rsidRPr="00C06265">
        <w:rPr>
          <w:rFonts w:ascii="Garamond" w:eastAsia="Times New Roman" w:hAnsi="Garamond" w:cs="Arial"/>
        </w:rPr>
        <w:t>mément aux textes en vigueur.</w:t>
      </w:r>
    </w:p>
    <w:p w:rsidR="004E0B83" w:rsidRPr="00C06265" w:rsidRDefault="004E0B83" w:rsidP="004E0B83">
      <w:pPr>
        <w:widowControl w:val="0"/>
        <w:autoSpaceDE w:val="0"/>
        <w:jc w:val="both"/>
        <w:rPr>
          <w:rFonts w:ascii="Garamond" w:eastAsia="Times New Roman" w:hAnsi="Garamond" w:cs="Times New Roman"/>
        </w:rPr>
      </w:pPr>
      <w:r w:rsidRPr="00C06265">
        <w:rPr>
          <w:rFonts w:ascii="Garamond" w:eastAsia="Times New Roman" w:hAnsi="Garamond" w:cs="Arial"/>
          <w:spacing w:val="1"/>
          <w:w w:val="97"/>
        </w:rPr>
        <w:t>39.4</w:t>
      </w:r>
      <w:r w:rsidRPr="00C06265">
        <w:rPr>
          <w:rFonts w:ascii="Garamond" w:eastAsia="Times New Roman" w:hAnsi="Garamond" w:cs="Arial"/>
          <w:w w:val="97"/>
        </w:rPr>
        <w:t>.</w:t>
      </w:r>
      <w:r w:rsidRPr="00C06265">
        <w:rPr>
          <w:rFonts w:ascii="Garamond" w:eastAsia="Times New Roman" w:hAnsi="Garamond" w:cs="Arial"/>
        </w:rPr>
        <w:t xml:space="preserve"> L’absence de production du cautionnement définitif dans les délais prescrits est susceptible de donner lieu à la résiliation du marché dans les conditions prévues dans le CCAG.</w:t>
      </w: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sectPr w:rsidR="004E0B83" w:rsidRPr="00C06265" w:rsidSect="004E0B83">
          <w:footerReference w:type="default" r:id="rId10"/>
          <w:pgSz w:w="11900" w:h="16820"/>
          <w:pgMar w:top="709" w:right="420" w:bottom="340" w:left="851" w:header="720" w:footer="0" w:gutter="284"/>
          <w:cols w:space="720"/>
        </w:sect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Default="004E0B83" w:rsidP="004E0B83">
      <w:pPr>
        <w:rPr>
          <w:rFonts w:ascii="Garamond" w:eastAsia="Times New Roman" w:hAnsi="Garamond" w:cs="Arial"/>
          <w:b/>
          <w:u w:val="single"/>
        </w:rPr>
      </w:pPr>
    </w:p>
    <w:p w:rsidR="004E0B83" w:rsidRPr="00C06265" w:rsidRDefault="006A23E1" w:rsidP="004E0B83">
      <w:pPr>
        <w:rPr>
          <w:rFonts w:ascii="Garamond" w:eastAsia="Times New Roman" w:hAnsi="Garamond" w:cs="Arial"/>
          <w:b/>
          <w:u w:val="single"/>
        </w:rPr>
      </w:pPr>
      <w:r>
        <w:rPr>
          <w:rFonts w:ascii="Garamond" w:eastAsia="Times New Roman" w:hAnsi="Garamond" w:cs="Arial"/>
          <w:b/>
          <w:noProof/>
          <w:u w:val="single"/>
        </w:rPr>
        <mc:AlternateContent>
          <mc:Choice Requires="wps">
            <w:drawing>
              <wp:anchor distT="91440" distB="91440" distL="137160" distR="137160" simplePos="0" relativeHeight="251654144" behindDoc="0" locked="0" layoutInCell="0" allowOverlap="1">
                <wp:simplePos x="0" y="0"/>
                <wp:positionH relativeFrom="margin">
                  <wp:posOffset>2660015</wp:posOffset>
                </wp:positionH>
                <wp:positionV relativeFrom="margin">
                  <wp:posOffset>2433320</wp:posOffset>
                </wp:positionV>
                <wp:extent cx="1362075" cy="4062095"/>
                <wp:effectExtent l="6985" t="13970" r="7620" b="5080"/>
                <wp:wrapSquare wrapText="bothSides"/>
                <wp:docPr id="17" name="Rectangle à coins arrondis 15"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62075" cy="406209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F626C9" w:rsidRDefault="007764E4" w:rsidP="004E0B83">
                            <w:pPr>
                              <w:pStyle w:val="TITREPRINCIPAL"/>
                              <w:rPr>
                                <w:rFonts w:ascii="Garamond" w:hAnsi="Garamond"/>
                                <w:b/>
                                <w:sz w:val="40"/>
                              </w:rPr>
                            </w:pPr>
                            <w:bookmarkStart w:id="4" w:name="_Toc534684528"/>
                            <w:r w:rsidRPr="00F626C9">
                              <w:rPr>
                                <w:rFonts w:ascii="Garamond" w:hAnsi="Garamond"/>
                                <w:b/>
                                <w:sz w:val="40"/>
                              </w:rPr>
                              <w:t>Pièce N° 03 : RÈGLEMENT PARTICULIER DE L’APPEL D’OFFRES (RPAO)</w:t>
                            </w:r>
                            <w:bookmarkEnd w:id="4"/>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5" o:spid="_x0000_s1034" alt="Description : 20 %" style="position:absolute;margin-left:209.45pt;margin-top:191.6pt;width:107.25pt;height:319.85pt;rotation:90;z-index:2516541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" o:allowincell="f" fillcolor="black">
                <v:fill r:id="rId9" o:title="" color2="#e1ecfb" type="pattern"/>
                <v:textbox>
                  <w:txbxContent>
                    <w:p w:rsidR="007764E4" w:rsidRPr="00F626C9" w:rsidRDefault="007764E4" w:rsidP="004E0B83">
                      <w:pPr>
                        <w:pStyle w:val="TITREPRINCIPAL"/>
                        <w:rPr>
                          <w:rFonts w:ascii="Garamond" w:hAnsi="Garamond"/>
                          <w:b/>
                          <w:sz w:val="40"/>
                        </w:rPr>
                      </w:pPr>
                      <w:bookmarkStart w:id="6" w:name="_Toc534684528"/>
                      <w:r w:rsidRPr="00F626C9">
                        <w:rPr>
                          <w:rFonts w:ascii="Garamond" w:hAnsi="Garamond"/>
                          <w:b/>
                          <w:sz w:val="40"/>
                        </w:rPr>
                        <w:t>Pièce N° 03 : RÈGLEMENT PARTICULIER DE L’APPEL D’OFFRES (RPAO)</w:t>
                      </w:r>
                      <w:bookmarkEnd w:id="6"/>
                    </w:p>
                  </w:txbxContent>
                </v:textbox>
                <w10:wrap type="square" anchorx="margin" anchory="margin"/>
              </v:roundrect>
            </w:pict>
          </mc:Fallback>
        </mc:AlternateContent>
      </w: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0D3DD8" w:rsidRDefault="000D3DD8" w:rsidP="000D3DD8">
      <w:pPr>
        <w:widowControl w:val="0"/>
        <w:tabs>
          <w:tab w:val="left" w:pos="10460"/>
        </w:tabs>
        <w:autoSpaceDE w:val="0"/>
        <w:rPr>
          <w:rFonts w:ascii="Garamond" w:eastAsia="Times New Roman" w:hAnsi="Garamond" w:cs="Arial"/>
          <w:b/>
          <w:u w:val="single"/>
        </w:rPr>
      </w:pPr>
    </w:p>
    <w:p w:rsidR="000D3DD8" w:rsidRPr="000D3DD8" w:rsidRDefault="000D3DD8" w:rsidP="000D3DD8">
      <w:pPr>
        <w:widowControl w:val="0"/>
        <w:tabs>
          <w:tab w:val="left" w:pos="10460"/>
        </w:tabs>
        <w:autoSpaceDE w:val="0"/>
        <w:rPr>
          <w:rFonts w:ascii="Garamond" w:hAnsi="Garamond" w:cs="Arial"/>
          <w:b/>
          <w:bCs/>
          <w:sz w:val="2"/>
          <w:szCs w:val="32"/>
        </w:rPr>
      </w:pPr>
    </w:p>
    <w:p w:rsidR="000D3DD8" w:rsidRPr="000D3DD8" w:rsidRDefault="000D3DD8" w:rsidP="004E0B83">
      <w:pPr>
        <w:widowControl w:val="0"/>
        <w:tabs>
          <w:tab w:val="left" w:pos="10460"/>
        </w:tabs>
        <w:autoSpaceDE w:val="0"/>
        <w:jc w:val="center"/>
        <w:rPr>
          <w:rFonts w:ascii="Garamond" w:hAnsi="Garamond" w:cs="Arial"/>
          <w:b/>
          <w:bCs/>
          <w:sz w:val="2"/>
          <w:szCs w:val="32"/>
        </w:rPr>
      </w:pPr>
    </w:p>
    <w:p w:rsidR="004E0B83" w:rsidRPr="000D3DD8" w:rsidRDefault="004E0B83" w:rsidP="000D3DD8">
      <w:pPr>
        <w:widowControl w:val="0"/>
        <w:tabs>
          <w:tab w:val="left" w:pos="10460"/>
        </w:tabs>
        <w:autoSpaceDE w:val="0"/>
        <w:jc w:val="center"/>
        <w:rPr>
          <w:rFonts w:ascii="Garamond" w:hAnsi="Garamond"/>
        </w:rPr>
      </w:pPr>
      <w:r w:rsidRPr="00E0509B">
        <w:rPr>
          <w:rFonts w:ascii="Garamond" w:hAnsi="Garamond" w:cs="Arial"/>
          <w:b/>
          <w:bCs/>
          <w:sz w:val="32"/>
          <w:szCs w:val="32"/>
        </w:rPr>
        <w:lastRenderedPageBreak/>
        <w:t>Règlement</w:t>
      </w:r>
      <w:r w:rsidR="002E1E92">
        <w:rPr>
          <w:rFonts w:ascii="Garamond" w:hAnsi="Garamond" w:cs="Arial"/>
          <w:b/>
          <w:bCs/>
          <w:sz w:val="32"/>
          <w:szCs w:val="32"/>
        </w:rPr>
        <w:t xml:space="preserve"> </w:t>
      </w:r>
      <w:r w:rsidRPr="00E0509B">
        <w:rPr>
          <w:rFonts w:ascii="Garamond" w:hAnsi="Garamond" w:cs="Arial"/>
          <w:b/>
          <w:bCs/>
          <w:sz w:val="32"/>
          <w:szCs w:val="32"/>
        </w:rPr>
        <w:t>Particulier</w:t>
      </w:r>
      <w:r w:rsidR="002E1E92">
        <w:rPr>
          <w:rFonts w:ascii="Garamond" w:hAnsi="Garamond" w:cs="Arial"/>
          <w:b/>
          <w:bCs/>
          <w:sz w:val="32"/>
          <w:szCs w:val="32"/>
        </w:rPr>
        <w:t xml:space="preserve"> </w:t>
      </w:r>
      <w:r w:rsidRPr="00E0509B">
        <w:rPr>
          <w:rFonts w:ascii="Garamond" w:hAnsi="Garamond" w:cs="Arial"/>
          <w:b/>
          <w:bCs/>
          <w:sz w:val="32"/>
          <w:szCs w:val="32"/>
        </w:rPr>
        <w:t>de</w:t>
      </w:r>
      <w:r w:rsidR="002E1E92">
        <w:rPr>
          <w:rFonts w:ascii="Garamond" w:hAnsi="Garamond" w:cs="Arial"/>
          <w:b/>
          <w:bCs/>
          <w:sz w:val="32"/>
          <w:szCs w:val="32"/>
        </w:rPr>
        <w:t xml:space="preserve"> </w:t>
      </w:r>
      <w:r w:rsidRPr="00E0509B">
        <w:rPr>
          <w:rFonts w:ascii="Garamond" w:hAnsi="Garamond" w:cs="Arial"/>
          <w:b/>
          <w:bCs/>
          <w:sz w:val="32"/>
          <w:szCs w:val="32"/>
        </w:rPr>
        <w:t>l’Appel</w:t>
      </w:r>
      <w:r w:rsidR="002E1E92">
        <w:rPr>
          <w:rFonts w:ascii="Garamond" w:hAnsi="Garamond" w:cs="Arial"/>
          <w:b/>
          <w:bCs/>
          <w:sz w:val="32"/>
          <w:szCs w:val="32"/>
        </w:rPr>
        <w:t xml:space="preserve"> </w:t>
      </w:r>
      <w:r w:rsidRPr="00E0509B">
        <w:rPr>
          <w:rFonts w:ascii="Garamond" w:hAnsi="Garamond" w:cs="Arial"/>
          <w:b/>
          <w:bCs/>
          <w:sz w:val="32"/>
          <w:szCs w:val="32"/>
        </w:rPr>
        <w:t>d’Offres</w:t>
      </w:r>
    </w:p>
    <w:tbl>
      <w:tblPr>
        <w:tblW w:w="10632" w:type="dxa"/>
        <w:tblInd w:w="-137" w:type="dxa"/>
        <w:tblLayout w:type="fixed"/>
        <w:tblCellMar>
          <w:left w:w="10" w:type="dxa"/>
          <w:right w:w="10" w:type="dxa"/>
        </w:tblCellMar>
        <w:tblLook w:val="0000" w:firstRow="0" w:lastRow="0" w:firstColumn="0" w:lastColumn="0" w:noHBand="0" w:noVBand="0"/>
      </w:tblPr>
      <w:tblGrid>
        <w:gridCol w:w="993"/>
        <w:gridCol w:w="9639"/>
      </w:tblGrid>
      <w:tr w:rsidR="004E0B83" w:rsidRPr="00E0509B" w:rsidTr="00E46D4B">
        <w:trPr>
          <w:trHeight w:hRule="exact" w:val="807"/>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E0509B" w:rsidRDefault="004E0B83" w:rsidP="004E0B83">
            <w:pPr>
              <w:widowControl w:val="0"/>
              <w:autoSpaceDE w:val="0"/>
              <w:jc w:val="both"/>
              <w:rPr>
                <w:rFonts w:ascii="Garamond" w:hAnsi="Garamond" w:cs="Arial"/>
              </w:rPr>
            </w:pPr>
            <w:r w:rsidRPr="00E0509B">
              <w:rPr>
                <w:rFonts w:ascii="Garamond" w:hAnsi="Garamond" w:cs="Arial"/>
              </w:rPr>
              <w:t>Références du RGAO</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E0509B" w:rsidRDefault="004E0B83" w:rsidP="004E0B83">
            <w:pPr>
              <w:widowControl w:val="0"/>
              <w:autoSpaceDE w:val="0"/>
              <w:jc w:val="both"/>
              <w:rPr>
                <w:rFonts w:ascii="Garamond" w:hAnsi="Garamond"/>
              </w:rPr>
            </w:pPr>
            <w:r w:rsidRPr="00E0509B">
              <w:rPr>
                <w:rFonts w:ascii="Garamond" w:hAnsi="Garamond" w:cs="Arial"/>
                <w:b/>
                <w:bCs/>
              </w:rPr>
              <w:t>Généralités</w:t>
            </w:r>
          </w:p>
        </w:tc>
      </w:tr>
      <w:tr w:rsidR="004E0B83" w:rsidRPr="00C67824" w:rsidTr="00E46D4B">
        <w:trPr>
          <w:trHeight w:hRule="exact" w:val="1696"/>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E0509B" w:rsidRDefault="004E0B83" w:rsidP="004E0B83">
            <w:pPr>
              <w:widowControl w:val="0"/>
              <w:autoSpaceDE w:val="0"/>
              <w:jc w:val="center"/>
              <w:rPr>
                <w:rFonts w:ascii="Garamond" w:hAnsi="Garamond" w:cs="Arial"/>
              </w:rPr>
            </w:pPr>
          </w:p>
          <w:p w:rsidR="004E0B83" w:rsidRPr="00E0509B" w:rsidRDefault="004E0B83" w:rsidP="004E0B83">
            <w:pPr>
              <w:widowControl w:val="0"/>
              <w:autoSpaceDE w:val="0"/>
              <w:jc w:val="center"/>
              <w:rPr>
                <w:rFonts w:ascii="Garamond" w:hAnsi="Garamond" w:cs="Arial"/>
              </w:rPr>
            </w:pPr>
            <w:r w:rsidRPr="00E0509B">
              <w:rPr>
                <w:rFonts w:ascii="Garamond" w:hAnsi="Garamond" w:cs="Arial"/>
              </w:rPr>
              <w:t>1.1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AB4CA6" w:rsidRDefault="004E0B83" w:rsidP="004E0B83">
            <w:pPr>
              <w:widowControl w:val="0"/>
              <w:autoSpaceDE w:val="0"/>
              <w:spacing w:after="0"/>
              <w:jc w:val="both"/>
              <w:rPr>
                <w:rFonts w:ascii="Garamond" w:hAnsi="Garamond" w:cs="Arial"/>
                <w:sz w:val="6"/>
              </w:rPr>
            </w:pPr>
          </w:p>
          <w:p w:rsidR="004E0B83" w:rsidRDefault="004E0B83" w:rsidP="004E0B83">
            <w:pPr>
              <w:widowControl w:val="0"/>
              <w:autoSpaceDE w:val="0"/>
              <w:spacing w:after="0"/>
              <w:jc w:val="both"/>
              <w:rPr>
                <w:rFonts w:ascii="Garamond" w:hAnsi="Garamond"/>
              </w:rPr>
            </w:pPr>
            <w:r w:rsidRPr="00176E7E">
              <w:rPr>
                <w:rFonts w:ascii="Garamond" w:hAnsi="Garamond" w:cs="Arial"/>
                <w:b/>
                <w:sz w:val="24"/>
              </w:rPr>
              <w:t>Définition</w:t>
            </w:r>
            <w:r w:rsidR="0032553D">
              <w:rPr>
                <w:rFonts w:ascii="Garamond" w:hAnsi="Garamond" w:cs="Arial"/>
                <w:b/>
                <w:sz w:val="24"/>
              </w:rPr>
              <w:t xml:space="preserve"> </w:t>
            </w:r>
            <w:r w:rsidRPr="00176E7E">
              <w:rPr>
                <w:rFonts w:ascii="Garamond" w:hAnsi="Garamond" w:cs="Arial"/>
                <w:b/>
                <w:sz w:val="24"/>
              </w:rPr>
              <w:t>des</w:t>
            </w:r>
            <w:r w:rsidR="0032553D">
              <w:rPr>
                <w:rFonts w:ascii="Garamond" w:hAnsi="Garamond" w:cs="Arial"/>
                <w:b/>
                <w:sz w:val="24"/>
              </w:rPr>
              <w:t xml:space="preserve"> </w:t>
            </w:r>
            <w:r w:rsidR="003802E2" w:rsidRPr="00176E7E">
              <w:rPr>
                <w:rFonts w:ascii="Garamond" w:hAnsi="Garamond" w:cs="Arial"/>
                <w:b/>
                <w:sz w:val="24"/>
              </w:rPr>
              <w:t>Travaux</w:t>
            </w:r>
            <w:r w:rsidR="003802E2" w:rsidRPr="00E0509B">
              <w:rPr>
                <w:rFonts w:ascii="Garamond" w:hAnsi="Garamond" w:cs="Arial"/>
              </w:rPr>
              <w:t xml:space="preserve"> :</w:t>
            </w:r>
          </w:p>
          <w:p w:rsidR="004E0B83" w:rsidRPr="00C45148" w:rsidRDefault="004E0B83" w:rsidP="004E0B83">
            <w:pPr>
              <w:widowControl w:val="0"/>
              <w:autoSpaceDE w:val="0"/>
              <w:spacing w:after="0"/>
              <w:jc w:val="both"/>
              <w:rPr>
                <w:rFonts w:ascii="Garamond" w:hAnsi="Garamond"/>
              </w:rPr>
            </w:pPr>
            <w:r w:rsidRPr="00C45148">
              <w:rPr>
                <w:rFonts w:ascii="Garamond" w:eastAsia="Batang" w:hAnsi="Garamond" w:cs="Arial"/>
                <w:b/>
                <w:bCs/>
              </w:rPr>
              <w:t>Construct</w:t>
            </w:r>
            <w:r w:rsidR="00F03759" w:rsidRPr="00C45148">
              <w:rPr>
                <w:rFonts w:ascii="Garamond" w:eastAsia="Batang" w:hAnsi="Garamond" w:cs="Arial"/>
                <w:b/>
                <w:bCs/>
              </w:rPr>
              <w:t>ion</w:t>
            </w:r>
            <w:r w:rsidRPr="00C45148">
              <w:rPr>
                <w:rFonts w:ascii="Garamond" w:eastAsia="Times New Roman" w:hAnsi="Garamond" w:cs="Times New Roman"/>
                <w:b/>
              </w:rPr>
              <w:t xml:space="preserve"> </w:t>
            </w:r>
            <w:r w:rsidR="003C32C1">
              <w:rPr>
                <w:rFonts w:ascii="Garamond" w:eastAsia="Times New Roman" w:hAnsi="Garamond" w:cs="Times New Roman"/>
                <w:b/>
              </w:rPr>
              <w:t>de (02</w:t>
            </w:r>
            <w:r w:rsidR="001B04D5">
              <w:rPr>
                <w:rFonts w:ascii="Garamond" w:eastAsia="Times New Roman" w:hAnsi="Garamond" w:cs="Times New Roman"/>
                <w:b/>
              </w:rPr>
              <w:t xml:space="preserve">) hangars au marché de </w:t>
            </w:r>
            <w:proofErr w:type="spellStart"/>
            <w:r w:rsidR="001B04D5">
              <w:rPr>
                <w:rFonts w:ascii="Garamond" w:eastAsia="Times New Roman" w:hAnsi="Garamond" w:cs="Times New Roman"/>
                <w:b/>
              </w:rPr>
              <w:t>Padarme</w:t>
            </w:r>
            <w:proofErr w:type="spellEnd"/>
            <w:r w:rsidR="001B04D5">
              <w:rPr>
                <w:rFonts w:ascii="Garamond" w:eastAsia="Times New Roman" w:hAnsi="Garamond" w:cs="Times New Roman"/>
                <w:b/>
              </w:rPr>
              <w:t xml:space="preserve"> </w:t>
            </w:r>
            <w:r w:rsidR="005C730A" w:rsidRPr="00C45148">
              <w:rPr>
                <w:rFonts w:ascii="Garamond" w:eastAsia="Times New Roman" w:hAnsi="Garamond" w:cs="Tahoma"/>
                <w:bCs/>
              </w:rPr>
              <w:t xml:space="preserve">Commune </w:t>
            </w:r>
            <w:r w:rsidR="005C730A" w:rsidRPr="00C45148">
              <w:rPr>
                <w:rFonts w:ascii="Garamond" w:eastAsia="Times New Roman" w:hAnsi="Garamond" w:cs="Tahoma"/>
                <w:b/>
                <w:bCs/>
              </w:rPr>
              <w:t xml:space="preserve">de </w:t>
            </w:r>
            <w:proofErr w:type="spellStart"/>
            <w:r w:rsidR="005C730A" w:rsidRPr="00C45148">
              <w:rPr>
                <w:rFonts w:ascii="Garamond" w:eastAsia="Times New Roman" w:hAnsi="Garamond" w:cs="Tahoma"/>
                <w:b/>
                <w:bCs/>
              </w:rPr>
              <w:t>Bibémi</w:t>
            </w:r>
            <w:proofErr w:type="spellEnd"/>
            <w:r w:rsidRPr="00C45148">
              <w:rPr>
                <w:rFonts w:ascii="Garamond" w:eastAsia="Times New Roman" w:hAnsi="Garamond" w:cs="Tahoma"/>
                <w:b/>
                <w:bCs/>
              </w:rPr>
              <w:t>, Département de la Bénoué, Région du Nord.</w:t>
            </w:r>
          </w:p>
          <w:p w:rsidR="004E0B83" w:rsidRPr="00C45148" w:rsidRDefault="004E0B83" w:rsidP="004E0B83">
            <w:pPr>
              <w:spacing w:after="0"/>
              <w:jc w:val="both"/>
              <w:rPr>
                <w:rFonts w:ascii="Garamond" w:eastAsia="Batang" w:hAnsi="Garamond" w:cs="Arial"/>
                <w:bCs/>
                <w:i/>
                <w:sz w:val="10"/>
                <w:szCs w:val="20"/>
              </w:rPr>
            </w:pPr>
          </w:p>
          <w:p w:rsidR="004E0B83" w:rsidRPr="00C45148" w:rsidRDefault="004E0B83" w:rsidP="004E0B83">
            <w:pPr>
              <w:spacing w:after="0"/>
              <w:jc w:val="both"/>
              <w:rPr>
                <w:rFonts w:ascii="Garamond" w:hAnsi="Garamond" w:cs="Arial"/>
                <w:b/>
                <w:i/>
                <w:sz w:val="18"/>
              </w:rPr>
            </w:pPr>
            <w:r w:rsidRPr="00C45148">
              <w:rPr>
                <w:rFonts w:ascii="Garamond" w:hAnsi="Garamond" w:cs="Arial"/>
                <w:b/>
                <w:i/>
                <w:sz w:val="20"/>
              </w:rPr>
              <w:t xml:space="preserve">Autorité </w:t>
            </w:r>
            <w:r w:rsidR="003802E2" w:rsidRPr="00C45148">
              <w:rPr>
                <w:rFonts w:ascii="Garamond" w:hAnsi="Garamond" w:cs="Arial"/>
                <w:b/>
                <w:i/>
                <w:sz w:val="20"/>
              </w:rPr>
              <w:t xml:space="preserve">Contractante </w:t>
            </w:r>
            <w:proofErr w:type="gramStart"/>
            <w:r w:rsidR="003802E2" w:rsidRPr="00C45148">
              <w:rPr>
                <w:rFonts w:ascii="Garamond" w:hAnsi="Garamond" w:cs="Arial"/>
                <w:b/>
                <w:i/>
                <w:sz w:val="20"/>
              </w:rPr>
              <w:t>:</w:t>
            </w:r>
            <w:r w:rsidRPr="00C45148">
              <w:rPr>
                <w:rFonts w:ascii="Garamond" w:hAnsi="Garamond" w:cs="Arial"/>
                <w:b/>
                <w:i/>
                <w:sz w:val="18"/>
              </w:rPr>
              <w:t>Maire</w:t>
            </w:r>
            <w:proofErr w:type="gramEnd"/>
            <w:r w:rsidRPr="00C45148">
              <w:rPr>
                <w:rFonts w:ascii="Garamond" w:hAnsi="Garamond" w:cs="Arial"/>
                <w:b/>
                <w:i/>
                <w:sz w:val="18"/>
              </w:rPr>
              <w:t xml:space="preserve"> de la Commune de </w:t>
            </w:r>
            <w:proofErr w:type="spellStart"/>
            <w:r w:rsidRPr="00C45148">
              <w:rPr>
                <w:rFonts w:ascii="Garamond" w:hAnsi="Garamond" w:cs="Arial"/>
                <w:b/>
                <w:i/>
                <w:sz w:val="18"/>
              </w:rPr>
              <w:t>Bibémi</w:t>
            </w:r>
            <w:proofErr w:type="spellEnd"/>
            <w:r w:rsidRPr="00C45148">
              <w:rPr>
                <w:rFonts w:ascii="Garamond" w:hAnsi="Garamond" w:cs="Arial"/>
                <w:b/>
                <w:i/>
                <w:sz w:val="18"/>
              </w:rPr>
              <w:t xml:space="preserve">, B.P 1442 </w:t>
            </w:r>
            <w:r w:rsidR="003802E2" w:rsidRPr="00C45148">
              <w:rPr>
                <w:rFonts w:ascii="Garamond" w:hAnsi="Garamond" w:cs="Arial"/>
                <w:b/>
                <w:i/>
                <w:sz w:val="18"/>
              </w:rPr>
              <w:t>Garoua, tél.</w:t>
            </w:r>
          </w:p>
          <w:p w:rsidR="004E0B83" w:rsidRPr="00C67824" w:rsidRDefault="004E0B83" w:rsidP="00921524">
            <w:pPr>
              <w:spacing w:after="0"/>
              <w:jc w:val="both"/>
              <w:rPr>
                <w:rFonts w:ascii="Garamond" w:eastAsia="Batang" w:hAnsi="Garamond" w:cs="Arial"/>
                <w:b/>
                <w:bCs/>
                <w:sz w:val="20"/>
                <w:szCs w:val="20"/>
              </w:rPr>
            </w:pPr>
            <w:r w:rsidRPr="00C45148">
              <w:rPr>
                <w:rFonts w:ascii="Garamond" w:eastAsia="Times New Roman" w:hAnsi="Garamond" w:cs="Tahoma"/>
                <w:b/>
                <w:bCs/>
              </w:rPr>
              <w:t>Références de l’Appe</w:t>
            </w:r>
            <w:r w:rsidR="001B04D5">
              <w:rPr>
                <w:rFonts w:ascii="Garamond" w:eastAsia="Times New Roman" w:hAnsi="Garamond" w:cs="Tahoma"/>
                <w:b/>
                <w:bCs/>
              </w:rPr>
              <w:t xml:space="preserve">l d’Offres </w:t>
            </w:r>
            <w:r w:rsidR="002E0B4F">
              <w:rPr>
                <w:rFonts w:ascii="Garamond" w:eastAsia="Times New Roman" w:hAnsi="Garamond" w:cs="Tahoma"/>
                <w:b/>
                <w:bCs/>
                <w:sz w:val="20"/>
              </w:rPr>
              <w:t>N° 06</w:t>
            </w:r>
            <w:r w:rsidR="000D3DD8" w:rsidRPr="002E0B4F">
              <w:rPr>
                <w:rFonts w:ascii="Garamond" w:eastAsia="Times New Roman" w:hAnsi="Garamond" w:cs="Tahoma"/>
                <w:b/>
                <w:bCs/>
                <w:sz w:val="20"/>
              </w:rPr>
              <w:t>/AONO/C-BIB</w:t>
            </w:r>
            <w:r w:rsidRPr="002E0B4F">
              <w:rPr>
                <w:rFonts w:ascii="Garamond" w:eastAsia="Times New Roman" w:hAnsi="Garamond" w:cs="Tahoma"/>
                <w:b/>
                <w:bCs/>
                <w:sz w:val="20"/>
              </w:rPr>
              <w:t>/</w:t>
            </w:r>
            <w:r w:rsidR="002E0B4F" w:rsidRPr="002E0B4F">
              <w:rPr>
                <w:rFonts w:ascii="Garamond" w:eastAsia="Times New Roman" w:hAnsi="Garamond" w:cs="Tahoma"/>
                <w:b/>
                <w:bCs/>
                <w:sz w:val="20"/>
              </w:rPr>
              <w:t>SIGAMP/</w:t>
            </w:r>
            <w:r w:rsidRPr="002E0B4F">
              <w:rPr>
                <w:rFonts w:ascii="Garamond" w:eastAsia="Times New Roman" w:hAnsi="Garamond" w:cs="Tahoma"/>
                <w:b/>
                <w:bCs/>
                <w:sz w:val="20"/>
              </w:rPr>
              <w:t>C</w:t>
            </w:r>
            <w:r w:rsidR="00921524" w:rsidRPr="002E0B4F">
              <w:rPr>
                <w:rFonts w:ascii="Garamond" w:eastAsia="Times New Roman" w:hAnsi="Garamond" w:cs="Tahoma"/>
                <w:b/>
                <w:bCs/>
                <w:sz w:val="20"/>
              </w:rPr>
              <w:t>I</w:t>
            </w:r>
            <w:r w:rsidRPr="002E0B4F">
              <w:rPr>
                <w:rFonts w:ascii="Garamond" w:eastAsia="Times New Roman" w:hAnsi="Garamond" w:cs="Tahoma"/>
                <w:b/>
                <w:bCs/>
                <w:sz w:val="20"/>
              </w:rPr>
              <w:t>PM/20</w:t>
            </w:r>
            <w:r w:rsidR="001B04D5" w:rsidRPr="002E0B4F">
              <w:rPr>
                <w:rFonts w:ascii="Garamond" w:eastAsia="Times New Roman" w:hAnsi="Garamond" w:cs="Tahoma"/>
                <w:b/>
                <w:bCs/>
                <w:sz w:val="20"/>
              </w:rPr>
              <w:t>26</w:t>
            </w:r>
            <w:r w:rsidRPr="002E0B4F">
              <w:rPr>
                <w:rFonts w:ascii="Garamond" w:eastAsia="Times New Roman" w:hAnsi="Garamond" w:cs="Tahoma"/>
                <w:b/>
                <w:bCs/>
                <w:sz w:val="20"/>
              </w:rPr>
              <w:t xml:space="preserve"> DU </w:t>
            </w:r>
            <w:r w:rsidR="008B3A58" w:rsidRPr="00C45148">
              <w:rPr>
                <w:rFonts w:ascii="Garamond" w:eastAsia="Times New Roman" w:hAnsi="Garamond" w:cs="Tahoma"/>
                <w:b/>
                <w:bCs/>
              </w:rPr>
              <w:t>___________________</w:t>
            </w:r>
          </w:p>
        </w:tc>
      </w:tr>
      <w:tr w:rsidR="004E0B83" w:rsidRPr="00E0509B" w:rsidTr="00E46D4B">
        <w:trPr>
          <w:trHeight w:hRule="exact" w:val="874"/>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C67824" w:rsidRDefault="004E0B83" w:rsidP="004E0B83">
            <w:pPr>
              <w:widowControl w:val="0"/>
              <w:autoSpaceDE w:val="0"/>
              <w:jc w:val="center"/>
              <w:rPr>
                <w:rFonts w:ascii="Garamond" w:hAnsi="Garamond" w:cs="Arial"/>
              </w:rPr>
            </w:pPr>
          </w:p>
          <w:p w:rsidR="004E0B83" w:rsidRPr="00E0509B" w:rsidRDefault="004E0B83" w:rsidP="004E0B83">
            <w:pPr>
              <w:widowControl w:val="0"/>
              <w:autoSpaceDE w:val="0"/>
              <w:jc w:val="center"/>
              <w:rPr>
                <w:rFonts w:ascii="Garamond" w:hAnsi="Garamond" w:cs="Arial"/>
              </w:rPr>
            </w:pPr>
            <w:r w:rsidRPr="00E0509B">
              <w:rPr>
                <w:rFonts w:ascii="Garamond" w:hAnsi="Garamond" w:cs="Arial"/>
              </w:rPr>
              <w:t>1.2.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176E7E" w:rsidRDefault="004E0B83" w:rsidP="004E0B83">
            <w:pPr>
              <w:widowControl w:val="0"/>
              <w:autoSpaceDE w:val="0"/>
              <w:spacing w:after="0"/>
              <w:jc w:val="both"/>
              <w:rPr>
                <w:rFonts w:ascii="Garamond" w:hAnsi="Garamond" w:cs="Arial"/>
                <w:b/>
                <w:sz w:val="24"/>
              </w:rPr>
            </w:pPr>
            <w:r w:rsidRPr="00176E7E">
              <w:rPr>
                <w:rFonts w:ascii="Garamond" w:hAnsi="Garamond" w:cs="Arial"/>
                <w:b/>
                <w:sz w:val="24"/>
              </w:rPr>
              <w:t xml:space="preserve">Délai d’exécution : </w:t>
            </w:r>
          </w:p>
          <w:p w:rsidR="004E0B83" w:rsidRPr="00E0509B" w:rsidRDefault="004E0B83" w:rsidP="004E0B83">
            <w:pPr>
              <w:widowControl w:val="0"/>
              <w:autoSpaceDE w:val="0"/>
              <w:spacing w:after="0"/>
              <w:jc w:val="both"/>
              <w:rPr>
                <w:rFonts w:ascii="Garamond" w:hAnsi="Garamond"/>
              </w:rPr>
            </w:pPr>
            <w:r w:rsidRPr="003D3AC4">
              <w:rPr>
                <w:rFonts w:ascii="Garamond" w:eastAsia="Batang" w:hAnsi="Garamond" w:cs="Arial"/>
                <w:bCs/>
                <w:szCs w:val="20"/>
              </w:rPr>
              <w:t xml:space="preserve">Le délai maximum d’exécution prévu par le Maître d’Ouvrage pour la réalisation des travaux est </w:t>
            </w:r>
            <w:r w:rsidRPr="003D3AC4">
              <w:rPr>
                <w:rFonts w:ascii="Garamond" w:eastAsia="Batang" w:hAnsi="Garamond" w:cs="Arial"/>
                <w:b/>
                <w:bCs/>
                <w:szCs w:val="20"/>
              </w:rPr>
              <w:t>de trois (03)  mois</w:t>
            </w:r>
            <w:r w:rsidR="0032553D">
              <w:rPr>
                <w:rFonts w:ascii="Garamond" w:eastAsia="Batang" w:hAnsi="Garamond" w:cs="Arial"/>
                <w:b/>
                <w:bCs/>
                <w:szCs w:val="20"/>
              </w:rPr>
              <w:t xml:space="preserve"> </w:t>
            </w:r>
            <w:r>
              <w:rPr>
                <w:rFonts w:ascii="Garamond" w:eastAsia="Batang" w:hAnsi="Garamond" w:cs="Arial"/>
                <w:bCs/>
                <w:szCs w:val="20"/>
              </w:rPr>
              <w:t xml:space="preserve">par lot </w:t>
            </w:r>
            <w:r w:rsidRPr="003D3AC4">
              <w:rPr>
                <w:rFonts w:ascii="Garamond" w:eastAsia="Batang" w:hAnsi="Garamond" w:cs="Arial"/>
                <w:bCs/>
                <w:szCs w:val="20"/>
              </w:rPr>
              <w:t>à compter de la date de notification de l’ordre de service</w:t>
            </w:r>
            <w:r w:rsidR="0032553D">
              <w:rPr>
                <w:rFonts w:ascii="Garamond" w:eastAsia="Batang" w:hAnsi="Garamond" w:cs="Arial"/>
                <w:bCs/>
                <w:szCs w:val="20"/>
              </w:rPr>
              <w:t xml:space="preserve"> </w:t>
            </w:r>
            <w:r w:rsidRPr="003D3AC4">
              <w:rPr>
                <w:rFonts w:ascii="Garamond" w:eastAsia="Batang" w:hAnsi="Garamond" w:cs="Arial"/>
                <w:bCs/>
                <w:szCs w:val="20"/>
              </w:rPr>
              <w:t>de commencer les travaux.</w:t>
            </w:r>
          </w:p>
        </w:tc>
      </w:tr>
      <w:tr w:rsidR="004E0B83" w:rsidRPr="00E0509B" w:rsidTr="002E0B4F">
        <w:trPr>
          <w:trHeight w:hRule="exact" w:val="96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E0509B" w:rsidRDefault="004E0B83" w:rsidP="004E0B83">
            <w:pPr>
              <w:widowControl w:val="0"/>
              <w:autoSpaceDE w:val="0"/>
              <w:jc w:val="center"/>
              <w:rPr>
                <w:rFonts w:ascii="Garamond" w:hAnsi="Garamond" w:cs="Arial"/>
              </w:rPr>
            </w:pPr>
          </w:p>
          <w:p w:rsidR="004E0B83" w:rsidRPr="00E0509B" w:rsidRDefault="004E0B83" w:rsidP="004E0B83">
            <w:pPr>
              <w:widowControl w:val="0"/>
              <w:autoSpaceDE w:val="0"/>
              <w:jc w:val="center"/>
              <w:rPr>
                <w:rFonts w:ascii="Garamond" w:hAnsi="Garamond" w:cs="Arial"/>
              </w:rPr>
            </w:pPr>
            <w:r w:rsidRPr="00E0509B">
              <w:rPr>
                <w:rFonts w:ascii="Garamond" w:hAnsi="Garamond" w:cs="Arial"/>
              </w:rPr>
              <w:t>2.1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F9599A" w:rsidRDefault="004E0B83" w:rsidP="004E0B83">
            <w:pPr>
              <w:rPr>
                <w:rFonts w:ascii="Garamond" w:hAnsi="Garamond" w:cs="Arial"/>
                <w:sz w:val="2"/>
              </w:rPr>
            </w:pPr>
          </w:p>
          <w:p w:rsidR="004E0B83" w:rsidRPr="00F9599A" w:rsidRDefault="004E0B83" w:rsidP="004E0B83">
            <w:pPr>
              <w:spacing w:after="0" w:line="240" w:lineRule="auto"/>
              <w:rPr>
                <w:rFonts w:ascii="Garamond" w:hAnsi="Garamond" w:cs="Arial"/>
                <w:b/>
                <w:sz w:val="24"/>
              </w:rPr>
            </w:pPr>
            <w:r w:rsidRPr="00F9599A">
              <w:rPr>
                <w:rFonts w:ascii="Garamond" w:hAnsi="Garamond" w:cs="Arial"/>
                <w:b/>
                <w:sz w:val="24"/>
              </w:rPr>
              <w:t>Source(s) de financement :</w:t>
            </w:r>
          </w:p>
          <w:p w:rsidR="005C730A" w:rsidRDefault="004E0B83" w:rsidP="00C45148">
            <w:pPr>
              <w:tabs>
                <w:tab w:val="left" w:pos="567"/>
              </w:tabs>
              <w:spacing w:after="0" w:line="240" w:lineRule="auto"/>
              <w:rPr>
                <w:rFonts w:ascii="Garamond" w:eastAsia="Times New Roman" w:hAnsi="Garamond" w:cs="Arial"/>
                <w:b/>
                <w:color w:val="FF0000"/>
                <w:sz w:val="20"/>
                <w:szCs w:val="20"/>
              </w:rPr>
            </w:pPr>
            <w:r w:rsidRPr="003D3AC4">
              <w:rPr>
                <w:rFonts w:ascii="Garamond" w:eastAsia="Batang" w:hAnsi="Garamond" w:cs="Arial"/>
                <w:bCs/>
                <w:szCs w:val="20"/>
              </w:rPr>
              <w:t>Les travaux, objet du présent appel d’offres, sont financés par le Budget d’Investissement Public (BIP) du Camero</w:t>
            </w:r>
            <w:r w:rsidR="00AE4E8B">
              <w:rPr>
                <w:rFonts w:ascii="Garamond" w:eastAsia="Batang" w:hAnsi="Garamond" w:cs="Arial"/>
                <w:bCs/>
                <w:szCs w:val="20"/>
              </w:rPr>
              <w:t>un, MINCOM</w:t>
            </w:r>
            <w:r w:rsidR="003802E2" w:rsidRPr="003D3AC4">
              <w:rPr>
                <w:rFonts w:ascii="Garamond" w:eastAsia="Batang" w:hAnsi="Garamond" w:cs="Arial"/>
                <w:bCs/>
                <w:szCs w:val="20"/>
              </w:rPr>
              <w:t>, Exercice</w:t>
            </w:r>
            <w:r w:rsidRPr="003D3AC4">
              <w:rPr>
                <w:rFonts w:ascii="Garamond" w:eastAsia="Batang" w:hAnsi="Garamond" w:cs="Arial"/>
                <w:bCs/>
                <w:szCs w:val="20"/>
              </w:rPr>
              <w:t xml:space="preserve"> 20</w:t>
            </w:r>
            <w:r w:rsidR="001B04D5">
              <w:rPr>
                <w:rFonts w:ascii="Garamond" w:eastAsia="Batang" w:hAnsi="Garamond" w:cs="Arial"/>
                <w:bCs/>
                <w:szCs w:val="20"/>
              </w:rPr>
              <w:t>26</w:t>
            </w:r>
            <w:r w:rsidR="00C45148">
              <w:rPr>
                <w:rFonts w:ascii="Garamond" w:eastAsia="Batang" w:hAnsi="Garamond" w:cs="Arial"/>
                <w:bCs/>
                <w:szCs w:val="20"/>
              </w:rPr>
              <w:t>.</w:t>
            </w:r>
          </w:p>
          <w:p w:rsidR="005C730A" w:rsidRDefault="005C730A" w:rsidP="00F03759">
            <w:pPr>
              <w:tabs>
                <w:tab w:val="left" w:pos="1620"/>
              </w:tabs>
              <w:overflowPunct w:val="0"/>
              <w:autoSpaceDE w:val="0"/>
              <w:autoSpaceDN w:val="0"/>
              <w:adjustRightInd w:val="0"/>
              <w:spacing w:after="0" w:line="240" w:lineRule="auto"/>
              <w:textAlignment w:val="baseline"/>
              <w:rPr>
                <w:rFonts w:ascii="Garamond" w:eastAsia="Times New Roman" w:hAnsi="Garamond" w:cs="Arial"/>
                <w:b/>
                <w:color w:val="FF0000"/>
                <w:sz w:val="20"/>
                <w:szCs w:val="20"/>
              </w:rPr>
            </w:pPr>
          </w:p>
          <w:p w:rsidR="004E0B83" w:rsidRPr="00C45148" w:rsidRDefault="004E0B83" w:rsidP="004E0B83">
            <w:pPr>
              <w:jc w:val="both"/>
              <w:rPr>
                <w:rFonts w:ascii="Garamond" w:eastAsia="Batang" w:hAnsi="Garamond" w:cs="Arial"/>
                <w:bCs/>
                <w:sz w:val="14"/>
                <w:szCs w:val="20"/>
              </w:rPr>
            </w:pPr>
          </w:p>
        </w:tc>
      </w:tr>
      <w:tr w:rsidR="004E0B83" w:rsidRPr="00E0509B" w:rsidTr="002E0B4F">
        <w:trPr>
          <w:trHeight w:hRule="exact" w:val="41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596D0D" w:rsidRDefault="004E0B83" w:rsidP="004E0B83">
            <w:pPr>
              <w:widowControl w:val="0"/>
              <w:autoSpaceDE w:val="0"/>
              <w:jc w:val="center"/>
              <w:rPr>
                <w:rFonts w:ascii="Garamond" w:hAnsi="Garamond" w:cs="Arial"/>
                <w:sz w:val="8"/>
              </w:rPr>
            </w:pPr>
          </w:p>
          <w:p w:rsidR="004E0B83" w:rsidRPr="00E0509B" w:rsidRDefault="004E0B83" w:rsidP="004E0B83">
            <w:pPr>
              <w:widowControl w:val="0"/>
              <w:autoSpaceDE w:val="0"/>
              <w:jc w:val="center"/>
              <w:rPr>
                <w:rFonts w:ascii="Garamond" w:hAnsi="Garamond" w:cs="Arial"/>
              </w:rPr>
            </w:pPr>
            <w:r w:rsidRPr="00E0509B">
              <w:rPr>
                <w:rFonts w:ascii="Garamond" w:hAnsi="Garamond" w:cs="Arial"/>
              </w:rPr>
              <w:t>4.1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596D0D" w:rsidRDefault="004E0B83" w:rsidP="004E0B83">
            <w:pPr>
              <w:widowControl w:val="0"/>
              <w:autoSpaceDE w:val="0"/>
              <w:jc w:val="both"/>
              <w:rPr>
                <w:rFonts w:ascii="Garamond" w:hAnsi="Garamond" w:cs="Arial"/>
                <w:sz w:val="4"/>
              </w:rPr>
            </w:pPr>
          </w:p>
          <w:p w:rsidR="004E0B83" w:rsidRPr="00E0509B" w:rsidRDefault="004E0B83" w:rsidP="004E0B83">
            <w:pPr>
              <w:widowControl w:val="0"/>
              <w:autoSpaceDE w:val="0"/>
              <w:jc w:val="both"/>
              <w:rPr>
                <w:rFonts w:ascii="Garamond" w:hAnsi="Garamond"/>
              </w:rPr>
            </w:pPr>
            <w:r w:rsidRPr="00E0509B">
              <w:rPr>
                <w:rFonts w:ascii="Garamond" w:hAnsi="Garamond" w:cs="Arial"/>
              </w:rPr>
              <w:t>Liste</w:t>
            </w:r>
            <w:r w:rsidR="0032553D">
              <w:rPr>
                <w:rFonts w:ascii="Garamond" w:hAnsi="Garamond" w:cs="Arial"/>
              </w:rPr>
              <w:t xml:space="preserve"> </w:t>
            </w:r>
            <w:r w:rsidRPr="00E0509B">
              <w:rPr>
                <w:rFonts w:ascii="Garamond" w:hAnsi="Garamond" w:cs="Arial"/>
              </w:rPr>
              <w:t>des</w:t>
            </w:r>
            <w:r w:rsidR="0032553D">
              <w:rPr>
                <w:rFonts w:ascii="Garamond" w:hAnsi="Garamond" w:cs="Arial"/>
              </w:rPr>
              <w:t xml:space="preserve"> </w:t>
            </w:r>
            <w:r w:rsidRPr="00E0509B">
              <w:rPr>
                <w:rFonts w:ascii="Garamond" w:hAnsi="Garamond" w:cs="Arial"/>
              </w:rPr>
              <w:t>candidats</w:t>
            </w:r>
            <w:r w:rsidR="0032553D">
              <w:rPr>
                <w:rFonts w:ascii="Garamond" w:hAnsi="Garamond" w:cs="Arial"/>
              </w:rPr>
              <w:t xml:space="preserve"> </w:t>
            </w:r>
            <w:r w:rsidRPr="00E0509B">
              <w:rPr>
                <w:rFonts w:ascii="Garamond" w:hAnsi="Garamond" w:cs="Arial"/>
              </w:rPr>
              <w:t>pré-qualifiés,</w:t>
            </w:r>
            <w:r w:rsidR="0032553D">
              <w:rPr>
                <w:rFonts w:ascii="Garamond" w:hAnsi="Garamond" w:cs="Arial"/>
              </w:rPr>
              <w:t xml:space="preserve"> </w:t>
            </w:r>
            <w:r w:rsidRPr="00E0509B">
              <w:rPr>
                <w:rFonts w:ascii="Garamond" w:hAnsi="Garamond" w:cs="Arial"/>
              </w:rPr>
              <w:t>le</w:t>
            </w:r>
            <w:r w:rsidR="0032553D">
              <w:rPr>
                <w:rFonts w:ascii="Garamond" w:hAnsi="Garamond" w:cs="Arial"/>
              </w:rPr>
              <w:t xml:space="preserve"> </w:t>
            </w:r>
            <w:r w:rsidRPr="00E0509B">
              <w:rPr>
                <w:rFonts w:ascii="Garamond" w:hAnsi="Garamond" w:cs="Arial"/>
              </w:rPr>
              <w:t>cas</w:t>
            </w:r>
            <w:r w:rsidR="0032553D">
              <w:rPr>
                <w:rFonts w:ascii="Garamond" w:hAnsi="Garamond" w:cs="Arial"/>
              </w:rPr>
              <w:t xml:space="preserve"> </w:t>
            </w:r>
            <w:r w:rsidRPr="00E0509B">
              <w:rPr>
                <w:rFonts w:ascii="Garamond" w:hAnsi="Garamond" w:cs="Arial"/>
              </w:rPr>
              <w:t xml:space="preserve">échéant. </w:t>
            </w:r>
            <w:r w:rsidRPr="00E0509B">
              <w:rPr>
                <w:rFonts w:ascii="Garamond" w:hAnsi="Garamond" w:cs="Arial"/>
                <w:b/>
                <w:i/>
              </w:rPr>
              <w:t>Sans objet</w:t>
            </w:r>
          </w:p>
        </w:tc>
      </w:tr>
      <w:tr w:rsidR="004E0B83" w:rsidRPr="00E0509B" w:rsidTr="00E46D4B">
        <w:trPr>
          <w:trHeight w:hRule="exact" w:val="1831"/>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E4E38" w:rsidRDefault="00EE4E38" w:rsidP="004E0B83">
            <w:pPr>
              <w:widowControl w:val="0"/>
              <w:autoSpaceDE w:val="0"/>
              <w:jc w:val="center"/>
              <w:rPr>
                <w:rFonts w:ascii="Garamond" w:hAnsi="Garamond" w:cs="Arial"/>
              </w:rPr>
            </w:pPr>
          </w:p>
          <w:p w:rsidR="004E0B83" w:rsidRPr="00E0509B" w:rsidRDefault="004E0B83" w:rsidP="004E0B83">
            <w:pPr>
              <w:widowControl w:val="0"/>
              <w:autoSpaceDE w:val="0"/>
              <w:jc w:val="center"/>
              <w:rPr>
                <w:rFonts w:ascii="Garamond" w:hAnsi="Garamond" w:cs="Arial"/>
              </w:rPr>
            </w:pPr>
            <w:r w:rsidRPr="00E0509B">
              <w:rPr>
                <w:rFonts w:ascii="Garamond" w:hAnsi="Garamond" w:cs="Arial"/>
              </w:rPr>
              <w:t>5.1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D3DD8" w:rsidRDefault="004E0B83" w:rsidP="004E0B83">
            <w:pPr>
              <w:widowControl w:val="0"/>
              <w:autoSpaceDE w:val="0"/>
              <w:jc w:val="both"/>
              <w:rPr>
                <w:rFonts w:ascii="Garamond" w:hAnsi="Garamond" w:cs="Arial"/>
                <w:sz w:val="2"/>
              </w:rPr>
            </w:pPr>
          </w:p>
          <w:p w:rsidR="004E0B83" w:rsidRPr="00596D0D" w:rsidRDefault="004E0B83" w:rsidP="004E0B83">
            <w:pPr>
              <w:widowControl w:val="0"/>
              <w:autoSpaceDE w:val="0"/>
              <w:jc w:val="both"/>
              <w:rPr>
                <w:rFonts w:ascii="Garamond" w:hAnsi="Garamond" w:cs="Arial"/>
                <w:b/>
                <w:sz w:val="24"/>
              </w:rPr>
            </w:pPr>
            <w:r w:rsidRPr="00596D0D">
              <w:rPr>
                <w:rFonts w:ascii="Garamond" w:hAnsi="Garamond" w:cs="Arial"/>
                <w:b/>
                <w:sz w:val="24"/>
              </w:rPr>
              <w:t>Provenance des matériaux, matériels et fournitures d’équipement et services.</w:t>
            </w:r>
          </w:p>
          <w:p w:rsidR="004E0B83" w:rsidRPr="00015A1C" w:rsidRDefault="004E0B83" w:rsidP="004E0B83">
            <w:pPr>
              <w:jc w:val="both"/>
              <w:rPr>
                <w:rFonts w:ascii="Garamond" w:eastAsia="Batang" w:hAnsi="Garamond" w:cs="Arial"/>
                <w:bCs/>
                <w:sz w:val="20"/>
                <w:szCs w:val="20"/>
              </w:rPr>
            </w:pPr>
            <w:r w:rsidRPr="00015A1C">
              <w:rPr>
                <w:rFonts w:ascii="Garamond" w:eastAsia="Batang" w:hAnsi="Garamond" w:cs="Arial"/>
                <w:b/>
                <w:bCs/>
                <w:sz w:val="20"/>
                <w:szCs w:val="20"/>
              </w:rPr>
              <w:t xml:space="preserve">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 </w:t>
            </w:r>
            <w:r w:rsidRPr="00015A1C">
              <w:rPr>
                <w:rFonts w:ascii="Garamond" w:hAnsi="Garamond"/>
                <w:b/>
              </w:rPr>
              <w:t>2230 531</w:t>
            </w:r>
          </w:p>
          <w:p w:rsidR="004E0B83" w:rsidRDefault="004E0B83" w:rsidP="004E0B83">
            <w:pPr>
              <w:widowControl w:val="0"/>
              <w:autoSpaceDE w:val="0"/>
              <w:jc w:val="both"/>
              <w:rPr>
                <w:rFonts w:ascii="Garamond" w:hAnsi="Garamond" w:cs="Arial"/>
              </w:rPr>
            </w:pPr>
          </w:p>
          <w:p w:rsidR="004E0B83" w:rsidRPr="00E0509B" w:rsidRDefault="004E0B83" w:rsidP="004E0B83">
            <w:pPr>
              <w:widowControl w:val="0"/>
              <w:autoSpaceDE w:val="0"/>
              <w:jc w:val="both"/>
              <w:rPr>
                <w:rFonts w:ascii="Garamond" w:hAnsi="Garamond" w:cs="Arial"/>
              </w:rPr>
            </w:pPr>
          </w:p>
        </w:tc>
      </w:tr>
    </w:tbl>
    <w:p w:rsidR="004E0B83" w:rsidRPr="00C45148" w:rsidRDefault="004E0B83" w:rsidP="004E0B83">
      <w:pPr>
        <w:widowControl w:val="0"/>
        <w:autoSpaceDE w:val="0"/>
        <w:jc w:val="both"/>
        <w:rPr>
          <w:rFonts w:ascii="Garamond" w:hAnsi="Garamond" w:cs="Arial"/>
          <w:b/>
          <w:bCs/>
          <w:sz w:val="4"/>
        </w:rPr>
      </w:pPr>
    </w:p>
    <w:p w:rsidR="004E0B83" w:rsidRPr="00EE4E38" w:rsidRDefault="004E0B83" w:rsidP="00EE4E38">
      <w:pPr>
        <w:pStyle w:val="Paragraphedeliste"/>
        <w:widowControl w:val="0"/>
        <w:numPr>
          <w:ilvl w:val="1"/>
          <w:numId w:val="68"/>
        </w:numPr>
        <w:autoSpaceDE w:val="0"/>
        <w:jc w:val="both"/>
        <w:rPr>
          <w:rFonts w:ascii="Garamond" w:hAnsi="Garamond"/>
        </w:rPr>
      </w:pPr>
      <w:r w:rsidRPr="00015A1C">
        <w:rPr>
          <w:rFonts w:ascii="Garamond" w:hAnsi="Garamond" w:cs="Arial"/>
          <w:b/>
          <w:bCs/>
        </w:rPr>
        <w:t>Critères</w:t>
      </w:r>
      <w:r w:rsidR="002E0B4F">
        <w:rPr>
          <w:rFonts w:ascii="Garamond" w:hAnsi="Garamond" w:cs="Arial"/>
          <w:b/>
          <w:bCs/>
        </w:rPr>
        <w:t xml:space="preserve"> </w:t>
      </w:r>
      <w:r w:rsidRPr="00015A1C">
        <w:rPr>
          <w:rFonts w:ascii="Garamond" w:hAnsi="Garamond" w:cs="Arial"/>
          <w:b/>
          <w:bCs/>
        </w:rPr>
        <w:t>d’évaluation</w:t>
      </w:r>
    </w:p>
    <w:p w:rsidR="004E0B83" w:rsidRPr="002E0B4F" w:rsidRDefault="004E0B83" w:rsidP="002E0B4F">
      <w:pPr>
        <w:keepNext/>
        <w:keepLines/>
        <w:tabs>
          <w:tab w:val="left" w:pos="567"/>
        </w:tabs>
        <w:spacing w:before="40" w:after="0" w:line="276" w:lineRule="auto"/>
        <w:ind w:left="360"/>
        <w:outlineLvl w:val="1"/>
        <w:rPr>
          <w:rFonts w:ascii="Garamond" w:hAnsi="Garamond" w:cs="Arial"/>
          <w:b/>
          <w:bCs/>
        </w:rPr>
      </w:pPr>
      <w:r>
        <w:rPr>
          <w:rFonts w:ascii="Garamond" w:hAnsi="Garamond" w:cs="Arial"/>
          <w:b/>
          <w:bCs/>
        </w:rPr>
        <w:t xml:space="preserve">6.1.1. </w:t>
      </w:r>
      <w:r w:rsidRPr="00015A1C">
        <w:rPr>
          <w:rFonts w:ascii="Garamond" w:hAnsi="Garamond" w:cs="Arial"/>
          <w:b/>
          <w:bCs/>
        </w:rPr>
        <w:t xml:space="preserve">Principaux critères </w:t>
      </w:r>
      <w:r w:rsidR="00BD7C16" w:rsidRPr="00015A1C">
        <w:rPr>
          <w:rFonts w:ascii="Garamond" w:hAnsi="Garamond" w:cs="Arial"/>
          <w:b/>
          <w:bCs/>
        </w:rPr>
        <w:t>éliminatoires :</w:t>
      </w:r>
    </w:p>
    <w:p w:rsidR="004E0B83" w:rsidRPr="00015A1C" w:rsidRDefault="004E0B83" w:rsidP="004E0B83">
      <w:pPr>
        <w:spacing w:line="276" w:lineRule="auto"/>
        <w:ind w:left="360"/>
        <w:rPr>
          <w:rFonts w:ascii="Garamond" w:hAnsi="Garamond"/>
          <w:b/>
          <w:u w:val="single"/>
        </w:rPr>
      </w:pPr>
      <w:r w:rsidRPr="00015A1C">
        <w:rPr>
          <w:rFonts w:ascii="Garamond" w:hAnsi="Garamond"/>
          <w:b/>
          <w:u w:val="single"/>
        </w:rPr>
        <w:t xml:space="preserve">Pièces administratives </w:t>
      </w:r>
    </w:p>
    <w:p w:rsidR="004E0B83" w:rsidRDefault="004E0B83" w:rsidP="004E0B83">
      <w:pPr>
        <w:pStyle w:val="Paragraphedeliste"/>
        <w:numPr>
          <w:ilvl w:val="0"/>
          <w:numId w:val="116"/>
        </w:numPr>
        <w:spacing w:line="276" w:lineRule="auto"/>
        <w:rPr>
          <w:rFonts w:ascii="Garamond" w:hAnsi="Garamond"/>
        </w:rPr>
      </w:pPr>
      <w:r>
        <w:rPr>
          <w:rFonts w:ascii="Garamond" w:hAnsi="Garamond"/>
        </w:rPr>
        <w:t>Fausse déclaration ou pièce falsifiée</w:t>
      </w:r>
    </w:p>
    <w:p w:rsidR="004E0B83" w:rsidRDefault="004E0B83" w:rsidP="004E0B83">
      <w:pPr>
        <w:pStyle w:val="Paragraphedeliste"/>
        <w:numPr>
          <w:ilvl w:val="0"/>
          <w:numId w:val="116"/>
        </w:numPr>
        <w:spacing w:line="276" w:lineRule="auto"/>
        <w:rPr>
          <w:rFonts w:ascii="Garamond" w:hAnsi="Garamond"/>
        </w:rPr>
      </w:pPr>
      <w:r>
        <w:rPr>
          <w:rFonts w:ascii="Garamond" w:hAnsi="Garamond"/>
        </w:rPr>
        <w:t>N</w:t>
      </w:r>
      <w:r w:rsidRPr="008E4876">
        <w:rPr>
          <w:rFonts w:ascii="Garamond" w:hAnsi="Garamond"/>
        </w:rPr>
        <w:t>on-conformité après 48 h d’une pièce du dossier administratif</w:t>
      </w:r>
    </w:p>
    <w:p w:rsidR="005D57D3" w:rsidRPr="00533C4D" w:rsidRDefault="005D57D3" w:rsidP="004E0B83">
      <w:pPr>
        <w:pStyle w:val="Paragraphedeliste"/>
        <w:numPr>
          <w:ilvl w:val="0"/>
          <w:numId w:val="116"/>
        </w:numPr>
        <w:spacing w:line="276" w:lineRule="auto"/>
        <w:rPr>
          <w:rFonts w:ascii="Garamond" w:hAnsi="Garamond"/>
        </w:rPr>
      </w:pPr>
      <w:r>
        <w:rPr>
          <w:rFonts w:ascii="Garamond" w:hAnsi="Garamond"/>
        </w:rPr>
        <w:t>Absence de la Caution de Soumission</w:t>
      </w:r>
    </w:p>
    <w:p w:rsidR="004E0B83" w:rsidRDefault="004E0B83" w:rsidP="004E0B83">
      <w:pPr>
        <w:spacing w:line="240" w:lineRule="auto"/>
        <w:rPr>
          <w:rFonts w:ascii="Garamond" w:eastAsia="Times New Roman" w:hAnsi="Garamond" w:cs="Times New Roman"/>
          <w:b/>
          <w:u w:val="single"/>
        </w:rPr>
      </w:pPr>
      <w:r w:rsidRPr="008E4876">
        <w:rPr>
          <w:rFonts w:ascii="Garamond" w:eastAsia="Times New Roman" w:hAnsi="Garamond" w:cs="Times New Roman"/>
          <w:b/>
          <w:u w:val="single"/>
        </w:rPr>
        <w:t>Offre technique</w:t>
      </w:r>
    </w:p>
    <w:p w:rsidR="004E0B83" w:rsidRPr="00B75023" w:rsidRDefault="004E0B83" w:rsidP="004E0B83">
      <w:pPr>
        <w:pStyle w:val="Paragraphedeliste"/>
        <w:numPr>
          <w:ilvl w:val="2"/>
          <w:numId w:val="118"/>
        </w:numPr>
        <w:spacing w:line="240" w:lineRule="auto"/>
        <w:ind w:left="1418" w:hanging="284"/>
        <w:rPr>
          <w:rFonts w:ascii="Garamond" w:hAnsi="Garamond"/>
        </w:rPr>
      </w:pPr>
      <w:r w:rsidRPr="00B75023">
        <w:rPr>
          <w:rFonts w:ascii="Garamond" w:hAnsi="Garamond"/>
        </w:rPr>
        <w:t>Fausse déclaration ou pièce falsifiée</w:t>
      </w:r>
    </w:p>
    <w:p w:rsidR="004E0B83" w:rsidRDefault="004E0B83" w:rsidP="004E0B83">
      <w:pPr>
        <w:pStyle w:val="Paragraphedeliste"/>
        <w:numPr>
          <w:ilvl w:val="2"/>
          <w:numId w:val="118"/>
        </w:numPr>
        <w:spacing w:line="240" w:lineRule="auto"/>
        <w:ind w:left="1418" w:hanging="284"/>
        <w:rPr>
          <w:rFonts w:ascii="Garamond" w:hAnsi="Garamond"/>
        </w:rPr>
      </w:pPr>
      <w:r w:rsidRPr="00B75023">
        <w:rPr>
          <w:rFonts w:ascii="Garamond" w:hAnsi="Garamond"/>
        </w:rPr>
        <w:t>Note technique inférieur</w:t>
      </w:r>
      <w:r w:rsidR="00C45148">
        <w:rPr>
          <w:rFonts w:ascii="Garamond" w:hAnsi="Garamond"/>
        </w:rPr>
        <w:t>e</w:t>
      </w:r>
      <w:r w:rsidRPr="00B75023">
        <w:rPr>
          <w:rFonts w:ascii="Garamond" w:hAnsi="Garamond"/>
        </w:rPr>
        <w:t xml:space="preserve"> au seuil minimal requis (70%)</w:t>
      </w:r>
    </w:p>
    <w:p w:rsidR="00EE4E38" w:rsidRPr="00A3060F" w:rsidRDefault="00064B0B" w:rsidP="004E0B83">
      <w:pPr>
        <w:pStyle w:val="Paragraphedeliste"/>
        <w:numPr>
          <w:ilvl w:val="2"/>
          <w:numId w:val="118"/>
        </w:numPr>
        <w:spacing w:line="240" w:lineRule="auto"/>
        <w:ind w:left="1418" w:hanging="284"/>
        <w:rPr>
          <w:rFonts w:ascii="Garamond" w:hAnsi="Garamond"/>
        </w:rPr>
      </w:pPr>
      <w:r w:rsidRPr="00A3060F">
        <w:rPr>
          <w:rFonts w:ascii="Garamond" w:hAnsi="Garamond"/>
        </w:rPr>
        <w:t>Absence de la déclaration sur l’honneur</w:t>
      </w:r>
    </w:p>
    <w:p w:rsidR="004E0B83" w:rsidRDefault="004E0B83" w:rsidP="004E0B83">
      <w:pPr>
        <w:spacing w:line="240" w:lineRule="auto"/>
        <w:rPr>
          <w:rFonts w:ascii="Garamond" w:eastAsia="Times New Roman" w:hAnsi="Garamond" w:cs="Times New Roman"/>
          <w:b/>
          <w:u w:val="single"/>
        </w:rPr>
      </w:pPr>
      <w:r w:rsidRPr="008E4876">
        <w:rPr>
          <w:rFonts w:ascii="Garamond" w:eastAsia="Times New Roman" w:hAnsi="Garamond" w:cs="Times New Roman"/>
          <w:b/>
          <w:u w:val="single"/>
        </w:rPr>
        <w:t xml:space="preserve">Offre </w:t>
      </w:r>
      <w:r>
        <w:rPr>
          <w:rFonts w:ascii="Garamond" w:eastAsia="Times New Roman" w:hAnsi="Garamond" w:cs="Times New Roman"/>
          <w:b/>
          <w:u w:val="single"/>
        </w:rPr>
        <w:t>financière</w:t>
      </w:r>
    </w:p>
    <w:p w:rsidR="004E0B83" w:rsidRPr="00AD05A5" w:rsidRDefault="004E0B83" w:rsidP="004E0B83">
      <w:pPr>
        <w:pStyle w:val="Paragraphedeliste"/>
        <w:numPr>
          <w:ilvl w:val="0"/>
          <w:numId w:val="119"/>
        </w:numPr>
        <w:spacing w:line="240" w:lineRule="auto"/>
        <w:rPr>
          <w:rFonts w:ascii="Garamond" w:hAnsi="Garamond"/>
          <w:u w:val="single"/>
        </w:rPr>
      </w:pPr>
      <w:r w:rsidRPr="00AD05A5">
        <w:rPr>
          <w:rFonts w:ascii="Garamond" w:hAnsi="Garamond"/>
        </w:rPr>
        <w:t>Offre incomplète ou non conforme</w:t>
      </w:r>
    </w:p>
    <w:p w:rsidR="004E0B83" w:rsidRPr="00AD05A5" w:rsidRDefault="004E0B83" w:rsidP="004E0B83">
      <w:pPr>
        <w:pStyle w:val="Paragraphedeliste"/>
        <w:numPr>
          <w:ilvl w:val="0"/>
          <w:numId w:val="119"/>
        </w:numPr>
        <w:spacing w:line="240" w:lineRule="auto"/>
        <w:rPr>
          <w:rFonts w:ascii="Garamond" w:hAnsi="Garamond" w:cs="Tahoma"/>
          <w:color w:val="000000"/>
        </w:rPr>
      </w:pPr>
      <w:r w:rsidRPr="00AD05A5">
        <w:rPr>
          <w:rFonts w:ascii="Garamond" w:hAnsi="Garamond" w:cs="Tahoma"/>
          <w:color w:val="000000"/>
        </w:rPr>
        <w:t>Non-conformité du modèle de soumission</w:t>
      </w:r>
    </w:p>
    <w:p w:rsidR="004E0B83" w:rsidRPr="005C730A" w:rsidRDefault="004E0B83" w:rsidP="004E0B83">
      <w:pPr>
        <w:pStyle w:val="Paragraphedeliste"/>
        <w:numPr>
          <w:ilvl w:val="0"/>
          <w:numId w:val="119"/>
        </w:numPr>
        <w:spacing w:line="240" w:lineRule="auto"/>
        <w:rPr>
          <w:rFonts w:ascii="Garamond" w:hAnsi="Garamond" w:cs="Tahoma"/>
        </w:rPr>
      </w:pPr>
      <w:r w:rsidRPr="005C730A">
        <w:rPr>
          <w:rFonts w:ascii="Garamond" w:hAnsi="Garamond" w:cs="Tahoma"/>
        </w:rPr>
        <w:t>Absence d’un prix unitaire quantifié</w:t>
      </w:r>
      <w:r w:rsidR="005C730A" w:rsidRPr="005C730A">
        <w:rPr>
          <w:rFonts w:ascii="Garamond" w:hAnsi="Garamond" w:cs="Tahoma"/>
        </w:rPr>
        <w:t xml:space="preserve"> à la fois dans le BPU, le DEQ et le SDPU</w:t>
      </w:r>
    </w:p>
    <w:p w:rsidR="004E0B83" w:rsidRDefault="004E0B83" w:rsidP="004E0B83">
      <w:pPr>
        <w:pStyle w:val="Paragraphedeliste"/>
        <w:numPr>
          <w:ilvl w:val="0"/>
          <w:numId w:val="119"/>
        </w:numPr>
        <w:spacing w:line="240" w:lineRule="auto"/>
        <w:rPr>
          <w:rFonts w:ascii="Garamond" w:hAnsi="Garamond" w:cs="Tahoma"/>
          <w:color w:val="000000"/>
        </w:rPr>
      </w:pPr>
      <w:r w:rsidRPr="00AD05A5">
        <w:rPr>
          <w:rFonts w:ascii="Garamond" w:hAnsi="Garamond" w:cs="Tahoma"/>
          <w:color w:val="000000"/>
        </w:rPr>
        <w:t>Absence d’un sous-détail des prix unitaire</w:t>
      </w:r>
      <w:r>
        <w:rPr>
          <w:rFonts w:ascii="Garamond" w:hAnsi="Garamond" w:cs="Tahoma"/>
          <w:color w:val="000000"/>
        </w:rPr>
        <w:t>s</w:t>
      </w:r>
    </w:p>
    <w:p w:rsidR="004E0B83" w:rsidRDefault="005C730A" w:rsidP="004E0B83">
      <w:pPr>
        <w:pStyle w:val="Paragraphedeliste"/>
        <w:numPr>
          <w:ilvl w:val="0"/>
          <w:numId w:val="119"/>
        </w:numPr>
        <w:spacing w:line="240" w:lineRule="auto"/>
        <w:rPr>
          <w:rFonts w:ascii="Garamond" w:hAnsi="Garamond" w:cs="Tahoma"/>
          <w:color w:val="000000"/>
        </w:rPr>
      </w:pPr>
      <w:r>
        <w:rPr>
          <w:rFonts w:ascii="Garamond" w:hAnsi="Garamond" w:cs="Tahoma"/>
          <w:color w:val="000000"/>
        </w:rPr>
        <w:t>Absence d’un</w:t>
      </w:r>
      <w:r w:rsidR="004E0B83">
        <w:rPr>
          <w:rFonts w:ascii="Garamond" w:hAnsi="Garamond" w:cs="Tahoma"/>
          <w:color w:val="000000"/>
        </w:rPr>
        <w:t xml:space="preserve"> sous détail des prix.</w:t>
      </w:r>
    </w:p>
    <w:p w:rsidR="00064B0B" w:rsidRDefault="00064B0B" w:rsidP="004E0B83">
      <w:pPr>
        <w:pStyle w:val="Paragraphedeliste"/>
        <w:numPr>
          <w:ilvl w:val="0"/>
          <w:numId w:val="119"/>
        </w:numPr>
        <w:spacing w:line="240" w:lineRule="auto"/>
        <w:rPr>
          <w:rFonts w:ascii="Garamond" w:hAnsi="Garamond" w:cs="Tahoma"/>
          <w:color w:val="000000"/>
        </w:rPr>
      </w:pPr>
      <w:r>
        <w:rPr>
          <w:rFonts w:ascii="Garamond" w:hAnsi="Garamond" w:cs="Tahoma"/>
          <w:color w:val="000000"/>
        </w:rPr>
        <w:t>Absence de la lettre de soumission</w:t>
      </w:r>
    </w:p>
    <w:p w:rsidR="00064B0B" w:rsidRPr="00AD05A5" w:rsidRDefault="00064B0B" w:rsidP="004E0B83">
      <w:pPr>
        <w:pStyle w:val="Paragraphedeliste"/>
        <w:numPr>
          <w:ilvl w:val="0"/>
          <w:numId w:val="119"/>
        </w:numPr>
        <w:spacing w:line="240" w:lineRule="auto"/>
        <w:rPr>
          <w:rFonts w:ascii="Garamond" w:hAnsi="Garamond" w:cs="Tahoma"/>
          <w:color w:val="000000"/>
        </w:rPr>
      </w:pPr>
      <w:r>
        <w:rPr>
          <w:rFonts w:ascii="Garamond" w:hAnsi="Garamond" w:cs="Tahoma"/>
          <w:color w:val="000000"/>
        </w:rPr>
        <w:t xml:space="preserve">Omission </w:t>
      </w:r>
      <w:r w:rsidR="00C0707D">
        <w:rPr>
          <w:rFonts w:ascii="Garamond" w:hAnsi="Garamond" w:cs="Tahoma"/>
          <w:color w:val="000000"/>
        </w:rPr>
        <w:t>d’un corps d’état</w:t>
      </w:r>
    </w:p>
    <w:p w:rsidR="004E0B83" w:rsidRPr="00C06265" w:rsidRDefault="004E0B83" w:rsidP="002E0B4F">
      <w:pPr>
        <w:spacing w:after="0"/>
        <w:rPr>
          <w:rFonts w:ascii="Garamond" w:eastAsia="Times New Roman" w:hAnsi="Garamond" w:cs="Arial"/>
          <w:b/>
          <w:bCs/>
        </w:rPr>
      </w:pPr>
      <w:r>
        <w:rPr>
          <w:rFonts w:ascii="Garamond" w:eastAsia="Times New Roman" w:hAnsi="Garamond" w:cs="Arial"/>
          <w:b/>
          <w:bCs/>
        </w:rPr>
        <w:t xml:space="preserve">6. 1.2.  </w:t>
      </w:r>
      <w:r w:rsidRPr="00C06265">
        <w:rPr>
          <w:rFonts w:ascii="Garamond" w:eastAsia="Times New Roman" w:hAnsi="Garamond" w:cs="Arial"/>
          <w:b/>
          <w:bCs/>
        </w:rPr>
        <w:t xml:space="preserve">Principaux critères </w:t>
      </w:r>
      <w:r>
        <w:rPr>
          <w:rFonts w:ascii="Garamond" w:eastAsia="Times New Roman" w:hAnsi="Garamond" w:cs="Arial"/>
          <w:b/>
          <w:bCs/>
        </w:rPr>
        <w:t>essentiels</w:t>
      </w:r>
    </w:p>
    <w:p w:rsidR="004E0B83" w:rsidRDefault="004E0B83" w:rsidP="002E0B4F">
      <w:pPr>
        <w:spacing w:after="0"/>
        <w:rPr>
          <w:rFonts w:ascii="Garamond" w:eastAsia="Times New Roman" w:hAnsi="Garamond" w:cs="Tahoma"/>
          <w:color w:val="000000"/>
        </w:rPr>
      </w:pPr>
      <w:r w:rsidRPr="00C06265">
        <w:rPr>
          <w:rFonts w:ascii="Garamond" w:eastAsia="Times New Roman" w:hAnsi="Garamond" w:cs="Tahoma"/>
          <w:color w:val="000000"/>
        </w:rPr>
        <w:t xml:space="preserve">        L’évaluation des Offres techniques se fera </w:t>
      </w:r>
      <w:r>
        <w:rPr>
          <w:rFonts w:ascii="Garamond" w:eastAsia="Times New Roman" w:hAnsi="Garamond" w:cs="Tahoma"/>
          <w:color w:val="000000"/>
        </w:rPr>
        <w:t xml:space="preserve">par la méthode binaire </w:t>
      </w:r>
      <w:r w:rsidRPr="00C06265">
        <w:rPr>
          <w:rFonts w:ascii="Garamond" w:eastAsia="Times New Roman" w:hAnsi="Garamond" w:cs="Tahoma"/>
          <w:color w:val="000000"/>
        </w:rPr>
        <w:t>(oui/non) s</w:t>
      </w:r>
      <w:r>
        <w:rPr>
          <w:rFonts w:ascii="Garamond" w:eastAsia="Times New Roman" w:hAnsi="Garamond" w:cs="Tahoma"/>
          <w:color w:val="000000"/>
        </w:rPr>
        <w:t>uivant la</w:t>
      </w:r>
      <w:r w:rsidRPr="00C06265">
        <w:rPr>
          <w:rFonts w:ascii="Garamond" w:eastAsia="Times New Roman" w:hAnsi="Garamond" w:cs="Tahoma"/>
          <w:color w:val="000000"/>
        </w:rPr>
        <w:t xml:space="preserve"> grille</w:t>
      </w:r>
      <w:r>
        <w:rPr>
          <w:rFonts w:ascii="Garamond" w:eastAsia="Times New Roman" w:hAnsi="Garamond" w:cs="Tahoma"/>
          <w:color w:val="000000"/>
        </w:rPr>
        <w:t xml:space="preserve"> d’évaluation établie sur </w:t>
      </w:r>
      <w:r w:rsidRPr="00DE11D1">
        <w:rPr>
          <w:rFonts w:ascii="Garamond" w:eastAsia="Times New Roman" w:hAnsi="Garamond" w:cs="Tahoma"/>
          <w:b/>
          <w:color w:val="000000"/>
        </w:rPr>
        <w:t xml:space="preserve">41 critères essentiels </w:t>
      </w:r>
      <w:r>
        <w:rPr>
          <w:rFonts w:ascii="Garamond" w:eastAsia="Times New Roman" w:hAnsi="Garamond" w:cs="Tahoma"/>
          <w:color w:val="000000"/>
        </w:rPr>
        <w:t>jointe au DAO et qui prend en compte les</w:t>
      </w:r>
      <w:r w:rsidRPr="00C06265">
        <w:rPr>
          <w:rFonts w:ascii="Garamond" w:eastAsia="Times New Roman" w:hAnsi="Garamond" w:cs="Tahoma"/>
          <w:color w:val="000000"/>
        </w:rPr>
        <w:t xml:space="preserve"> critères essentiels ci-dessous : </w:t>
      </w:r>
    </w:p>
    <w:p w:rsidR="004E0B83" w:rsidRPr="00B95DF5" w:rsidRDefault="004E0B83" w:rsidP="002E0B4F">
      <w:pPr>
        <w:pStyle w:val="Paragraphedeliste"/>
        <w:numPr>
          <w:ilvl w:val="0"/>
          <w:numId w:val="120"/>
        </w:numPr>
        <w:spacing w:after="0" w:line="240" w:lineRule="auto"/>
        <w:ind w:firstLine="414"/>
        <w:rPr>
          <w:rFonts w:ascii="Garamond" w:hAnsi="Garamond" w:cs="Tahoma"/>
          <w:color w:val="000000"/>
        </w:rPr>
      </w:pPr>
      <w:r w:rsidRPr="00B95DF5">
        <w:rPr>
          <w:rFonts w:ascii="Garamond" w:hAnsi="Garamond" w:cs="Tahoma"/>
          <w:color w:val="000000"/>
        </w:rPr>
        <w:t>Présentation générale de l’Offre</w:t>
      </w:r>
      <w:r>
        <w:rPr>
          <w:rFonts w:ascii="Garamond" w:hAnsi="Garamond" w:cs="Tahoma"/>
          <w:color w:val="000000"/>
        </w:rPr>
        <w:t xml:space="preserve"> sur </w:t>
      </w:r>
      <w:r w:rsidRPr="00DE11D1">
        <w:rPr>
          <w:rFonts w:ascii="Garamond" w:hAnsi="Garamond" w:cs="Tahoma"/>
          <w:b/>
          <w:color w:val="000000"/>
        </w:rPr>
        <w:t>3 critères</w:t>
      </w:r>
      <w:r>
        <w:rPr>
          <w:rFonts w:ascii="Garamond" w:hAnsi="Garamond" w:cs="Tahoma"/>
          <w:b/>
          <w:color w:val="000000"/>
        </w:rPr>
        <w:t> </w:t>
      </w:r>
      <w:r>
        <w:rPr>
          <w:rFonts w:ascii="Garamond" w:hAnsi="Garamond" w:cs="Tahoma"/>
          <w:color w:val="000000"/>
        </w:rPr>
        <w:t>;</w:t>
      </w:r>
    </w:p>
    <w:p w:rsidR="004E0B83" w:rsidRDefault="004E0B83" w:rsidP="002E0B4F">
      <w:pPr>
        <w:pStyle w:val="Paragraphedeliste"/>
        <w:numPr>
          <w:ilvl w:val="0"/>
          <w:numId w:val="120"/>
        </w:numPr>
        <w:spacing w:after="0" w:line="240" w:lineRule="auto"/>
        <w:ind w:firstLine="414"/>
        <w:rPr>
          <w:rFonts w:ascii="Garamond" w:hAnsi="Garamond" w:cs="Tahoma"/>
          <w:color w:val="000000"/>
        </w:rPr>
      </w:pPr>
      <w:r w:rsidRPr="00B95DF5">
        <w:rPr>
          <w:rFonts w:ascii="Garamond" w:hAnsi="Garamond" w:cs="Tahoma"/>
          <w:color w:val="000000"/>
        </w:rPr>
        <w:lastRenderedPageBreak/>
        <w:t xml:space="preserve">Références </w:t>
      </w:r>
      <w:r>
        <w:rPr>
          <w:rFonts w:ascii="Garamond" w:hAnsi="Garamond" w:cs="Tahoma"/>
          <w:color w:val="000000"/>
        </w:rPr>
        <w:t xml:space="preserve">de l’entreprise et capacité de préfinancement </w:t>
      </w:r>
      <w:r w:rsidRPr="00B95DF5">
        <w:rPr>
          <w:rFonts w:ascii="Garamond" w:hAnsi="Garamond" w:cs="Tahoma"/>
          <w:color w:val="000000"/>
        </w:rPr>
        <w:t xml:space="preserve">de l’Entreprise </w:t>
      </w:r>
      <w:r>
        <w:rPr>
          <w:rFonts w:ascii="Garamond" w:hAnsi="Garamond" w:cs="Tahoma"/>
          <w:color w:val="000000"/>
        </w:rPr>
        <w:t xml:space="preserve">sur </w:t>
      </w:r>
      <w:r>
        <w:rPr>
          <w:rFonts w:ascii="Garamond" w:hAnsi="Garamond" w:cs="Tahoma"/>
          <w:b/>
          <w:color w:val="000000"/>
        </w:rPr>
        <w:t>12</w:t>
      </w:r>
      <w:r w:rsidR="00BD7C16" w:rsidRPr="00DE11D1">
        <w:rPr>
          <w:rFonts w:ascii="Garamond" w:hAnsi="Garamond" w:cs="Tahoma"/>
          <w:b/>
          <w:color w:val="000000"/>
        </w:rPr>
        <w:t>critères</w:t>
      </w:r>
      <w:r w:rsidR="00BD7C16" w:rsidRPr="00B95DF5">
        <w:rPr>
          <w:rFonts w:ascii="Garamond" w:hAnsi="Garamond" w:cs="Tahoma"/>
          <w:color w:val="000000"/>
        </w:rPr>
        <w:t xml:space="preserve"> ;</w:t>
      </w:r>
    </w:p>
    <w:p w:rsidR="004E0B83" w:rsidRPr="00B95DF5" w:rsidRDefault="004E0B83" w:rsidP="002E0B4F">
      <w:pPr>
        <w:pStyle w:val="Paragraphedeliste"/>
        <w:numPr>
          <w:ilvl w:val="0"/>
          <w:numId w:val="120"/>
        </w:numPr>
        <w:spacing w:after="0" w:line="240" w:lineRule="auto"/>
        <w:ind w:firstLine="414"/>
        <w:rPr>
          <w:rFonts w:ascii="Garamond" w:hAnsi="Garamond" w:cs="Tahoma"/>
          <w:color w:val="000000"/>
        </w:rPr>
      </w:pPr>
      <w:r w:rsidRPr="00B95DF5">
        <w:rPr>
          <w:rFonts w:ascii="Garamond" w:hAnsi="Garamond" w:cs="Tahoma"/>
          <w:color w:val="000000"/>
        </w:rPr>
        <w:t>L’expérience du personnel de l’entreprise</w:t>
      </w:r>
      <w:r>
        <w:rPr>
          <w:rFonts w:ascii="Garamond" w:hAnsi="Garamond" w:cs="Tahoma"/>
          <w:color w:val="000000"/>
        </w:rPr>
        <w:t xml:space="preserve"> sur </w:t>
      </w:r>
      <w:r w:rsidR="002E0B4F">
        <w:rPr>
          <w:rFonts w:ascii="Garamond" w:hAnsi="Garamond" w:cs="Tahoma"/>
          <w:b/>
          <w:color w:val="000000"/>
        </w:rPr>
        <w:t>2</w:t>
      </w:r>
      <w:r>
        <w:rPr>
          <w:rFonts w:ascii="Garamond" w:hAnsi="Garamond" w:cs="Tahoma"/>
          <w:b/>
          <w:color w:val="000000"/>
        </w:rPr>
        <w:t>0</w:t>
      </w:r>
      <w:r w:rsidRPr="00DE11D1">
        <w:rPr>
          <w:rFonts w:ascii="Garamond" w:hAnsi="Garamond" w:cs="Tahoma"/>
          <w:b/>
          <w:color w:val="000000"/>
        </w:rPr>
        <w:t xml:space="preserve"> critères</w:t>
      </w:r>
      <w:r w:rsidRPr="00B95DF5">
        <w:rPr>
          <w:rFonts w:ascii="Garamond" w:hAnsi="Garamond" w:cs="Tahoma"/>
          <w:color w:val="000000"/>
        </w:rPr>
        <w:t xml:space="preserve"> ;</w:t>
      </w:r>
    </w:p>
    <w:p w:rsidR="004E0B83" w:rsidRPr="0051327D" w:rsidRDefault="004E0B83" w:rsidP="002E0B4F">
      <w:pPr>
        <w:pStyle w:val="Paragraphedeliste"/>
        <w:numPr>
          <w:ilvl w:val="0"/>
          <w:numId w:val="120"/>
        </w:numPr>
        <w:spacing w:after="0" w:line="240" w:lineRule="auto"/>
        <w:ind w:firstLine="414"/>
        <w:rPr>
          <w:rFonts w:ascii="Garamond" w:hAnsi="Garamond" w:cs="Tahoma"/>
          <w:color w:val="000000"/>
        </w:rPr>
      </w:pPr>
      <w:r w:rsidRPr="00B95DF5">
        <w:rPr>
          <w:rFonts w:ascii="Garamond" w:hAnsi="Garamond" w:cs="Tahoma"/>
        </w:rPr>
        <w:t>La disponibilité du matériel et des équipements essentiels</w:t>
      </w:r>
      <w:r w:rsidR="004B73C7">
        <w:rPr>
          <w:rFonts w:ascii="Garamond" w:hAnsi="Garamond" w:cs="Tahoma"/>
        </w:rPr>
        <w:t xml:space="preserve"> </w:t>
      </w:r>
      <w:r>
        <w:rPr>
          <w:rFonts w:ascii="Garamond" w:hAnsi="Garamond" w:cs="Tahoma"/>
          <w:color w:val="000000"/>
        </w:rPr>
        <w:t xml:space="preserve">sur </w:t>
      </w:r>
      <w:r>
        <w:rPr>
          <w:rFonts w:ascii="Garamond" w:hAnsi="Garamond" w:cs="Tahoma"/>
          <w:b/>
          <w:color w:val="000000"/>
        </w:rPr>
        <w:t>9</w:t>
      </w:r>
      <w:r w:rsidR="00BD7C16" w:rsidRPr="00DE11D1">
        <w:rPr>
          <w:rFonts w:ascii="Garamond" w:hAnsi="Garamond" w:cs="Tahoma"/>
          <w:b/>
          <w:color w:val="000000"/>
        </w:rPr>
        <w:t>critères</w:t>
      </w:r>
      <w:r w:rsidR="00BD7C16" w:rsidRPr="00B95DF5">
        <w:rPr>
          <w:rFonts w:ascii="Garamond" w:hAnsi="Garamond" w:cs="Tahoma"/>
          <w:color w:val="000000"/>
        </w:rPr>
        <w:t xml:space="preserve"> ;</w:t>
      </w:r>
    </w:p>
    <w:p w:rsidR="004E0B83" w:rsidRPr="00B95DF5" w:rsidRDefault="004E0B83" w:rsidP="002E0B4F">
      <w:pPr>
        <w:pStyle w:val="Paragraphedeliste"/>
        <w:numPr>
          <w:ilvl w:val="0"/>
          <w:numId w:val="120"/>
        </w:numPr>
        <w:spacing w:after="0" w:line="240" w:lineRule="auto"/>
        <w:ind w:firstLine="414"/>
        <w:rPr>
          <w:rFonts w:ascii="Garamond" w:hAnsi="Garamond" w:cs="Tahoma"/>
          <w:color w:val="000000"/>
        </w:rPr>
      </w:pPr>
      <w:r w:rsidRPr="00B95DF5">
        <w:rPr>
          <w:rFonts w:ascii="Garamond" w:hAnsi="Garamond" w:cs="Tahoma"/>
          <w:color w:val="000000"/>
        </w:rPr>
        <w:t xml:space="preserve">Proposition technique et planning d’exécution des travaux </w:t>
      </w:r>
      <w:r>
        <w:rPr>
          <w:rFonts w:ascii="Garamond" w:hAnsi="Garamond" w:cs="Tahoma"/>
          <w:color w:val="000000"/>
        </w:rPr>
        <w:t xml:space="preserve">sur </w:t>
      </w:r>
      <w:r>
        <w:rPr>
          <w:rFonts w:ascii="Garamond" w:hAnsi="Garamond" w:cs="Tahoma"/>
          <w:b/>
          <w:color w:val="000000"/>
        </w:rPr>
        <w:t>7</w:t>
      </w:r>
      <w:r w:rsidR="00BD7C16" w:rsidRPr="00DE11D1">
        <w:rPr>
          <w:rFonts w:ascii="Garamond" w:hAnsi="Garamond" w:cs="Tahoma"/>
          <w:b/>
          <w:color w:val="000000"/>
        </w:rPr>
        <w:t>critères</w:t>
      </w:r>
      <w:r w:rsidR="00BD7C16" w:rsidRPr="00B95DF5">
        <w:rPr>
          <w:rFonts w:ascii="Garamond" w:hAnsi="Garamond" w:cs="Tahoma"/>
          <w:color w:val="000000"/>
        </w:rPr>
        <w:t xml:space="preserve"> ;</w:t>
      </w:r>
    </w:p>
    <w:p w:rsidR="004E0B83" w:rsidRPr="00ED2A0B" w:rsidRDefault="004E0B83" w:rsidP="002E0B4F">
      <w:pPr>
        <w:spacing w:after="0"/>
        <w:rPr>
          <w:rFonts w:ascii="Garamond" w:eastAsia="Times New Roman" w:hAnsi="Garamond" w:cs="Tahoma"/>
          <w:color w:val="000000"/>
        </w:rPr>
      </w:pPr>
      <w:r w:rsidRPr="00C06265">
        <w:rPr>
          <w:rFonts w:ascii="Garamond" w:eastAsia="Times New Roman" w:hAnsi="Garamond" w:cs="Tahoma"/>
          <w:color w:val="000000"/>
        </w:rPr>
        <w:t>Seuls les Soumissionnaires ayant obtenu</w:t>
      </w:r>
      <w:r w:rsidR="00116F6A">
        <w:rPr>
          <w:rFonts w:ascii="Garamond" w:eastAsia="Times New Roman" w:hAnsi="Garamond" w:cs="Tahoma"/>
          <w:color w:val="000000"/>
        </w:rPr>
        <w:t xml:space="preserve"> au moins</w:t>
      </w:r>
      <w:r w:rsidRPr="00C45148">
        <w:rPr>
          <w:rFonts w:ascii="Garamond" w:eastAsia="Times New Roman" w:hAnsi="Garamond" w:cs="Tahoma"/>
          <w:b/>
          <w:color w:val="000000"/>
        </w:rPr>
        <w:t>70% de OUI</w:t>
      </w:r>
      <w:r w:rsidR="002E0B4F">
        <w:rPr>
          <w:rFonts w:ascii="Garamond" w:eastAsia="Times New Roman" w:hAnsi="Garamond" w:cs="Tahoma"/>
          <w:b/>
          <w:color w:val="000000"/>
        </w:rPr>
        <w:t xml:space="preserve"> soit 36</w:t>
      </w:r>
      <w:r w:rsidR="00357D1F" w:rsidRPr="00C45148">
        <w:rPr>
          <w:rFonts w:ascii="Garamond" w:eastAsia="Times New Roman" w:hAnsi="Garamond" w:cs="Tahoma"/>
          <w:b/>
          <w:color w:val="000000"/>
        </w:rPr>
        <w:t xml:space="preserve"> points</w:t>
      </w:r>
      <w:r w:rsidRPr="00C06265">
        <w:rPr>
          <w:rFonts w:ascii="Garamond" w:eastAsia="Times New Roman" w:hAnsi="Garamond" w:cs="Tahoma"/>
          <w:color w:val="000000"/>
        </w:rPr>
        <w:t xml:space="preserve"> </w:t>
      </w:r>
      <w:r w:rsidR="002E0B4F">
        <w:rPr>
          <w:rFonts w:ascii="Garamond" w:eastAsia="Times New Roman" w:hAnsi="Garamond" w:cs="Tahoma"/>
          <w:color w:val="000000"/>
        </w:rPr>
        <w:t xml:space="preserve">sur 51 </w:t>
      </w:r>
      <w:r w:rsidRPr="00C06265">
        <w:rPr>
          <w:rFonts w:ascii="Garamond" w:eastAsia="Times New Roman" w:hAnsi="Garamond" w:cs="Tahoma"/>
          <w:color w:val="000000"/>
        </w:rPr>
        <w:t xml:space="preserve">seront qualifiés pour la suite de la procédure et verront </w:t>
      </w:r>
      <w:r w:rsidR="00ED2A0B">
        <w:rPr>
          <w:rFonts w:ascii="Garamond" w:eastAsia="Times New Roman" w:hAnsi="Garamond" w:cs="Tahoma"/>
          <w:color w:val="000000"/>
        </w:rPr>
        <w:t>leur Offre financière analysée.</w:t>
      </w:r>
    </w:p>
    <w:p w:rsidR="004E0B83" w:rsidRPr="002E0B4F" w:rsidRDefault="004E0B83" w:rsidP="002E0B4F">
      <w:pPr>
        <w:pStyle w:val="Paragraphedeliste"/>
        <w:numPr>
          <w:ilvl w:val="0"/>
          <w:numId w:val="126"/>
        </w:numPr>
        <w:suppressAutoHyphens/>
        <w:autoSpaceDN w:val="0"/>
        <w:spacing w:after="0" w:line="240" w:lineRule="auto"/>
        <w:ind w:left="0" w:firstLine="0"/>
        <w:contextualSpacing w:val="0"/>
        <w:jc w:val="both"/>
        <w:textAlignment w:val="baseline"/>
        <w:rPr>
          <w:rFonts w:ascii="Garamond" w:hAnsi="Garamond" w:cs="Arial"/>
          <w:b/>
        </w:rPr>
      </w:pPr>
      <w:r w:rsidRPr="00FA0B1B">
        <w:rPr>
          <w:rFonts w:ascii="Garamond" w:hAnsi="Garamond" w:cs="Arial"/>
          <w:b/>
        </w:rPr>
        <w:t>Situation financière </w:t>
      </w:r>
    </w:p>
    <w:p w:rsidR="004E0B83" w:rsidRPr="00FA0B1B" w:rsidRDefault="004E0B83" w:rsidP="002E0B4F">
      <w:pPr>
        <w:pStyle w:val="Paragraphedeliste"/>
        <w:numPr>
          <w:ilvl w:val="0"/>
          <w:numId w:val="140"/>
        </w:numPr>
        <w:suppressAutoHyphens/>
        <w:autoSpaceDN w:val="0"/>
        <w:spacing w:after="0" w:line="240" w:lineRule="auto"/>
        <w:contextualSpacing w:val="0"/>
        <w:jc w:val="both"/>
        <w:textAlignment w:val="baseline"/>
        <w:rPr>
          <w:rFonts w:ascii="Garamond" w:hAnsi="Garamond" w:cs="Arial"/>
        </w:rPr>
      </w:pPr>
      <w:r w:rsidRPr="00FA0B1B">
        <w:rPr>
          <w:rFonts w:ascii="Garamond" w:hAnsi="Garamond" w:cs="Arial"/>
        </w:rPr>
        <w:t xml:space="preserve">Capacité financière délivrée par une banque agréée d’un montant supérieur ou égal à </w:t>
      </w:r>
      <w:r w:rsidRPr="00B04257">
        <w:rPr>
          <w:rFonts w:ascii="Garamond" w:hAnsi="Garamond" w:cs="Arial"/>
          <w:b/>
        </w:rPr>
        <w:t>(</w:t>
      </w:r>
      <w:r w:rsidR="00BD7C16">
        <w:rPr>
          <w:rFonts w:ascii="Garamond" w:hAnsi="Garamond" w:cs="Arial"/>
          <w:b/>
        </w:rPr>
        <w:t>7 0</w:t>
      </w:r>
      <w:r w:rsidRPr="00B04257">
        <w:rPr>
          <w:rFonts w:ascii="Garamond" w:hAnsi="Garamond" w:cs="Arial"/>
          <w:b/>
        </w:rPr>
        <w:t xml:space="preserve">00 000) </w:t>
      </w:r>
      <w:r w:rsidR="00BD7C16">
        <w:rPr>
          <w:rFonts w:ascii="Garamond" w:hAnsi="Garamond" w:cs="Arial"/>
          <w:b/>
        </w:rPr>
        <w:t>Sept</w:t>
      </w:r>
      <w:r w:rsidR="001B04D5">
        <w:rPr>
          <w:rFonts w:ascii="Garamond" w:hAnsi="Garamond" w:cs="Arial"/>
          <w:b/>
        </w:rPr>
        <w:t xml:space="preserve"> </w:t>
      </w:r>
      <w:r w:rsidRPr="00B04257">
        <w:rPr>
          <w:rFonts w:ascii="Garamond" w:hAnsi="Garamond" w:cs="Arial"/>
          <w:b/>
        </w:rPr>
        <w:t>millions</w:t>
      </w:r>
      <w:r w:rsidRPr="00FA0B1B">
        <w:rPr>
          <w:rFonts w:ascii="Garamond" w:hAnsi="Garamond" w:cs="Arial"/>
        </w:rPr>
        <w:t xml:space="preserve"> de Francs CFA ;</w:t>
      </w:r>
    </w:p>
    <w:p w:rsidR="004E0B83" w:rsidRPr="00A3060F" w:rsidRDefault="004E0B83" w:rsidP="002E0B4F">
      <w:pPr>
        <w:pStyle w:val="Paragraphedeliste"/>
        <w:numPr>
          <w:ilvl w:val="0"/>
          <w:numId w:val="140"/>
        </w:numPr>
        <w:suppressAutoHyphens/>
        <w:autoSpaceDN w:val="0"/>
        <w:spacing w:after="0" w:line="240" w:lineRule="auto"/>
        <w:contextualSpacing w:val="0"/>
        <w:jc w:val="both"/>
        <w:textAlignment w:val="baseline"/>
        <w:rPr>
          <w:rFonts w:ascii="Garamond" w:hAnsi="Garamond" w:cs="Arial"/>
        </w:rPr>
      </w:pPr>
      <w:r w:rsidRPr="00A3060F">
        <w:rPr>
          <w:rFonts w:ascii="Garamond" w:hAnsi="Garamond" w:cs="Arial"/>
        </w:rPr>
        <w:t>Bilans certifiés des trois dernières années ;</w:t>
      </w:r>
    </w:p>
    <w:p w:rsidR="00ED2A0B" w:rsidRPr="00A06730" w:rsidRDefault="00ED2A0B" w:rsidP="002E0B4F">
      <w:pPr>
        <w:pStyle w:val="Paragraphedeliste"/>
        <w:suppressAutoHyphens/>
        <w:autoSpaceDN w:val="0"/>
        <w:spacing w:after="0" w:line="240" w:lineRule="auto"/>
        <w:ind w:left="1080"/>
        <w:contextualSpacing w:val="0"/>
        <w:jc w:val="both"/>
        <w:textAlignment w:val="baseline"/>
        <w:rPr>
          <w:rFonts w:ascii="Garamond" w:hAnsi="Garamond" w:cs="Arial"/>
          <w:color w:val="FF0000"/>
          <w:sz w:val="10"/>
        </w:rPr>
      </w:pPr>
    </w:p>
    <w:p w:rsidR="004E0B83" w:rsidRPr="0066278F" w:rsidRDefault="004E0B83" w:rsidP="002E0B4F">
      <w:pPr>
        <w:pStyle w:val="Paragraphedeliste"/>
        <w:numPr>
          <w:ilvl w:val="0"/>
          <w:numId w:val="126"/>
        </w:numPr>
        <w:suppressAutoHyphens/>
        <w:autoSpaceDN w:val="0"/>
        <w:spacing w:after="0" w:line="240" w:lineRule="auto"/>
        <w:ind w:left="0" w:firstLine="0"/>
        <w:contextualSpacing w:val="0"/>
        <w:jc w:val="both"/>
        <w:textAlignment w:val="baseline"/>
        <w:rPr>
          <w:rFonts w:ascii="Garamond" w:hAnsi="Garamond" w:cs="Arial"/>
          <w:b/>
        </w:rPr>
      </w:pPr>
      <w:r w:rsidRPr="0066278F">
        <w:rPr>
          <w:rFonts w:ascii="Garamond" w:hAnsi="Garamond" w:cs="Arial"/>
          <w:b/>
        </w:rPr>
        <w:t>Expérience ;</w:t>
      </w:r>
    </w:p>
    <w:p w:rsidR="004E0B83" w:rsidRPr="00E0509B" w:rsidRDefault="004E0B83" w:rsidP="002E0B4F">
      <w:pPr>
        <w:pStyle w:val="Paragraphedeliste"/>
        <w:numPr>
          <w:ilvl w:val="0"/>
          <w:numId w:val="42"/>
        </w:numPr>
        <w:suppressAutoHyphens/>
        <w:autoSpaceDN w:val="0"/>
        <w:spacing w:before="240" w:after="0" w:line="240" w:lineRule="auto"/>
        <w:contextualSpacing w:val="0"/>
        <w:jc w:val="both"/>
        <w:textAlignment w:val="baseline"/>
        <w:rPr>
          <w:rFonts w:ascii="Garamond" w:hAnsi="Garamond" w:cs="Arial"/>
          <w:u w:val="single"/>
        </w:rPr>
      </w:pPr>
      <w:r w:rsidRPr="00E0509B">
        <w:rPr>
          <w:rFonts w:ascii="Garamond" w:hAnsi="Garamond" w:cs="Arial"/>
          <w:u w:val="single"/>
        </w:rPr>
        <w:t>Expérience générale en Travaux publics</w:t>
      </w:r>
    </w:p>
    <w:p w:rsidR="004E0B83" w:rsidRPr="00E911D2" w:rsidRDefault="004E0B83" w:rsidP="002E0B4F">
      <w:pPr>
        <w:spacing w:after="0"/>
        <w:jc w:val="both"/>
        <w:rPr>
          <w:rFonts w:asciiTheme="majorHAnsi" w:hAnsiTheme="majorHAnsi" w:cs="Arial"/>
        </w:rPr>
      </w:pPr>
      <w:r w:rsidRPr="00E0509B">
        <w:rPr>
          <w:rFonts w:ascii="Garamond" w:hAnsi="Garamond" w:cs="Arial"/>
        </w:rPr>
        <w:t xml:space="preserve">Expérience dans les marchés de travaux </w:t>
      </w:r>
      <w:r w:rsidR="00AA3B45">
        <w:rPr>
          <w:rFonts w:ascii="Garamond" w:hAnsi="Garamond" w:cs="Arial"/>
        </w:rPr>
        <w:t>publics</w:t>
      </w:r>
      <w:r w:rsidRPr="00E0509B">
        <w:rPr>
          <w:rFonts w:ascii="Garamond" w:hAnsi="Garamond" w:cs="Arial"/>
        </w:rPr>
        <w:t xml:space="preserve"> à titre d’en</w:t>
      </w:r>
      <w:r>
        <w:rPr>
          <w:rFonts w:ascii="Garamond" w:hAnsi="Garamond" w:cs="Arial"/>
        </w:rPr>
        <w:t xml:space="preserve">trepreneur au cours </w:t>
      </w:r>
      <w:r w:rsidRPr="00E911D2">
        <w:rPr>
          <w:rFonts w:ascii="Garamond" w:hAnsi="Garamond" w:cs="Arial"/>
          <w:b/>
        </w:rPr>
        <w:t>des trois (03) dernières années</w:t>
      </w:r>
      <w:r w:rsidRPr="00E0509B">
        <w:rPr>
          <w:rFonts w:ascii="Garamond" w:hAnsi="Garamond" w:cs="Arial"/>
        </w:rPr>
        <w:t xml:space="preserve"> qui précèdent la date limite de dépôt des soumissions</w:t>
      </w:r>
      <w:r w:rsidR="00AA3B45" w:rsidRPr="00E0509B">
        <w:rPr>
          <w:rFonts w:ascii="Garamond" w:hAnsi="Garamond" w:cs="Arial"/>
        </w:rPr>
        <w:t>.</w:t>
      </w:r>
      <w:r w:rsidR="00AA3B45" w:rsidRPr="00E911D2">
        <w:rPr>
          <w:rFonts w:ascii="Garamond" w:hAnsi="Garamond" w:cs="Arial"/>
        </w:rPr>
        <w:t xml:space="preserve"> (</w:t>
      </w:r>
      <w:r w:rsidRPr="00E911D2">
        <w:rPr>
          <w:rFonts w:ascii="Garamond" w:hAnsi="Garamond" w:cs="Arial"/>
        </w:rPr>
        <w:t>Joindre</w:t>
      </w:r>
      <w:r>
        <w:rPr>
          <w:rFonts w:ascii="Garamond" w:hAnsi="Garamond" w:cs="Arial"/>
        </w:rPr>
        <w:t xml:space="preserve"> un minimum de </w:t>
      </w:r>
      <w:r w:rsidR="00AA3B45">
        <w:rPr>
          <w:rFonts w:ascii="Garamond" w:hAnsi="Garamond" w:cs="Arial"/>
          <w:b/>
        </w:rPr>
        <w:t>trois (</w:t>
      </w:r>
      <w:r w:rsidR="005C730A">
        <w:rPr>
          <w:rFonts w:ascii="Garamond" w:hAnsi="Garamond" w:cs="Arial"/>
          <w:b/>
        </w:rPr>
        <w:t>03</w:t>
      </w:r>
      <w:r w:rsidR="009F1BCB">
        <w:rPr>
          <w:rFonts w:ascii="Garamond" w:hAnsi="Garamond" w:cs="Arial"/>
          <w:b/>
        </w:rPr>
        <w:t>) procès</w:t>
      </w:r>
      <w:r w:rsidR="005C730A">
        <w:rPr>
          <w:rFonts w:ascii="Garamond" w:hAnsi="Garamond" w:cs="Arial"/>
        </w:rPr>
        <w:t>-verbaux de réception</w:t>
      </w:r>
      <w:r w:rsidRPr="00E911D2">
        <w:rPr>
          <w:rFonts w:ascii="Garamond" w:hAnsi="Garamond" w:cs="Arial"/>
        </w:rPr>
        <w:t xml:space="preserve"> provisoire </w:t>
      </w:r>
      <w:r>
        <w:rPr>
          <w:rFonts w:ascii="Garamond" w:hAnsi="Garamond" w:cs="Arial"/>
        </w:rPr>
        <w:t xml:space="preserve">ou </w:t>
      </w:r>
      <w:r w:rsidRPr="00E911D2">
        <w:rPr>
          <w:rFonts w:ascii="Garamond" w:hAnsi="Garamond" w:cs="Arial"/>
        </w:rPr>
        <w:t>définitive, le cas échéant)</w:t>
      </w:r>
      <w:r w:rsidRPr="00531129">
        <w:rPr>
          <w:rFonts w:ascii="Garamond" w:hAnsi="Garamond" w:cs="Arial"/>
        </w:rPr>
        <w:t>.</w:t>
      </w:r>
    </w:p>
    <w:p w:rsidR="004E0B83" w:rsidRPr="00694323" w:rsidRDefault="004E0B83" w:rsidP="002E0B4F">
      <w:pPr>
        <w:pStyle w:val="Paragraphedeliste"/>
        <w:numPr>
          <w:ilvl w:val="0"/>
          <w:numId w:val="126"/>
        </w:numPr>
        <w:suppressAutoHyphens/>
        <w:autoSpaceDN w:val="0"/>
        <w:spacing w:after="0" w:line="240" w:lineRule="auto"/>
        <w:ind w:left="0" w:firstLine="0"/>
        <w:contextualSpacing w:val="0"/>
        <w:jc w:val="both"/>
        <w:textAlignment w:val="baseline"/>
        <w:rPr>
          <w:rFonts w:ascii="Garamond" w:hAnsi="Garamond" w:cs="Arial"/>
          <w:b/>
        </w:rPr>
      </w:pPr>
      <w:r w:rsidRPr="00694323">
        <w:rPr>
          <w:rFonts w:ascii="Garamond" w:hAnsi="Garamond" w:cs="Arial"/>
          <w:b/>
        </w:rPr>
        <w:t>Personnels ;</w:t>
      </w:r>
    </w:p>
    <w:p w:rsidR="004E0B83" w:rsidRPr="007D7517" w:rsidRDefault="004E0B83" w:rsidP="002E0B4F">
      <w:pPr>
        <w:spacing w:after="0"/>
        <w:jc w:val="both"/>
        <w:rPr>
          <w:rFonts w:ascii="Garamond" w:eastAsia="Times New Roman" w:hAnsi="Garamond" w:cs="Arial"/>
          <w:bCs/>
        </w:rPr>
      </w:pPr>
      <w:r w:rsidRPr="00C06265">
        <w:rPr>
          <w:rFonts w:ascii="Garamond" w:eastAsia="Times New Roman" w:hAnsi="Garamond" w:cs="Arial"/>
          <w:bCs/>
        </w:rPr>
        <w:t xml:space="preserve">Le soumissionnaire </w:t>
      </w:r>
      <w:r>
        <w:rPr>
          <w:rFonts w:ascii="Garamond" w:eastAsia="Times New Roman" w:hAnsi="Garamond" w:cs="Arial"/>
          <w:bCs/>
        </w:rPr>
        <w:t>doit établir qu’il dispose du personnel requis pour les postes clés ci-après</w:t>
      </w:r>
      <w:r w:rsidRPr="00C06265">
        <w:rPr>
          <w:rFonts w:ascii="Garamond" w:eastAsia="Times New Roman" w:hAnsi="Garamond" w:cs="Arial"/>
          <w:bCs/>
        </w:rPr>
        <w:t>.</w:t>
      </w:r>
      <w:r w:rsidRPr="00C06265">
        <w:rPr>
          <w:rFonts w:ascii="Garamond" w:eastAsia="Times New Roman" w:hAnsi="Garamond" w:cs="Arial"/>
          <w:bCs/>
        </w:rPr>
        <w:tab/>
      </w:r>
    </w:p>
    <w:tbl>
      <w:tblPr>
        <w:tblW w:w="10138" w:type="dxa"/>
        <w:jc w:val="center"/>
        <w:tblCellMar>
          <w:left w:w="10" w:type="dxa"/>
          <w:right w:w="10" w:type="dxa"/>
        </w:tblCellMar>
        <w:tblLook w:val="0000" w:firstRow="0" w:lastRow="0" w:firstColumn="0" w:lastColumn="0" w:noHBand="0" w:noVBand="0"/>
      </w:tblPr>
      <w:tblGrid>
        <w:gridCol w:w="525"/>
        <w:gridCol w:w="3487"/>
        <w:gridCol w:w="2785"/>
        <w:gridCol w:w="3341"/>
      </w:tblGrid>
      <w:tr w:rsidR="004E0B83" w:rsidRPr="00E0509B" w:rsidTr="004E0B83">
        <w:trPr>
          <w:trHeight w:val="7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both"/>
              <w:rPr>
                <w:rFonts w:ascii="Garamond" w:eastAsia="Calibri" w:hAnsi="Garamond" w:cs="Arial"/>
                <w:b/>
              </w:rPr>
            </w:pPr>
            <w:r w:rsidRPr="00E0509B">
              <w:rPr>
                <w:rFonts w:ascii="Garamond" w:eastAsia="Calibri" w:hAnsi="Garamond" w:cs="Arial"/>
                <w:b/>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center"/>
              <w:rPr>
                <w:rFonts w:ascii="Garamond" w:eastAsia="Calibri" w:hAnsi="Garamond" w:cs="Arial"/>
                <w:b/>
              </w:rPr>
            </w:pPr>
            <w:r w:rsidRPr="00E0509B">
              <w:rPr>
                <w:rFonts w:ascii="Garamond" w:eastAsia="Calibri" w:hAnsi="Garamond" w:cs="Arial"/>
                <w:b/>
              </w:rPr>
              <w:t>Position</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7D7517" w:rsidRDefault="004E0B83" w:rsidP="004E0B83">
            <w:pPr>
              <w:jc w:val="center"/>
              <w:rPr>
                <w:rFonts w:ascii="Garamond" w:hAnsi="Garamond"/>
              </w:rPr>
            </w:pPr>
            <w:r w:rsidRPr="00E0509B">
              <w:rPr>
                <w:rFonts w:ascii="Garamond" w:eastAsia="Calibri" w:hAnsi="Garamond" w:cs="Arial"/>
                <w:b/>
              </w:rPr>
              <w:t xml:space="preserve">Expérience globale en </w:t>
            </w:r>
            <w:r w:rsidRPr="00E0509B">
              <w:rPr>
                <w:rFonts w:ascii="Garamond" w:eastAsia="Calibri" w:hAnsi="Garamond" w:cs="Arial"/>
              </w:rPr>
              <w:t xml:space="preserve">travaux </w:t>
            </w:r>
            <w:r>
              <w:rPr>
                <w:rFonts w:ascii="Garamond" w:eastAsia="Calibri" w:hAnsi="Garamond" w:cs="Arial"/>
              </w:rPr>
              <w:t xml:space="preserve">similaires </w:t>
            </w:r>
            <w:r w:rsidRPr="00E0509B">
              <w:rPr>
                <w:rFonts w:ascii="Garamond" w:eastAsia="Calibri" w:hAnsi="Garamond" w:cs="Arial"/>
              </w:rPr>
              <w:t>(années)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center"/>
              <w:rPr>
                <w:rFonts w:ascii="Garamond" w:eastAsia="Calibri" w:hAnsi="Garamond" w:cs="Arial"/>
              </w:rPr>
            </w:pPr>
            <w:r w:rsidRPr="00FF2E21">
              <w:rPr>
                <w:rFonts w:asciiTheme="majorHAnsi" w:eastAsia="Calibri" w:hAnsiTheme="majorHAnsi" w:cs="Arial"/>
                <w:b/>
              </w:rPr>
              <w:t>Authentification</w:t>
            </w:r>
          </w:p>
        </w:tc>
      </w:tr>
      <w:tr w:rsidR="004E0B83" w:rsidRPr="00E0509B" w:rsidTr="004E0B83">
        <w:trPr>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both"/>
              <w:rPr>
                <w:rFonts w:ascii="Garamond" w:eastAsia="Calibri" w:hAnsi="Garamond" w:cs="Arial"/>
              </w:rPr>
            </w:pPr>
            <w:r w:rsidRPr="00E0509B">
              <w:rPr>
                <w:rFonts w:ascii="Garamond" w:eastAsia="Calibri" w:hAnsi="Garamond" w:cs="Arial"/>
              </w:rPr>
              <w:t>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9F1BCB">
            <w:pPr>
              <w:jc w:val="both"/>
              <w:rPr>
                <w:rFonts w:ascii="Garamond" w:eastAsia="Calibri" w:hAnsi="Garamond" w:cs="Arial"/>
              </w:rPr>
            </w:pPr>
            <w:r w:rsidRPr="00C67824">
              <w:rPr>
                <w:rFonts w:ascii="Garamond" w:eastAsia="Calibri" w:hAnsi="Garamond" w:cs="Arial"/>
                <w:b/>
              </w:rPr>
              <w:t>Conducteur des travaux</w:t>
            </w:r>
            <w:r w:rsidRPr="00E0509B">
              <w:rPr>
                <w:rFonts w:ascii="Garamond" w:eastAsia="Calibri" w:hAnsi="Garamond" w:cs="Arial"/>
              </w:rPr>
              <w:t xml:space="preserve"> (</w:t>
            </w:r>
            <w:r>
              <w:rPr>
                <w:rFonts w:ascii="Garamond" w:eastAsia="Calibri" w:hAnsi="Garamond" w:cs="Arial"/>
              </w:rPr>
              <w:t xml:space="preserve">Ingénieur </w:t>
            </w:r>
            <w:r w:rsidR="002E0B4F">
              <w:rPr>
                <w:rFonts w:ascii="Garamond" w:eastAsia="Calibri" w:hAnsi="Garamond" w:cs="Arial"/>
              </w:rPr>
              <w:t xml:space="preserve">supérieur </w:t>
            </w:r>
            <w:r>
              <w:rPr>
                <w:rFonts w:ascii="Garamond" w:eastAsia="Calibri" w:hAnsi="Garamond" w:cs="Arial"/>
              </w:rPr>
              <w:t>des travaux</w:t>
            </w:r>
            <w:r w:rsidRPr="00E0509B">
              <w:rPr>
                <w:rFonts w:ascii="Garamond" w:eastAsia="Calibri" w:hAnsi="Garamond" w:cs="Arial"/>
              </w:rPr>
              <w:t xml:space="preserve"> de Génie civil</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2E0B4F" w:rsidP="004E0B83">
            <w:pPr>
              <w:jc w:val="both"/>
              <w:rPr>
                <w:rFonts w:ascii="Garamond" w:eastAsia="Calibri" w:hAnsi="Garamond" w:cs="Arial"/>
              </w:rPr>
            </w:pPr>
            <w:r>
              <w:rPr>
                <w:rFonts w:ascii="Garamond" w:eastAsia="Calibri" w:hAnsi="Garamond" w:cs="Arial"/>
                <w:b/>
              </w:rPr>
              <w:t xml:space="preserve"> deux (02) </w:t>
            </w:r>
            <w:r w:rsidR="004E0B83" w:rsidRPr="00C67824">
              <w:rPr>
                <w:rFonts w:ascii="Garamond" w:eastAsia="Calibri" w:hAnsi="Garamond" w:cs="Arial"/>
                <w:b/>
              </w:rPr>
              <w:t>an</w:t>
            </w:r>
            <w:r w:rsidR="004E0B83" w:rsidRPr="00E0509B">
              <w:rPr>
                <w:rFonts w:ascii="Garamond" w:eastAsia="Calibri" w:hAnsi="Garamond" w:cs="Arial"/>
              </w:rPr>
              <w:t>s</w:t>
            </w:r>
            <w:r w:rsidR="004E0B83">
              <w:rPr>
                <w:rFonts w:ascii="Garamond" w:eastAsia="Calibri" w:hAnsi="Garamond" w:cs="Arial"/>
              </w:rPr>
              <w:t xml:space="preserve"> d’expérience dans les travaux de bâtiment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7D7517" w:rsidRDefault="004E0B83" w:rsidP="004E0B83">
            <w:pPr>
              <w:jc w:val="both"/>
              <w:rPr>
                <w:rFonts w:ascii="Garamond" w:eastAsia="Calibri" w:hAnsi="Garamond" w:cs="Arial"/>
              </w:rPr>
            </w:pPr>
            <w:r w:rsidRPr="007D7517">
              <w:rPr>
                <w:rFonts w:ascii="Garamond" w:eastAsia="Arial Unicode MS" w:hAnsi="Garamond"/>
              </w:rPr>
              <w:t xml:space="preserve">Joindre,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sidR="00EE4E38">
              <w:rPr>
                <w:rFonts w:ascii="Garamond" w:eastAsia="Arial Unicode MS" w:hAnsi="Garamond"/>
              </w:rPr>
              <w:t>et attestation de disponibilité plus contact.</w:t>
            </w:r>
          </w:p>
        </w:tc>
      </w:tr>
      <w:tr w:rsidR="004E0B83" w:rsidRPr="00E0509B" w:rsidTr="004E0B83">
        <w:trPr>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both"/>
              <w:rPr>
                <w:rFonts w:ascii="Garamond" w:eastAsia="Calibri" w:hAnsi="Garamond" w:cs="Arial"/>
              </w:rPr>
            </w:pPr>
            <w:r w:rsidRPr="00E0509B">
              <w:rPr>
                <w:rFonts w:ascii="Garamond" w:eastAsia="Calibri" w:hAnsi="Garamond" w:cs="Arial"/>
              </w:rPr>
              <w:t>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2E0B4F">
            <w:pPr>
              <w:jc w:val="both"/>
              <w:rPr>
                <w:rFonts w:ascii="Garamond" w:eastAsia="Calibri" w:hAnsi="Garamond" w:cs="Arial"/>
              </w:rPr>
            </w:pPr>
            <w:r w:rsidRPr="00C67824">
              <w:rPr>
                <w:rFonts w:ascii="Garamond" w:eastAsia="Calibri" w:hAnsi="Garamond" w:cs="Arial"/>
                <w:b/>
              </w:rPr>
              <w:t>Chef de chantier</w:t>
            </w:r>
            <w:r w:rsidRPr="00E0509B">
              <w:rPr>
                <w:rFonts w:ascii="Garamond" w:eastAsia="Calibri" w:hAnsi="Garamond" w:cs="Arial"/>
              </w:rPr>
              <w:t xml:space="preserve"> (Technicien </w:t>
            </w:r>
            <w:r>
              <w:rPr>
                <w:rFonts w:ascii="Garamond" w:eastAsia="Calibri" w:hAnsi="Garamond" w:cs="Arial"/>
              </w:rPr>
              <w:t xml:space="preserve">de Génie Civil </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2E0B4F" w:rsidP="004E0B83">
            <w:pPr>
              <w:jc w:val="both"/>
              <w:rPr>
                <w:rFonts w:ascii="Garamond" w:eastAsia="Calibri" w:hAnsi="Garamond" w:cs="Arial"/>
              </w:rPr>
            </w:pPr>
            <w:r>
              <w:rPr>
                <w:rFonts w:ascii="Garamond" w:eastAsia="Calibri" w:hAnsi="Garamond" w:cs="Arial"/>
                <w:b/>
              </w:rPr>
              <w:t xml:space="preserve"> deux (02)</w:t>
            </w:r>
            <w:r w:rsidR="004E0B83" w:rsidRPr="00C67824">
              <w:rPr>
                <w:rFonts w:ascii="Garamond" w:eastAsia="Calibri" w:hAnsi="Garamond" w:cs="Arial"/>
                <w:b/>
              </w:rPr>
              <w:t xml:space="preserve"> an</w:t>
            </w:r>
            <w:r w:rsidR="004E0B83" w:rsidRPr="00E0509B">
              <w:rPr>
                <w:rFonts w:ascii="Garamond" w:eastAsia="Calibri" w:hAnsi="Garamond" w:cs="Arial"/>
              </w:rPr>
              <w:t>s</w:t>
            </w:r>
            <w:r w:rsidR="004E0B83">
              <w:rPr>
                <w:rFonts w:ascii="Garamond" w:eastAsia="Calibri" w:hAnsi="Garamond" w:cs="Arial"/>
              </w:rPr>
              <w:t xml:space="preserve"> d’expérience dans les travaux de bâtiment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both"/>
              <w:rPr>
                <w:rFonts w:ascii="Garamond" w:eastAsia="Calibri" w:hAnsi="Garamond" w:cs="Arial"/>
              </w:rPr>
            </w:pPr>
            <w:r w:rsidRPr="007D7517">
              <w:rPr>
                <w:rFonts w:ascii="Garamond" w:eastAsia="Arial Unicode MS" w:hAnsi="Garamond"/>
              </w:rPr>
              <w:t xml:space="preserve">Joindre,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sidR="00EE4E38">
              <w:rPr>
                <w:rFonts w:ascii="Garamond" w:eastAsia="Arial Unicode MS" w:hAnsi="Garamond"/>
              </w:rPr>
              <w:t>et attestation de disponibilité plus contact.</w:t>
            </w:r>
          </w:p>
        </w:tc>
      </w:tr>
      <w:tr w:rsidR="004E0B83" w:rsidRPr="00E0509B" w:rsidTr="004E0B83">
        <w:trPr>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4E0B83" w:rsidP="004E0B83">
            <w:pPr>
              <w:jc w:val="both"/>
              <w:rPr>
                <w:rFonts w:ascii="Garamond" w:eastAsia="Calibri" w:hAnsi="Garamond" w:cs="Arial"/>
              </w:rPr>
            </w:pPr>
            <w:r w:rsidRPr="00E0509B">
              <w:rPr>
                <w:rFonts w:ascii="Garamond" w:eastAsia="Calibri" w:hAnsi="Garamond" w:cs="Arial"/>
              </w:rPr>
              <w:t>3</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54258A" w:rsidP="004E0B83">
            <w:pPr>
              <w:jc w:val="both"/>
              <w:rPr>
                <w:rFonts w:ascii="Garamond" w:eastAsia="Calibri" w:hAnsi="Garamond" w:cs="Arial"/>
              </w:rPr>
            </w:pPr>
            <w:r>
              <w:rPr>
                <w:rFonts w:ascii="Garamond" w:eastAsia="Calibri" w:hAnsi="Garamond" w:cs="Arial"/>
                <w:b/>
              </w:rPr>
              <w:t>01</w:t>
            </w:r>
            <w:r w:rsidR="004E0B83" w:rsidRPr="0073333A">
              <w:rPr>
                <w:rFonts w:ascii="Garamond" w:eastAsia="Calibri" w:hAnsi="Garamond" w:cs="Arial"/>
                <w:b/>
              </w:rPr>
              <w:t xml:space="preserve"> Maçon</w:t>
            </w:r>
            <w:r w:rsidR="004E0B83" w:rsidRPr="00E0509B">
              <w:rPr>
                <w:rFonts w:ascii="Garamond" w:eastAsia="Calibri" w:hAnsi="Garamond" w:cs="Arial"/>
              </w:rPr>
              <w:t xml:space="preserve"> (Titulaire d’un CAP maçonnerie)</w:t>
            </w:r>
            <w:r w:rsidR="00722445">
              <w:rPr>
                <w:rFonts w:ascii="Garamond" w:eastAsia="Calibri" w:hAnsi="Garamond" w:cs="Arial"/>
              </w:rPr>
              <w:t xml:space="preserve"> au moins</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2E0B4F" w:rsidP="004E0B83">
            <w:pPr>
              <w:jc w:val="both"/>
              <w:rPr>
                <w:rFonts w:ascii="Garamond" w:eastAsia="Calibri" w:hAnsi="Garamond" w:cs="Arial"/>
              </w:rPr>
            </w:pPr>
            <w:r>
              <w:rPr>
                <w:rFonts w:ascii="Garamond" w:eastAsia="Calibri" w:hAnsi="Garamond" w:cs="Arial"/>
                <w:b/>
              </w:rPr>
              <w:t xml:space="preserve">deux (02) </w:t>
            </w:r>
            <w:r w:rsidR="004E0B83" w:rsidRPr="00C67824">
              <w:rPr>
                <w:rFonts w:ascii="Garamond" w:eastAsia="Calibri" w:hAnsi="Garamond" w:cs="Arial"/>
                <w:b/>
              </w:rPr>
              <w:t xml:space="preserve"> an</w:t>
            </w:r>
            <w:r w:rsidR="004E0B83" w:rsidRPr="00E0509B">
              <w:rPr>
                <w:rFonts w:ascii="Garamond" w:eastAsia="Calibri" w:hAnsi="Garamond" w:cs="Arial"/>
              </w:rPr>
              <w:t>s</w:t>
            </w:r>
            <w:r w:rsidR="004E0B83">
              <w:rPr>
                <w:rFonts w:ascii="Garamond" w:eastAsia="Calibri" w:hAnsi="Garamond" w:cs="Arial"/>
              </w:rPr>
              <w:t xml:space="preserve"> d’expérience dans les travaux de bâtiment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B83" w:rsidRPr="00E0509B" w:rsidRDefault="0054258A" w:rsidP="004E0B83">
            <w:pPr>
              <w:jc w:val="both"/>
              <w:rPr>
                <w:rFonts w:ascii="Garamond" w:eastAsia="Calibri" w:hAnsi="Garamond" w:cs="Arial"/>
              </w:rPr>
            </w:pPr>
            <w:r>
              <w:rPr>
                <w:rFonts w:ascii="Garamond" w:eastAsia="Arial Unicode MS" w:hAnsi="Garamond"/>
              </w:rPr>
              <w:t>Joindre</w:t>
            </w:r>
            <w:r w:rsidR="004E0B83" w:rsidRPr="007D7517">
              <w:rPr>
                <w:rFonts w:ascii="Garamond" w:eastAsia="Arial Unicode MS" w:hAnsi="Garamond"/>
              </w:rPr>
              <w:t xml:space="preserve"> un CV signé et daté, ainsi qu’une copie certifiée conforme du diplôme, </w:t>
            </w:r>
            <w:r w:rsidR="004E0B83">
              <w:rPr>
                <w:rFonts w:ascii="Garamond" w:eastAsia="Arial Unicode MS" w:hAnsi="Garamond"/>
              </w:rPr>
              <w:t xml:space="preserve">attestation de </w:t>
            </w:r>
            <w:r w:rsidR="004E0B83" w:rsidRPr="007D7517">
              <w:rPr>
                <w:rFonts w:ascii="Garamond" w:eastAsia="Arial Unicode MS" w:hAnsi="Garamond"/>
              </w:rPr>
              <w:t xml:space="preserve">présentation de l’original du diplôme </w:t>
            </w:r>
            <w:r w:rsidR="00EE4E38">
              <w:rPr>
                <w:rFonts w:ascii="Garamond" w:eastAsia="Arial Unicode MS" w:hAnsi="Garamond"/>
              </w:rPr>
              <w:t>et attestation de disponibilité plus contact.</w:t>
            </w:r>
          </w:p>
        </w:tc>
      </w:tr>
      <w:tr w:rsidR="00025139" w:rsidRPr="00E0509B" w:rsidTr="004E0B83">
        <w:trPr>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5139" w:rsidRPr="00E0509B" w:rsidRDefault="00025139" w:rsidP="00025139">
            <w:pPr>
              <w:jc w:val="both"/>
              <w:rPr>
                <w:rFonts w:ascii="Garamond" w:eastAsia="Calibri" w:hAnsi="Garamond" w:cs="Arial"/>
              </w:rPr>
            </w:pPr>
            <w:r>
              <w:rPr>
                <w:rFonts w:ascii="Garamond" w:eastAsia="Calibri" w:hAnsi="Garamond" w:cs="Arial"/>
              </w:rPr>
              <w:t>4</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5139" w:rsidRDefault="00025139" w:rsidP="00025139">
            <w:pPr>
              <w:jc w:val="both"/>
              <w:rPr>
                <w:rFonts w:ascii="Garamond" w:eastAsia="Calibri" w:hAnsi="Garamond" w:cs="Arial"/>
                <w:b/>
              </w:rPr>
            </w:pPr>
            <w:r>
              <w:rPr>
                <w:rFonts w:ascii="Garamond" w:eastAsia="Calibri" w:hAnsi="Garamond" w:cs="Arial"/>
                <w:b/>
              </w:rPr>
              <w:t>Menuisier charpentier</w:t>
            </w:r>
            <w:r>
              <w:rPr>
                <w:rFonts w:ascii="Garamond" w:eastAsia="Calibri" w:hAnsi="Garamond" w:cs="Arial"/>
              </w:rPr>
              <w:t>(Titulaire d’un CAP  au moins</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5139" w:rsidRPr="00C67824" w:rsidRDefault="00025139" w:rsidP="00025139">
            <w:pPr>
              <w:jc w:val="both"/>
              <w:rPr>
                <w:rFonts w:ascii="Garamond" w:eastAsia="Calibri" w:hAnsi="Garamond" w:cs="Arial"/>
                <w:b/>
              </w:rPr>
            </w:pPr>
            <w:r>
              <w:rPr>
                <w:rFonts w:ascii="Garamond" w:eastAsia="Calibri" w:hAnsi="Garamond" w:cs="Arial"/>
                <w:b/>
              </w:rPr>
              <w:t xml:space="preserve">deux (02) </w:t>
            </w:r>
            <w:r w:rsidRPr="00C67824">
              <w:rPr>
                <w:rFonts w:ascii="Garamond" w:eastAsia="Calibri" w:hAnsi="Garamond" w:cs="Arial"/>
                <w:b/>
              </w:rPr>
              <w:t xml:space="preserve"> an</w:t>
            </w:r>
            <w:r w:rsidRPr="00E0509B">
              <w:rPr>
                <w:rFonts w:ascii="Garamond" w:eastAsia="Calibri" w:hAnsi="Garamond" w:cs="Arial"/>
              </w:rPr>
              <w:t>s</w:t>
            </w:r>
            <w:r>
              <w:rPr>
                <w:rFonts w:ascii="Garamond" w:eastAsia="Calibri" w:hAnsi="Garamond" w:cs="Arial"/>
              </w:rPr>
              <w:t xml:space="preserve"> d’expérience dans les travaux de bâtiment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5139" w:rsidRPr="00E0509B" w:rsidRDefault="00025139" w:rsidP="00025139">
            <w:pPr>
              <w:jc w:val="both"/>
              <w:rPr>
                <w:rFonts w:ascii="Garamond" w:eastAsia="Calibri" w:hAnsi="Garamond" w:cs="Arial"/>
              </w:rPr>
            </w:pPr>
            <w:r>
              <w:rPr>
                <w:rFonts w:ascii="Garamond" w:eastAsia="Arial Unicode MS" w:hAnsi="Garamond"/>
              </w:rPr>
              <w:t>Joindre</w:t>
            </w:r>
            <w:r w:rsidRPr="007D7517">
              <w:rPr>
                <w:rFonts w:ascii="Garamond" w:eastAsia="Arial Unicode MS" w:hAnsi="Garamond"/>
              </w:rPr>
              <w:t xml:space="preserve">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Pr>
                <w:rFonts w:ascii="Garamond" w:eastAsia="Arial Unicode MS" w:hAnsi="Garamond"/>
              </w:rPr>
              <w:t>et attestation de disponibilité plus contact.</w:t>
            </w:r>
          </w:p>
        </w:tc>
      </w:tr>
    </w:tbl>
    <w:p w:rsidR="004E0B83" w:rsidRPr="00EE4E38" w:rsidRDefault="004E0B83" w:rsidP="004E0B83">
      <w:pPr>
        <w:jc w:val="both"/>
        <w:rPr>
          <w:rFonts w:ascii="Garamond" w:hAnsi="Garamond" w:cs="Arial"/>
          <w:sz w:val="10"/>
        </w:rPr>
      </w:pPr>
    </w:p>
    <w:p w:rsidR="004E0B83" w:rsidRPr="0066278F" w:rsidRDefault="004E0B83" w:rsidP="004E0B83">
      <w:pPr>
        <w:pStyle w:val="Paragraphedeliste"/>
        <w:numPr>
          <w:ilvl w:val="0"/>
          <w:numId w:val="126"/>
        </w:numPr>
        <w:suppressAutoHyphens/>
        <w:autoSpaceDN w:val="0"/>
        <w:spacing w:after="0" w:line="240" w:lineRule="auto"/>
        <w:ind w:left="0" w:firstLine="0"/>
        <w:contextualSpacing w:val="0"/>
        <w:jc w:val="both"/>
        <w:textAlignment w:val="baseline"/>
        <w:rPr>
          <w:rFonts w:ascii="Garamond" w:hAnsi="Garamond" w:cs="Arial"/>
          <w:b/>
        </w:rPr>
      </w:pPr>
      <w:r w:rsidRPr="0066278F">
        <w:rPr>
          <w:rFonts w:ascii="Garamond" w:hAnsi="Garamond" w:cs="Arial"/>
          <w:b/>
        </w:rPr>
        <w:t>Matériels</w:t>
      </w:r>
    </w:p>
    <w:p w:rsidR="004E0B83" w:rsidRPr="00EE4E38" w:rsidRDefault="004E0B83" w:rsidP="004E0B83">
      <w:pPr>
        <w:pStyle w:val="Paragraphedeliste"/>
        <w:spacing w:after="0" w:line="240" w:lineRule="auto"/>
        <w:ind w:left="0"/>
        <w:jc w:val="both"/>
        <w:rPr>
          <w:rFonts w:ascii="Garamond" w:hAnsi="Garamond" w:cs="Arial"/>
          <w:sz w:val="16"/>
        </w:rPr>
      </w:pPr>
    </w:p>
    <w:p w:rsidR="004E0B83" w:rsidRPr="00C06265" w:rsidRDefault="004E0B83" w:rsidP="004E0B83">
      <w:pPr>
        <w:jc w:val="both"/>
        <w:rPr>
          <w:rFonts w:ascii="Garamond" w:eastAsia="Times New Roman" w:hAnsi="Garamond" w:cs="Arial"/>
          <w:bCs/>
        </w:rPr>
      </w:pPr>
      <w:r w:rsidRPr="00C06265">
        <w:rPr>
          <w:rFonts w:ascii="Garamond" w:eastAsia="Times New Roman" w:hAnsi="Garamond" w:cs="Arial"/>
          <w:bCs/>
        </w:rPr>
        <w:tab/>
        <w:t xml:space="preserve">Le soumissionnaire </w:t>
      </w:r>
      <w:r>
        <w:rPr>
          <w:rFonts w:ascii="Garamond" w:eastAsia="Times New Roman" w:hAnsi="Garamond" w:cs="Arial"/>
          <w:bCs/>
        </w:rPr>
        <w:t>doit établir qu’il dispose en propre les matériels ci-après</w:t>
      </w:r>
      <w:r w:rsidRPr="00C06265">
        <w:rPr>
          <w:rFonts w:ascii="Garamond" w:eastAsia="Times New Roman" w:hAnsi="Garamond" w:cs="Arial"/>
          <w:bCs/>
        </w:rPr>
        <w:t> :</w:t>
      </w:r>
    </w:p>
    <w:p w:rsidR="004E0B83" w:rsidRPr="00C06265" w:rsidRDefault="004E0B83" w:rsidP="004E0B83">
      <w:pPr>
        <w:numPr>
          <w:ilvl w:val="0"/>
          <w:numId w:val="22"/>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complète du matériel roulant avec pièces justificatives ;</w:t>
      </w:r>
    </w:p>
    <w:p w:rsidR="004E0B83" w:rsidRPr="00C06265" w:rsidRDefault="004E0B83" w:rsidP="004E0B83">
      <w:pPr>
        <w:numPr>
          <w:ilvl w:val="0"/>
          <w:numId w:val="22"/>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de matériels de chantier TP et Génie Civil du soumissionnaire avec pièces justificatives ;</w:t>
      </w:r>
    </w:p>
    <w:p w:rsidR="004E0B83" w:rsidRDefault="004E0B83" w:rsidP="004E0B83">
      <w:pPr>
        <w:numPr>
          <w:ilvl w:val="0"/>
          <w:numId w:val="22"/>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des moyens logistiques présents au siège.</w:t>
      </w:r>
    </w:p>
    <w:p w:rsidR="003C32C1" w:rsidRDefault="003C32C1" w:rsidP="003C32C1">
      <w:pPr>
        <w:overflowPunct w:val="0"/>
        <w:autoSpaceDE w:val="0"/>
        <w:autoSpaceDN w:val="0"/>
        <w:adjustRightInd w:val="0"/>
        <w:spacing w:after="0" w:line="240" w:lineRule="auto"/>
        <w:jc w:val="both"/>
        <w:textAlignment w:val="baseline"/>
        <w:rPr>
          <w:rFonts w:ascii="Garamond" w:eastAsia="Times New Roman" w:hAnsi="Garamond" w:cs="Arial"/>
          <w:bCs/>
        </w:rPr>
      </w:pPr>
    </w:p>
    <w:p w:rsidR="003C32C1" w:rsidRPr="0066278F" w:rsidRDefault="003C32C1" w:rsidP="003C32C1">
      <w:pPr>
        <w:overflowPunct w:val="0"/>
        <w:autoSpaceDE w:val="0"/>
        <w:autoSpaceDN w:val="0"/>
        <w:adjustRightInd w:val="0"/>
        <w:spacing w:after="0" w:line="240" w:lineRule="auto"/>
        <w:jc w:val="both"/>
        <w:textAlignment w:val="baseline"/>
        <w:rPr>
          <w:rFonts w:ascii="Garamond" w:eastAsia="Times New Roman" w:hAnsi="Garamond" w:cs="Arial"/>
          <w:bCs/>
        </w:rPr>
      </w:pPr>
    </w:p>
    <w:p w:rsidR="004E0B83" w:rsidRPr="00E0509B" w:rsidRDefault="004E0B83" w:rsidP="004E0B83">
      <w:pPr>
        <w:pStyle w:val="Paragraphedeliste"/>
        <w:spacing w:after="0" w:line="240" w:lineRule="auto"/>
        <w:ind w:left="0"/>
        <w:jc w:val="both"/>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85"/>
        <w:gridCol w:w="3952"/>
      </w:tblGrid>
      <w:tr w:rsidR="004E0B83" w:rsidRPr="00FF2E21" w:rsidTr="004E0B83">
        <w:tc>
          <w:tcPr>
            <w:tcW w:w="535" w:type="dxa"/>
            <w:shd w:val="clear" w:color="auto" w:fill="auto"/>
            <w:vAlign w:val="center"/>
          </w:tcPr>
          <w:p w:rsidR="004E0B83" w:rsidRPr="00FF2E21" w:rsidRDefault="004E0B83" w:rsidP="004E0B83">
            <w:pPr>
              <w:pStyle w:val="Paragraphedeliste"/>
              <w:ind w:left="0"/>
              <w:jc w:val="both"/>
              <w:rPr>
                <w:rFonts w:asciiTheme="majorHAnsi" w:hAnsiTheme="majorHAnsi" w:cs="Arial"/>
                <w:b/>
              </w:rPr>
            </w:pPr>
            <w:r w:rsidRPr="00470205">
              <w:rPr>
                <w:rFonts w:asciiTheme="majorHAnsi" w:hAnsiTheme="majorHAnsi" w:cs="Arial"/>
                <w:b/>
              </w:rPr>
              <w:t>N°</w:t>
            </w:r>
          </w:p>
        </w:tc>
        <w:tc>
          <w:tcPr>
            <w:tcW w:w="5385" w:type="dxa"/>
            <w:shd w:val="clear" w:color="auto" w:fill="auto"/>
            <w:vAlign w:val="center"/>
          </w:tcPr>
          <w:p w:rsidR="004E0B83" w:rsidRPr="003A3FD5" w:rsidRDefault="004E0B83" w:rsidP="004E0B83">
            <w:pPr>
              <w:pStyle w:val="Paragraphedeliste"/>
              <w:ind w:left="0"/>
              <w:rPr>
                <w:rFonts w:asciiTheme="majorHAnsi" w:hAnsiTheme="majorHAnsi" w:cs="Arial"/>
                <w:b/>
              </w:rPr>
            </w:pPr>
            <w:r w:rsidRPr="00470205">
              <w:rPr>
                <w:rFonts w:asciiTheme="majorHAnsi" w:hAnsiTheme="majorHAnsi" w:cs="Arial"/>
                <w:b/>
              </w:rPr>
              <w:t>Type et caractéristiques du matériel</w:t>
            </w:r>
          </w:p>
        </w:tc>
        <w:tc>
          <w:tcPr>
            <w:tcW w:w="3952" w:type="dxa"/>
            <w:shd w:val="clear" w:color="auto" w:fill="auto"/>
            <w:vAlign w:val="center"/>
          </w:tcPr>
          <w:p w:rsidR="004E0B83" w:rsidRPr="00FF2E21" w:rsidRDefault="004E0B83" w:rsidP="004E0B83">
            <w:pPr>
              <w:pStyle w:val="Paragraphedeliste"/>
              <w:ind w:left="0"/>
              <w:jc w:val="both"/>
              <w:rPr>
                <w:rFonts w:asciiTheme="majorHAnsi" w:hAnsiTheme="majorHAnsi" w:cs="Arial"/>
                <w:b/>
              </w:rPr>
            </w:pPr>
            <w:r w:rsidRPr="00FF2E21">
              <w:rPr>
                <w:rFonts w:asciiTheme="majorHAnsi" w:hAnsiTheme="majorHAnsi" w:cs="Arial"/>
                <w:b/>
              </w:rPr>
              <w:t>Authentification</w:t>
            </w:r>
          </w:p>
        </w:tc>
      </w:tr>
      <w:tr w:rsidR="004E0B83" w:rsidRPr="00FF2E21" w:rsidTr="004E0B83">
        <w:tc>
          <w:tcPr>
            <w:tcW w:w="535" w:type="dxa"/>
            <w:shd w:val="clear" w:color="auto" w:fill="auto"/>
            <w:vAlign w:val="center"/>
          </w:tcPr>
          <w:p w:rsidR="004E0B83" w:rsidRPr="00FF2E21" w:rsidRDefault="004E0B83" w:rsidP="004E0B83">
            <w:pPr>
              <w:pStyle w:val="Paragraphedeliste"/>
              <w:ind w:left="0"/>
              <w:jc w:val="both"/>
              <w:rPr>
                <w:rFonts w:asciiTheme="majorHAnsi" w:hAnsiTheme="majorHAnsi" w:cs="Arial"/>
              </w:rPr>
            </w:pPr>
            <w:r w:rsidRPr="00470205">
              <w:rPr>
                <w:rFonts w:asciiTheme="majorHAnsi" w:hAnsiTheme="majorHAnsi" w:cs="Arial"/>
              </w:rPr>
              <w:t>1</w:t>
            </w:r>
          </w:p>
        </w:tc>
        <w:tc>
          <w:tcPr>
            <w:tcW w:w="5385" w:type="dxa"/>
            <w:shd w:val="clear" w:color="auto" w:fill="auto"/>
            <w:vAlign w:val="center"/>
          </w:tcPr>
          <w:p w:rsidR="004E0B83" w:rsidRPr="00A312A0" w:rsidRDefault="004E0B83" w:rsidP="004E0B83">
            <w:pPr>
              <w:pStyle w:val="Paragraphedeliste"/>
              <w:spacing w:after="0" w:line="240" w:lineRule="auto"/>
              <w:ind w:left="0"/>
              <w:jc w:val="both"/>
              <w:rPr>
                <w:rFonts w:ascii="Garamond" w:hAnsi="Garamond" w:cs="Arial"/>
                <w:bCs/>
              </w:rPr>
            </w:pPr>
            <w:r w:rsidRPr="00A312A0">
              <w:rPr>
                <w:rFonts w:ascii="Garamond" w:hAnsi="Garamond" w:cs="Arial"/>
                <w:bCs/>
              </w:rPr>
              <w:t xml:space="preserve">Elle devra faire ressortir les moyens matériels qui seront mobilisés (liste des équipements, des matériels et outillages à utiliser) en adéquation avec la nature de la prestation et </w:t>
            </w:r>
            <w:r>
              <w:rPr>
                <w:rFonts w:ascii="Garamond" w:hAnsi="Garamond" w:cs="Arial"/>
                <w:bCs/>
              </w:rPr>
              <w:t xml:space="preserve">conformément à </w:t>
            </w:r>
            <w:r w:rsidRPr="00A312A0">
              <w:rPr>
                <w:rFonts w:ascii="Garamond" w:hAnsi="Garamond" w:cs="Arial"/>
                <w:bCs/>
              </w:rPr>
              <w:t>la grille d’évaluation.</w:t>
            </w:r>
          </w:p>
        </w:tc>
        <w:tc>
          <w:tcPr>
            <w:tcW w:w="3952" w:type="dxa"/>
            <w:shd w:val="clear" w:color="auto" w:fill="auto"/>
            <w:vAlign w:val="center"/>
          </w:tcPr>
          <w:p w:rsidR="004E0B83" w:rsidRPr="00A312A0" w:rsidRDefault="004E0B83" w:rsidP="004E0B83">
            <w:pPr>
              <w:pStyle w:val="Paragraphedeliste"/>
              <w:spacing w:after="0" w:line="240" w:lineRule="auto"/>
              <w:ind w:left="0"/>
              <w:jc w:val="both"/>
              <w:rPr>
                <w:rFonts w:ascii="Garamond" w:hAnsi="Garamond" w:cs="Arial"/>
                <w:bCs/>
              </w:rPr>
            </w:pPr>
            <w:r w:rsidRPr="00A312A0">
              <w:rPr>
                <w:rFonts w:ascii="Garamond" w:hAnsi="Garamond" w:cs="Arial"/>
                <w:bCs/>
              </w:rPr>
              <w:t>Joindre : copies certifiées conformes des Factures, certificats de vente ou d’achat</w:t>
            </w:r>
            <w:r>
              <w:rPr>
                <w:rFonts w:ascii="Garamond" w:hAnsi="Garamond" w:cs="Arial"/>
                <w:bCs/>
              </w:rPr>
              <w:t>, copie certifiée de la carte grise</w:t>
            </w:r>
            <w:r w:rsidR="00A06730">
              <w:rPr>
                <w:rFonts w:ascii="Garamond" w:hAnsi="Garamond" w:cs="Arial"/>
                <w:bCs/>
              </w:rPr>
              <w:t>.</w:t>
            </w:r>
          </w:p>
        </w:tc>
      </w:tr>
    </w:tbl>
    <w:p w:rsidR="004E0B83" w:rsidRPr="00E0509B" w:rsidRDefault="004E0B83" w:rsidP="004E0B83">
      <w:pPr>
        <w:pStyle w:val="Paragraphedeliste"/>
        <w:spacing w:after="0" w:line="240" w:lineRule="auto"/>
        <w:ind w:left="0"/>
        <w:jc w:val="both"/>
        <w:rPr>
          <w:rFonts w:ascii="Garamond" w:hAnsi="Garamond" w:cs="Arial"/>
        </w:rPr>
      </w:pPr>
    </w:p>
    <w:p w:rsidR="004E0B83" w:rsidRPr="0066278F" w:rsidRDefault="004E0B83" w:rsidP="004E0B83">
      <w:pPr>
        <w:pStyle w:val="Paragraphedeliste"/>
        <w:spacing w:after="0" w:line="240" w:lineRule="auto"/>
        <w:ind w:left="0"/>
        <w:jc w:val="both"/>
        <w:rPr>
          <w:rFonts w:ascii="Garamond" w:hAnsi="Garamond" w:cs="Arial"/>
          <w:b/>
          <w:i/>
        </w:rPr>
      </w:pPr>
      <w:r>
        <w:rPr>
          <w:rFonts w:ascii="Garamond" w:hAnsi="Garamond" w:cs="Arial"/>
          <w:b/>
          <w:i/>
        </w:rPr>
        <w:t xml:space="preserve">N.B : </w:t>
      </w:r>
      <w:r w:rsidRPr="0066278F">
        <w:rPr>
          <w:rFonts w:ascii="Garamond" w:hAnsi="Garamond" w:cs="Arial"/>
          <w:b/>
          <w:i/>
        </w:rPr>
        <w:t>En cas de mise à disposition des matériels ci-</w:t>
      </w:r>
      <w:r w:rsidR="00BD7C16" w:rsidRPr="0066278F">
        <w:rPr>
          <w:rFonts w:ascii="Garamond" w:hAnsi="Garamond" w:cs="Arial"/>
          <w:b/>
          <w:i/>
        </w:rPr>
        <w:t>dessus par</w:t>
      </w:r>
      <w:r w:rsidRPr="0066278F">
        <w:rPr>
          <w:rFonts w:ascii="Garamond" w:hAnsi="Garamond" w:cs="Arial"/>
          <w:b/>
          <w:i/>
        </w:rPr>
        <w:t xml:space="preserve"> location, les pièces justificatives suivantes sont requises :</w:t>
      </w:r>
    </w:p>
    <w:p w:rsidR="004E0B83" w:rsidRPr="0066278F" w:rsidRDefault="004E0B83" w:rsidP="004E0B83">
      <w:pPr>
        <w:pStyle w:val="Paragraphedeliste"/>
        <w:numPr>
          <w:ilvl w:val="0"/>
          <w:numId w:val="127"/>
        </w:numPr>
        <w:suppressAutoHyphens/>
        <w:autoSpaceDN w:val="0"/>
        <w:spacing w:after="0" w:line="240" w:lineRule="auto"/>
        <w:contextualSpacing w:val="0"/>
        <w:jc w:val="both"/>
        <w:textAlignment w:val="baseline"/>
        <w:rPr>
          <w:rFonts w:ascii="Garamond" w:hAnsi="Garamond" w:cs="Arial"/>
          <w:b/>
          <w:i/>
          <w:sz w:val="18"/>
          <w:szCs w:val="18"/>
        </w:rPr>
      </w:pPr>
      <w:r w:rsidRPr="0066278F">
        <w:rPr>
          <w:rFonts w:ascii="Garamond" w:hAnsi="Garamond" w:cs="Arial"/>
          <w:b/>
          <w:i/>
        </w:rPr>
        <w:t>Contrat de location certifié par une autorité compétente</w:t>
      </w:r>
    </w:p>
    <w:p w:rsidR="004E0B83" w:rsidRPr="00EE4E38" w:rsidRDefault="004E0B83" w:rsidP="00EE4E38">
      <w:pPr>
        <w:pStyle w:val="Paragraphedeliste"/>
        <w:numPr>
          <w:ilvl w:val="0"/>
          <w:numId w:val="127"/>
        </w:numPr>
        <w:suppressAutoHyphens/>
        <w:autoSpaceDN w:val="0"/>
        <w:spacing w:after="0" w:line="240" w:lineRule="auto"/>
        <w:contextualSpacing w:val="0"/>
        <w:jc w:val="both"/>
        <w:textAlignment w:val="baseline"/>
        <w:rPr>
          <w:rFonts w:ascii="Garamond" w:hAnsi="Garamond" w:cs="Arial"/>
          <w:b/>
          <w:i/>
          <w:sz w:val="18"/>
          <w:szCs w:val="18"/>
        </w:rPr>
      </w:pPr>
      <w:r w:rsidRPr="0066278F">
        <w:rPr>
          <w:rFonts w:ascii="Garamond" w:hAnsi="Garamond" w:cs="Arial"/>
          <w:b/>
          <w:i/>
        </w:rPr>
        <w:t>Carte grise certifiée par les services émetteurs</w:t>
      </w:r>
    </w:p>
    <w:p w:rsidR="004E0B83" w:rsidRPr="00E0509B" w:rsidRDefault="004E0B83" w:rsidP="004E0B83">
      <w:pPr>
        <w:pStyle w:val="Paragraphedeliste"/>
        <w:spacing w:after="0" w:line="240" w:lineRule="auto"/>
        <w:ind w:left="0"/>
        <w:jc w:val="both"/>
        <w:rPr>
          <w:rFonts w:ascii="Garamond" w:hAnsi="Garamond" w:cs="Arial"/>
        </w:rPr>
      </w:pPr>
    </w:p>
    <w:tbl>
      <w:tblPr>
        <w:tblW w:w="10173" w:type="dxa"/>
        <w:tblCellMar>
          <w:left w:w="10" w:type="dxa"/>
          <w:right w:w="10" w:type="dxa"/>
        </w:tblCellMar>
        <w:tblLook w:val="0000" w:firstRow="0" w:lastRow="0" w:firstColumn="0" w:lastColumn="0" w:noHBand="0" w:noVBand="0"/>
      </w:tblPr>
      <w:tblGrid>
        <w:gridCol w:w="851"/>
        <w:gridCol w:w="9322"/>
      </w:tblGrid>
      <w:tr w:rsidR="004E0B83" w:rsidRPr="00E0509B" w:rsidTr="004E0B8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B83" w:rsidRPr="00E0509B" w:rsidRDefault="004E0B83" w:rsidP="004E0B83">
            <w:pPr>
              <w:widowControl w:val="0"/>
              <w:autoSpaceDE w:val="0"/>
              <w:jc w:val="both"/>
              <w:rPr>
                <w:rFonts w:ascii="Garamond" w:eastAsia="Calibri" w:hAnsi="Garamond" w:cs="Arial"/>
              </w:rPr>
            </w:pPr>
          </w:p>
          <w:p w:rsidR="004E0B83" w:rsidRPr="00E0509B" w:rsidRDefault="004E0B83" w:rsidP="004E0B83">
            <w:pPr>
              <w:widowControl w:val="0"/>
              <w:tabs>
                <w:tab w:val="left" w:pos="1320"/>
              </w:tabs>
              <w:autoSpaceDE w:val="0"/>
              <w:jc w:val="both"/>
              <w:rPr>
                <w:rFonts w:ascii="Garamond" w:eastAsia="Calibri" w:hAnsi="Garamond" w:cs="Arial"/>
              </w:rPr>
            </w:pPr>
            <w:r w:rsidRPr="00E0509B">
              <w:rPr>
                <w:rFonts w:ascii="Garamond" w:eastAsia="Calibri" w:hAnsi="Garamond" w:cs="Arial"/>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B83" w:rsidRPr="00443051" w:rsidRDefault="004E0B83" w:rsidP="004E0B83">
            <w:pPr>
              <w:widowControl w:val="0"/>
              <w:tabs>
                <w:tab w:val="left" w:pos="1320"/>
              </w:tabs>
              <w:autoSpaceDE w:val="0"/>
              <w:jc w:val="both"/>
              <w:rPr>
                <w:rFonts w:ascii="Garamond" w:eastAsia="Calibri" w:hAnsi="Garamond" w:cs="Arial"/>
                <w:b/>
                <w:sz w:val="24"/>
              </w:rPr>
            </w:pPr>
            <w:r w:rsidRPr="00443051">
              <w:rPr>
                <w:rFonts w:ascii="Garamond" w:eastAsia="Calibri" w:hAnsi="Garamond" w:cs="Arial"/>
                <w:b/>
                <w:sz w:val="24"/>
              </w:rPr>
              <w:t>Visite</w:t>
            </w:r>
            <w:r w:rsidR="0032553D">
              <w:rPr>
                <w:rFonts w:ascii="Garamond" w:eastAsia="Calibri" w:hAnsi="Garamond" w:cs="Arial"/>
                <w:b/>
                <w:sz w:val="24"/>
              </w:rPr>
              <w:t xml:space="preserve"> </w:t>
            </w:r>
            <w:r w:rsidRPr="00443051">
              <w:rPr>
                <w:rFonts w:ascii="Garamond" w:eastAsia="Calibri" w:hAnsi="Garamond" w:cs="Arial"/>
                <w:b/>
                <w:sz w:val="24"/>
              </w:rPr>
              <w:t>du</w:t>
            </w:r>
            <w:r w:rsidR="0032553D">
              <w:rPr>
                <w:rFonts w:ascii="Garamond" w:eastAsia="Calibri" w:hAnsi="Garamond" w:cs="Arial"/>
                <w:b/>
                <w:sz w:val="24"/>
              </w:rPr>
              <w:t xml:space="preserve"> </w:t>
            </w:r>
            <w:r w:rsidRPr="00443051">
              <w:rPr>
                <w:rFonts w:ascii="Garamond" w:eastAsia="Calibri" w:hAnsi="Garamond" w:cs="Arial"/>
                <w:b/>
                <w:sz w:val="24"/>
              </w:rPr>
              <w:t>site</w:t>
            </w:r>
            <w:r w:rsidR="0032553D">
              <w:rPr>
                <w:rFonts w:ascii="Garamond" w:eastAsia="Calibri" w:hAnsi="Garamond" w:cs="Arial"/>
                <w:b/>
                <w:sz w:val="24"/>
              </w:rPr>
              <w:t xml:space="preserve"> </w:t>
            </w:r>
            <w:r w:rsidRPr="00443051">
              <w:rPr>
                <w:rFonts w:ascii="Garamond" w:eastAsia="Calibri" w:hAnsi="Garamond" w:cs="Arial"/>
                <w:b/>
                <w:sz w:val="24"/>
              </w:rPr>
              <w:t>des</w:t>
            </w:r>
            <w:r w:rsidR="0032553D">
              <w:rPr>
                <w:rFonts w:ascii="Garamond" w:eastAsia="Calibri" w:hAnsi="Garamond" w:cs="Arial"/>
                <w:b/>
                <w:sz w:val="24"/>
              </w:rPr>
              <w:t xml:space="preserve"> </w:t>
            </w:r>
            <w:r w:rsidRPr="00443051">
              <w:rPr>
                <w:rFonts w:ascii="Garamond" w:eastAsia="Calibri" w:hAnsi="Garamond" w:cs="Arial"/>
                <w:b/>
                <w:sz w:val="24"/>
              </w:rPr>
              <w:t>travaux</w:t>
            </w:r>
            <w:r w:rsidR="0032553D">
              <w:rPr>
                <w:rFonts w:ascii="Garamond" w:eastAsia="Calibri" w:hAnsi="Garamond" w:cs="Arial"/>
                <w:b/>
                <w:sz w:val="24"/>
              </w:rPr>
              <w:t xml:space="preserve"> </w:t>
            </w:r>
            <w:r w:rsidRPr="00443051">
              <w:rPr>
                <w:rFonts w:ascii="Garamond" w:eastAsia="Calibri" w:hAnsi="Garamond" w:cs="Arial"/>
                <w:b/>
                <w:sz w:val="24"/>
              </w:rPr>
              <w:t>être</w:t>
            </w:r>
            <w:r w:rsidR="0032553D">
              <w:rPr>
                <w:rFonts w:ascii="Garamond" w:eastAsia="Calibri" w:hAnsi="Garamond" w:cs="Arial"/>
                <w:b/>
                <w:sz w:val="24"/>
              </w:rPr>
              <w:t xml:space="preserve"> </w:t>
            </w:r>
            <w:r w:rsidRPr="00443051">
              <w:rPr>
                <w:rFonts w:ascii="Garamond" w:eastAsia="Calibri" w:hAnsi="Garamond" w:cs="Arial"/>
                <w:b/>
                <w:sz w:val="24"/>
              </w:rPr>
              <w:t>union</w:t>
            </w:r>
            <w:r w:rsidR="0032553D">
              <w:rPr>
                <w:rFonts w:ascii="Garamond" w:eastAsia="Calibri" w:hAnsi="Garamond" w:cs="Arial"/>
                <w:b/>
                <w:sz w:val="24"/>
              </w:rPr>
              <w:t xml:space="preserve"> </w:t>
            </w:r>
            <w:r w:rsidRPr="00443051">
              <w:rPr>
                <w:rFonts w:ascii="Garamond" w:eastAsia="Calibri" w:hAnsi="Garamond" w:cs="Arial"/>
                <w:b/>
                <w:sz w:val="24"/>
              </w:rPr>
              <w:t>préparatoire (lieu et date, le cas échéant)</w:t>
            </w:r>
          </w:p>
          <w:p w:rsidR="004E0B83" w:rsidRPr="00443051" w:rsidRDefault="004E0B83" w:rsidP="004E0B83">
            <w:pPr>
              <w:pStyle w:val="Corpsdetexte"/>
              <w:rPr>
                <w:rFonts w:ascii="Garamond" w:hAnsi="Garamond" w:cs="Arial"/>
                <w:bCs/>
              </w:rPr>
            </w:pPr>
            <w:r w:rsidRPr="00443051">
              <w:rPr>
                <w:rFonts w:ascii="Garamond" w:hAnsi="Garamond" w:cs="Arial"/>
                <w:bCs/>
              </w:rPr>
              <w:t xml:space="preserve">Le soumissionnaire devra obligatoirement effectuer, à ses frais, une visite des lieux et examiner l’emplacement des travaux et des environs et prendre connaissance, avant d’établir son offre, des caractéristiques, de l’emplacement et de la nature des travaux à </w:t>
            </w:r>
            <w:r w:rsidR="00BD7C16" w:rsidRPr="00443051">
              <w:rPr>
                <w:rFonts w:ascii="Garamond" w:hAnsi="Garamond" w:cs="Arial"/>
                <w:bCs/>
              </w:rPr>
              <w:t>exécuter, de</w:t>
            </w:r>
            <w:r w:rsidRPr="00443051">
              <w:rPr>
                <w:rFonts w:ascii="Garamond" w:hAnsi="Garamond" w:cs="Arial"/>
                <w:bCs/>
              </w:rPr>
              <w:t xml:space="preserve"> l’importance des matériaux à fournir, des voies et moyens d’accès au chantier, des installations nécessaires.</w:t>
            </w:r>
          </w:p>
          <w:p w:rsidR="004E0B83" w:rsidRPr="00443051" w:rsidRDefault="004E0B83" w:rsidP="004E0B83">
            <w:pPr>
              <w:jc w:val="both"/>
              <w:rPr>
                <w:rFonts w:ascii="Arial" w:hAnsi="Arial" w:cs="Arial"/>
              </w:rPr>
            </w:pPr>
            <w:r w:rsidRPr="00443051">
              <w:rPr>
                <w:rFonts w:ascii="Garamond" w:hAnsi="Garamond" w:cs="Arial"/>
              </w:rPr>
              <w:t>Toutefois, le</w:t>
            </w:r>
            <w:r w:rsidR="0032553D">
              <w:rPr>
                <w:rFonts w:ascii="Garamond" w:hAnsi="Garamond" w:cs="Arial"/>
              </w:rPr>
              <w:t xml:space="preserve"> </w:t>
            </w:r>
            <w:r w:rsidRPr="00443051">
              <w:rPr>
                <w:rFonts w:ascii="Garamond" w:hAnsi="Garamond" w:cs="Arial"/>
              </w:rPr>
              <w:t>Maître</w:t>
            </w:r>
            <w:r w:rsidR="0032553D">
              <w:rPr>
                <w:rFonts w:ascii="Garamond" w:hAnsi="Garamond" w:cs="Arial"/>
              </w:rPr>
              <w:t xml:space="preserve"> </w:t>
            </w:r>
            <w:r w:rsidRPr="00443051">
              <w:rPr>
                <w:rFonts w:ascii="Garamond" w:hAnsi="Garamond" w:cs="Arial"/>
              </w:rPr>
              <w:t>d’Ouvrage peut</w:t>
            </w:r>
            <w:r w:rsidR="0032553D">
              <w:rPr>
                <w:rFonts w:ascii="Garamond" w:hAnsi="Garamond" w:cs="Arial"/>
              </w:rPr>
              <w:t xml:space="preserve"> </w:t>
            </w:r>
            <w:r w:rsidRPr="00443051">
              <w:rPr>
                <w:rFonts w:ascii="Garamond" w:hAnsi="Garamond" w:cs="Arial"/>
              </w:rPr>
              <w:t>organiser</w:t>
            </w:r>
            <w:r w:rsidR="0032553D">
              <w:rPr>
                <w:rFonts w:ascii="Garamond" w:hAnsi="Garamond" w:cs="Arial"/>
              </w:rPr>
              <w:t xml:space="preserve"> </w:t>
            </w:r>
            <w:r w:rsidRPr="00443051">
              <w:rPr>
                <w:rFonts w:ascii="Garamond" w:hAnsi="Garamond" w:cs="Arial"/>
              </w:rPr>
              <w:t>une</w:t>
            </w:r>
            <w:r w:rsidR="0032553D">
              <w:rPr>
                <w:rFonts w:ascii="Garamond" w:hAnsi="Garamond" w:cs="Arial"/>
              </w:rPr>
              <w:t xml:space="preserve"> </w:t>
            </w:r>
            <w:r w:rsidRPr="00443051">
              <w:rPr>
                <w:rFonts w:ascii="Garamond" w:hAnsi="Garamond" w:cs="Arial"/>
              </w:rPr>
              <w:t>visite du</w:t>
            </w:r>
            <w:r w:rsidR="0032553D">
              <w:rPr>
                <w:rFonts w:ascii="Garamond" w:hAnsi="Garamond" w:cs="Arial"/>
              </w:rPr>
              <w:t xml:space="preserve"> </w:t>
            </w:r>
            <w:r w:rsidRPr="00443051">
              <w:rPr>
                <w:rFonts w:ascii="Garamond" w:hAnsi="Garamond" w:cs="Arial"/>
              </w:rPr>
              <w:t>site</w:t>
            </w:r>
            <w:r w:rsidR="0032553D">
              <w:rPr>
                <w:rFonts w:ascii="Garamond" w:hAnsi="Garamond" w:cs="Arial"/>
              </w:rPr>
              <w:t xml:space="preserve"> </w:t>
            </w:r>
            <w:r w:rsidRPr="00443051">
              <w:rPr>
                <w:rFonts w:ascii="Garamond" w:hAnsi="Garamond" w:cs="Arial"/>
              </w:rPr>
              <w:t>des</w:t>
            </w:r>
            <w:r w:rsidR="0032553D">
              <w:rPr>
                <w:rFonts w:ascii="Garamond" w:hAnsi="Garamond" w:cs="Arial"/>
              </w:rPr>
              <w:t xml:space="preserve"> </w:t>
            </w:r>
            <w:r w:rsidRPr="00443051">
              <w:rPr>
                <w:rFonts w:ascii="Garamond" w:hAnsi="Garamond" w:cs="Arial"/>
              </w:rPr>
              <w:t>travaux</w:t>
            </w:r>
            <w:r w:rsidR="0032553D">
              <w:rPr>
                <w:rFonts w:ascii="Garamond" w:hAnsi="Garamond" w:cs="Arial"/>
              </w:rPr>
              <w:t xml:space="preserve"> </w:t>
            </w:r>
            <w:r w:rsidRPr="00443051">
              <w:rPr>
                <w:rFonts w:ascii="Garamond" w:hAnsi="Garamond" w:cs="Arial"/>
              </w:rPr>
              <w:t>au</w:t>
            </w:r>
            <w:r w:rsidR="0032553D">
              <w:rPr>
                <w:rFonts w:ascii="Garamond" w:hAnsi="Garamond" w:cs="Arial"/>
              </w:rPr>
              <w:t xml:space="preserve"> </w:t>
            </w:r>
            <w:r w:rsidRPr="00443051">
              <w:rPr>
                <w:rFonts w:ascii="Garamond" w:hAnsi="Garamond" w:cs="Arial"/>
              </w:rPr>
              <w:t>moment</w:t>
            </w:r>
            <w:r w:rsidR="0032553D">
              <w:rPr>
                <w:rFonts w:ascii="Garamond" w:hAnsi="Garamond" w:cs="Arial"/>
              </w:rPr>
              <w:t xml:space="preserve"> </w:t>
            </w:r>
            <w:r w:rsidRPr="00443051">
              <w:rPr>
                <w:rFonts w:ascii="Garamond" w:hAnsi="Garamond" w:cs="Arial"/>
              </w:rPr>
              <w:t>de</w:t>
            </w:r>
            <w:r w:rsidR="0032553D">
              <w:rPr>
                <w:rFonts w:ascii="Garamond" w:hAnsi="Garamond" w:cs="Arial"/>
              </w:rPr>
              <w:t xml:space="preserve"> </w:t>
            </w:r>
            <w:r w:rsidRPr="00443051">
              <w:rPr>
                <w:rFonts w:ascii="Garamond" w:hAnsi="Garamond" w:cs="Arial"/>
              </w:rPr>
              <w:t>la</w:t>
            </w:r>
            <w:r w:rsidR="0032553D">
              <w:rPr>
                <w:rFonts w:ascii="Garamond" w:hAnsi="Garamond" w:cs="Arial"/>
              </w:rPr>
              <w:t xml:space="preserve"> </w:t>
            </w:r>
            <w:r w:rsidRPr="00443051">
              <w:rPr>
                <w:rFonts w:ascii="Garamond" w:hAnsi="Garamond" w:cs="Arial"/>
              </w:rPr>
              <w:t xml:space="preserve">réunion </w:t>
            </w:r>
            <w:r w:rsidRPr="00443051">
              <w:rPr>
                <w:rFonts w:ascii="Garamond" w:hAnsi="Garamond" w:cs="Arial"/>
                <w:spacing w:val="5"/>
              </w:rPr>
              <w:t>préparatoir</w:t>
            </w:r>
            <w:r w:rsidRPr="00443051">
              <w:rPr>
                <w:rFonts w:ascii="Garamond" w:hAnsi="Garamond" w:cs="Arial"/>
              </w:rPr>
              <w:t xml:space="preserve">e  à  </w:t>
            </w:r>
            <w:r w:rsidRPr="00443051">
              <w:rPr>
                <w:rFonts w:ascii="Garamond" w:hAnsi="Garamond" w:cs="Arial"/>
                <w:spacing w:val="5"/>
              </w:rPr>
              <w:t>l’établissemen</w:t>
            </w:r>
            <w:r w:rsidRPr="00443051">
              <w:rPr>
                <w:rFonts w:ascii="Garamond" w:hAnsi="Garamond" w:cs="Arial"/>
              </w:rPr>
              <w:t xml:space="preserve">t  </w:t>
            </w:r>
            <w:r w:rsidRPr="00443051">
              <w:rPr>
                <w:rFonts w:ascii="Garamond" w:hAnsi="Garamond" w:cs="Arial"/>
                <w:spacing w:val="5"/>
              </w:rPr>
              <w:t>de</w:t>
            </w:r>
            <w:r w:rsidRPr="00443051">
              <w:rPr>
                <w:rFonts w:ascii="Garamond" w:hAnsi="Garamond" w:cs="Arial"/>
              </w:rPr>
              <w:t xml:space="preserve">s  </w:t>
            </w:r>
            <w:r w:rsidRPr="00443051">
              <w:rPr>
                <w:rFonts w:ascii="Garamond" w:hAnsi="Garamond" w:cs="Arial"/>
                <w:spacing w:val="5"/>
              </w:rPr>
              <w:t xml:space="preserve">offres </w:t>
            </w:r>
            <w:r w:rsidRPr="00443051">
              <w:rPr>
                <w:rFonts w:ascii="Garamond" w:hAnsi="Garamond" w:cs="Arial"/>
              </w:rPr>
              <w:t>mentionnées</w:t>
            </w:r>
            <w:r w:rsidR="0032553D">
              <w:rPr>
                <w:rFonts w:ascii="Garamond" w:hAnsi="Garamond" w:cs="Arial"/>
              </w:rPr>
              <w:t xml:space="preserve"> </w:t>
            </w:r>
            <w:r w:rsidRPr="00443051">
              <w:rPr>
                <w:rFonts w:ascii="Garamond" w:hAnsi="Garamond" w:cs="Arial"/>
              </w:rPr>
              <w:t>à</w:t>
            </w:r>
            <w:r w:rsidR="0032553D">
              <w:rPr>
                <w:rFonts w:ascii="Garamond" w:hAnsi="Garamond" w:cs="Arial"/>
              </w:rPr>
              <w:t xml:space="preserve"> </w:t>
            </w:r>
            <w:r w:rsidRPr="00443051">
              <w:rPr>
                <w:rFonts w:ascii="Garamond" w:hAnsi="Garamond" w:cs="Arial"/>
              </w:rPr>
              <w:t>l’article</w:t>
            </w:r>
            <w:r w:rsidR="0032553D">
              <w:rPr>
                <w:rFonts w:ascii="Garamond" w:hAnsi="Garamond" w:cs="Arial"/>
              </w:rPr>
              <w:t xml:space="preserve"> </w:t>
            </w:r>
            <w:r w:rsidRPr="00443051">
              <w:rPr>
                <w:rFonts w:ascii="Garamond" w:hAnsi="Garamond" w:cs="Arial"/>
              </w:rPr>
              <w:t>19</w:t>
            </w:r>
            <w:r w:rsidR="0032553D">
              <w:rPr>
                <w:rFonts w:ascii="Garamond" w:hAnsi="Garamond" w:cs="Arial"/>
              </w:rPr>
              <w:t xml:space="preserve"> </w:t>
            </w:r>
            <w:r w:rsidRPr="00443051">
              <w:rPr>
                <w:rFonts w:ascii="Garamond" w:hAnsi="Garamond" w:cs="Arial"/>
              </w:rPr>
              <w:t>du</w:t>
            </w:r>
            <w:r w:rsidR="0032553D">
              <w:rPr>
                <w:rFonts w:ascii="Garamond" w:hAnsi="Garamond" w:cs="Arial"/>
              </w:rPr>
              <w:t xml:space="preserve"> </w:t>
            </w:r>
            <w:r w:rsidRPr="00443051">
              <w:rPr>
                <w:rFonts w:ascii="Garamond" w:hAnsi="Garamond" w:cs="Arial"/>
              </w:rPr>
              <w:t>RGAO.</w:t>
            </w:r>
          </w:p>
        </w:tc>
      </w:tr>
      <w:tr w:rsidR="004E0B83" w:rsidRPr="00E0509B" w:rsidTr="004E0B8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B83" w:rsidRPr="00E0509B" w:rsidRDefault="004E0B83" w:rsidP="004E0B83">
            <w:pPr>
              <w:widowControl w:val="0"/>
              <w:autoSpaceDE w:val="0"/>
              <w:jc w:val="both"/>
              <w:rPr>
                <w:rFonts w:ascii="Garamond" w:eastAsia="Calibri" w:hAnsi="Garamond" w:cs="Arial"/>
              </w:rPr>
            </w:pPr>
          </w:p>
          <w:p w:rsidR="004E0B83" w:rsidRPr="00E0509B" w:rsidRDefault="004E0B83" w:rsidP="004E0B83">
            <w:pPr>
              <w:widowControl w:val="0"/>
              <w:tabs>
                <w:tab w:val="left" w:pos="1320"/>
              </w:tabs>
              <w:autoSpaceDE w:val="0"/>
              <w:jc w:val="both"/>
              <w:rPr>
                <w:rFonts w:ascii="Garamond" w:eastAsia="Calibri" w:hAnsi="Garamond" w:cs="Arial"/>
              </w:rPr>
            </w:pPr>
            <w:r w:rsidRPr="00E0509B">
              <w:rPr>
                <w:rFonts w:ascii="Garamond" w:eastAsia="Calibri" w:hAnsi="Garamond" w:cs="Arial"/>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B83" w:rsidRDefault="004E0B83" w:rsidP="004E0B83">
            <w:pPr>
              <w:widowControl w:val="0"/>
              <w:tabs>
                <w:tab w:val="left" w:pos="1320"/>
              </w:tabs>
              <w:autoSpaceDE w:val="0"/>
              <w:jc w:val="both"/>
              <w:rPr>
                <w:rFonts w:ascii="Garamond" w:eastAsia="Calibri" w:hAnsi="Garamond" w:cs="Arial"/>
                <w:spacing w:val="6"/>
              </w:rPr>
            </w:pPr>
            <w:r w:rsidRPr="00443051">
              <w:rPr>
                <w:rFonts w:ascii="Garamond" w:eastAsia="Calibri" w:hAnsi="Garamond" w:cs="Arial"/>
                <w:b/>
              </w:rPr>
              <w:t>Langue(s)de</w:t>
            </w:r>
            <w:r w:rsidR="002D0C53">
              <w:rPr>
                <w:rFonts w:ascii="Garamond" w:eastAsia="Calibri" w:hAnsi="Garamond" w:cs="Arial"/>
                <w:b/>
              </w:rPr>
              <w:t xml:space="preserve"> </w:t>
            </w:r>
            <w:r w:rsidRPr="00443051">
              <w:rPr>
                <w:rFonts w:ascii="Garamond" w:eastAsia="Calibri" w:hAnsi="Garamond" w:cs="Arial"/>
                <w:b/>
              </w:rPr>
              <w:t>l’offre</w:t>
            </w:r>
            <w:r w:rsidRPr="00E0509B">
              <w:rPr>
                <w:rFonts w:ascii="Garamond" w:eastAsia="Calibri" w:hAnsi="Garamond" w:cs="Arial"/>
              </w:rPr>
              <w:t> :</w:t>
            </w:r>
          </w:p>
          <w:p w:rsidR="004E0B83" w:rsidRPr="00443051" w:rsidRDefault="00BD7C16" w:rsidP="004E0B83">
            <w:pPr>
              <w:jc w:val="both"/>
              <w:rPr>
                <w:rFonts w:ascii="Garamond" w:hAnsi="Garamond"/>
              </w:rPr>
            </w:pPr>
            <w:r w:rsidRPr="00443051">
              <w:rPr>
                <w:rFonts w:ascii="Garamond" w:hAnsi="Garamond" w:cs="Arial"/>
                <w:spacing w:val="3"/>
              </w:rPr>
              <w:t>L’offr</w:t>
            </w:r>
            <w:r w:rsidRPr="00443051">
              <w:rPr>
                <w:rFonts w:ascii="Garamond" w:hAnsi="Garamond" w:cs="Arial"/>
              </w:rPr>
              <w:t>e ainsi que toute correspondance et tout</w:t>
            </w:r>
            <w:r w:rsidR="0032553D">
              <w:rPr>
                <w:rFonts w:ascii="Garamond" w:hAnsi="Garamond" w:cs="Arial"/>
              </w:rPr>
              <w:t xml:space="preserve"> </w:t>
            </w:r>
            <w:r w:rsidR="004E0B83" w:rsidRPr="00443051">
              <w:rPr>
                <w:rFonts w:ascii="Garamond" w:hAnsi="Garamond" w:cs="Arial"/>
              </w:rPr>
              <w:t xml:space="preserve">document, échangé entre le Soumissionnaire et </w:t>
            </w:r>
            <w:r w:rsidR="004E0B83" w:rsidRPr="00443051">
              <w:rPr>
                <w:rFonts w:ascii="Garamond" w:hAnsi="Garamond" w:cs="Arial"/>
                <w:spacing w:val="3"/>
              </w:rPr>
              <w:t>l’Autorité contractante ou le Maître</w:t>
            </w:r>
            <w:r w:rsidR="0032553D">
              <w:rPr>
                <w:rFonts w:ascii="Garamond" w:hAnsi="Garamond" w:cs="Arial"/>
                <w:spacing w:val="3"/>
              </w:rPr>
              <w:t xml:space="preserve"> </w:t>
            </w:r>
            <w:r w:rsidR="004E0B83" w:rsidRPr="00443051">
              <w:rPr>
                <w:rFonts w:ascii="Garamond" w:hAnsi="Garamond" w:cs="Arial"/>
              </w:rPr>
              <w:t>d’Ouvrage seront</w:t>
            </w:r>
            <w:r w:rsidR="0032553D">
              <w:rPr>
                <w:rFonts w:ascii="Garamond" w:hAnsi="Garamond" w:cs="Arial"/>
              </w:rPr>
              <w:t xml:space="preserve"> </w:t>
            </w:r>
            <w:r w:rsidR="004E0B83" w:rsidRPr="00443051">
              <w:rPr>
                <w:rFonts w:ascii="Garamond" w:hAnsi="Garamond" w:cs="Arial"/>
              </w:rPr>
              <w:t>rédigés</w:t>
            </w:r>
            <w:r w:rsidR="0032553D">
              <w:rPr>
                <w:rFonts w:ascii="Garamond" w:hAnsi="Garamond" w:cs="Arial"/>
              </w:rPr>
              <w:t xml:space="preserve"> </w:t>
            </w:r>
            <w:r w:rsidR="004E0B83" w:rsidRPr="00443051">
              <w:rPr>
                <w:rFonts w:ascii="Garamond" w:hAnsi="Garamond" w:cs="Arial"/>
              </w:rPr>
              <w:t>en</w:t>
            </w:r>
            <w:r w:rsidR="0032553D">
              <w:rPr>
                <w:rFonts w:ascii="Garamond" w:hAnsi="Garamond" w:cs="Arial"/>
              </w:rPr>
              <w:t xml:space="preserve"> </w:t>
            </w:r>
            <w:r w:rsidR="004E0B83" w:rsidRPr="00443051">
              <w:rPr>
                <w:rFonts w:ascii="Garamond" w:hAnsi="Garamond" w:cs="Arial"/>
              </w:rPr>
              <w:t>français</w:t>
            </w:r>
            <w:r w:rsidR="0032553D">
              <w:rPr>
                <w:rFonts w:ascii="Garamond" w:hAnsi="Garamond" w:cs="Arial"/>
              </w:rPr>
              <w:t xml:space="preserve"> </w:t>
            </w:r>
            <w:r w:rsidR="004E0B83" w:rsidRPr="00443051">
              <w:rPr>
                <w:rFonts w:ascii="Garamond" w:hAnsi="Garamond" w:cs="Arial"/>
              </w:rPr>
              <w:t>ou</w:t>
            </w:r>
            <w:r w:rsidR="0032553D">
              <w:rPr>
                <w:rFonts w:ascii="Garamond" w:hAnsi="Garamond" w:cs="Arial"/>
              </w:rPr>
              <w:t xml:space="preserve"> </w:t>
            </w:r>
            <w:r w:rsidR="004E0B83" w:rsidRPr="00443051">
              <w:rPr>
                <w:rFonts w:ascii="Garamond" w:hAnsi="Garamond" w:cs="Arial"/>
              </w:rPr>
              <w:t xml:space="preserve">en anglais. </w:t>
            </w:r>
          </w:p>
        </w:tc>
      </w:tr>
    </w:tbl>
    <w:p w:rsidR="004E0B83" w:rsidRPr="00EE4E38" w:rsidRDefault="004E0B83" w:rsidP="004E0B83">
      <w:pPr>
        <w:widowControl w:val="0"/>
        <w:tabs>
          <w:tab w:val="left" w:pos="1320"/>
        </w:tabs>
        <w:autoSpaceDE w:val="0"/>
        <w:jc w:val="both"/>
        <w:rPr>
          <w:rFonts w:ascii="Garamond" w:hAnsi="Garamond" w:cs="Arial"/>
          <w:sz w:val="6"/>
        </w:rPr>
      </w:pPr>
    </w:p>
    <w:p w:rsidR="004E0B83" w:rsidRPr="00900E80" w:rsidRDefault="004E0B83" w:rsidP="004E0B83">
      <w:pPr>
        <w:widowControl w:val="0"/>
        <w:tabs>
          <w:tab w:val="left" w:pos="1320"/>
        </w:tabs>
        <w:autoSpaceDE w:val="0"/>
        <w:jc w:val="both"/>
        <w:rPr>
          <w:rFonts w:ascii="Garamond" w:hAnsi="Garamond"/>
        </w:rPr>
      </w:pPr>
      <w:r w:rsidRPr="00E0509B">
        <w:rPr>
          <w:rFonts w:ascii="Garamond" w:hAnsi="Garamond" w:cs="Arial"/>
        </w:rPr>
        <w:t>13.1.</w:t>
      </w:r>
      <w:r w:rsidRPr="00E0509B">
        <w:rPr>
          <w:rFonts w:ascii="Garamond" w:hAnsi="Garamond" w:cs="Arial"/>
        </w:rPr>
        <w:tab/>
        <w:t>La</w:t>
      </w:r>
      <w:r w:rsidR="0032553D">
        <w:rPr>
          <w:rFonts w:ascii="Garamond" w:hAnsi="Garamond" w:cs="Arial"/>
        </w:rPr>
        <w:t xml:space="preserve"> </w:t>
      </w:r>
      <w:r w:rsidRPr="00E0509B">
        <w:rPr>
          <w:rFonts w:ascii="Garamond" w:hAnsi="Garamond" w:cs="Arial"/>
        </w:rPr>
        <w:t>liste</w:t>
      </w:r>
      <w:r w:rsidR="0032553D">
        <w:rPr>
          <w:rFonts w:ascii="Garamond" w:hAnsi="Garamond" w:cs="Arial"/>
        </w:rPr>
        <w:t xml:space="preserve"> </w:t>
      </w:r>
      <w:r w:rsidRPr="00E0509B">
        <w:rPr>
          <w:rFonts w:ascii="Garamond" w:hAnsi="Garamond" w:cs="Arial"/>
        </w:rPr>
        <w:t>des</w:t>
      </w:r>
      <w:r w:rsidR="0032553D">
        <w:rPr>
          <w:rFonts w:ascii="Garamond" w:hAnsi="Garamond" w:cs="Arial"/>
        </w:rPr>
        <w:t xml:space="preserve"> </w:t>
      </w:r>
      <w:r w:rsidRPr="00E0509B">
        <w:rPr>
          <w:rFonts w:ascii="Garamond" w:hAnsi="Garamond" w:cs="Arial"/>
        </w:rPr>
        <w:t>documents</w:t>
      </w:r>
      <w:r w:rsidR="0032553D">
        <w:rPr>
          <w:rFonts w:ascii="Garamond" w:hAnsi="Garamond" w:cs="Arial"/>
        </w:rPr>
        <w:t xml:space="preserve"> </w:t>
      </w:r>
      <w:r w:rsidRPr="00E0509B">
        <w:rPr>
          <w:rFonts w:ascii="Garamond" w:hAnsi="Garamond" w:cs="Arial"/>
        </w:rPr>
        <w:t>visés</w:t>
      </w:r>
      <w:r w:rsidR="0032553D">
        <w:rPr>
          <w:rFonts w:ascii="Garamond" w:hAnsi="Garamond" w:cs="Arial"/>
        </w:rPr>
        <w:t xml:space="preserve"> </w:t>
      </w:r>
      <w:r w:rsidRPr="00E0509B">
        <w:rPr>
          <w:rFonts w:ascii="Garamond" w:hAnsi="Garamond" w:cs="Arial"/>
        </w:rPr>
        <w:t>à</w:t>
      </w:r>
      <w:r w:rsidR="0032553D">
        <w:rPr>
          <w:rFonts w:ascii="Garamond" w:hAnsi="Garamond" w:cs="Arial"/>
        </w:rPr>
        <w:t xml:space="preserve"> </w:t>
      </w:r>
      <w:r w:rsidRPr="00E0509B">
        <w:rPr>
          <w:rFonts w:ascii="Garamond" w:hAnsi="Garamond" w:cs="Arial"/>
        </w:rPr>
        <w:t>l’article</w:t>
      </w:r>
      <w:r w:rsidR="0032553D">
        <w:rPr>
          <w:rFonts w:ascii="Garamond" w:hAnsi="Garamond" w:cs="Arial"/>
        </w:rPr>
        <w:t xml:space="preserve"> </w:t>
      </w:r>
      <w:r w:rsidRPr="00E0509B">
        <w:rPr>
          <w:rFonts w:ascii="Garamond" w:hAnsi="Garamond" w:cs="Arial"/>
        </w:rPr>
        <w:t>13</w:t>
      </w:r>
      <w:r w:rsidR="0032553D">
        <w:rPr>
          <w:rFonts w:ascii="Garamond" w:hAnsi="Garamond" w:cs="Arial"/>
        </w:rPr>
        <w:t xml:space="preserve"> </w:t>
      </w:r>
      <w:r w:rsidRPr="00E0509B">
        <w:rPr>
          <w:rFonts w:ascii="Garamond" w:hAnsi="Garamond" w:cs="Arial"/>
        </w:rPr>
        <w:t>du</w:t>
      </w:r>
      <w:r w:rsidR="0032553D">
        <w:rPr>
          <w:rFonts w:ascii="Garamond" w:hAnsi="Garamond" w:cs="Arial"/>
        </w:rPr>
        <w:t xml:space="preserve"> </w:t>
      </w:r>
      <w:r w:rsidRPr="00E0509B">
        <w:rPr>
          <w:rFonts w:ascii="Garamond" w:hAnsi="Garamond" w:cs="Arial"/>
        </w:rPr>
        <w:t>RGAO</w:t>
      </w:r>
      <w:r w:rsidR="0032553D">
        <w:rPr>
          <w:rFonts w:ascii="Garamond" w:hAnsi="Garamond" w:cs="Arial"/>
        </w:rPr>
        <w:t xml:space="preserve"> </w:t>
      </w:r>
      <w:r w:rsidRPr="00E0509B">
        <w:rPr>
          <w:rFonts w:ascii="Garamond" w:hAnsi="Garamond" w:cs="Arial"/>
        </w:rPr>
        <w:t>devra</w:t>
      </w:r>
      <w:r w:rsidR="0032553D">
        <w:rPr>
          <w:rFonts w:ascii="Garamond" w:hAnsi="Garamond" w:cs="Arial"/>
        </w:rPr>
        <w:t xml:space="preserve"> </w:t>
      </w:r>
      <w:r w:rsidRPr="00E0509B">
        <w:rPr>
          <w:rFonts w:ascii="Garamond" w:hAnsi="Garamond" w:cs="Arial"/>
        </w:rPr>
        <w:t>être</w:t>
      </w:r>
      <w:r w:rsidR="0032553D">
        <w:rPr>
          <w:rFonts w:ascii="Garamond" w:hAnsi="Garamond" w:cs="Arial"/>
        </w:rPr>
        <w:t xml:space="preserve"> </w:t>
      </w:r>
      <w:r w:rsidRPr="00E0509B">
        <w:rPr>
          <w:rFonts w:ascii="Garamond" w:hAnsi="Garamond" w:cs="Arial"/>
        </w:rPr>
        <w:t>complétée,</w:t>
      </w:r>
      <w:r w:rsidR="0032553D">
        <w:rPr>
          <w:rFonts w:ascii="Garamond" w:hAnsi="Garamond" w:cs="Arial"/>
        </w:rPr>
        <w:t xml:space="preserve"> </w:t>
      </w:r>
      <w:r w:rsidRPr="00E0509B">
        <w:rPr>
          <w:rFonts w:ascii="Garamond" w:hAnsi="Garamond" w:cs="Arial"/>
        </w:rPr>
        <w:t>regroupée</w:t>
      </w:r>
      <w:r w:rsidR="0032553D">
        <w:rPr>
          <w:rFonts w:ascii="Garamond" w:hAnsi="Garamond" w:cs="Arial"/>
        </w:rPr>
        <w:t xml:space="preserve"> </w:t>
      </w:r>
      <w:r w:rsidRPr="00E0509B">
        <w:rPr>
          <w:rFonts w:ascii="Garamond" w:hAnsi="Garamond" w:cs="Arial"/>
        </w:rPr>
        <w:t>en</w:t>
      </w:r>
      <w:r w:rsidR="0032553D">
        <w:rPr>
          <w:rFonts w:ascii="Garamond" w:hAnsi="Garamond" w:cs="Arial"/>
        </w:rPr>
        <w:t xml:space="preserve"> </w:t>
      </w:r>
      <w:r w:rsidRPr="00E0509B">
        <w:rPr>
          <w:rFonts w:ascii="Garamond" w:hAnsi="Garamond" w:cs="Arial"/>
        </w:rPr>
        <w:t>trois volumes</w:t>
      </w:r>
      <w:r w:rsidR="0032553D">
        <w:rPr>
          <w:rFonts w:ascii="Garamond" w:hAnsi="Garamond" w:cs="Arial"/>
        </w:rPr>
        <w:t xml:space="preserve"> </w:t>
      </w:r>
      <w:r w:rsidRPr="00E0509B">
        <w:rPr>
          <w:rFonts w:ascii="Garamond" w:hAnsi="Garamond" w:cs="Arial"/>
        </w:rPr>
        <w:t>insérés</w:t>
      </w:r>
      <w:r w:rsidR="0032553D">
        <w:rPr>
          <w:rFonts w:ascii="Garamond" w:hAnsi="Garamond" w:cs="Arial"/>
        </w:rPr>
        <w:t xml:space="preserve"> </w:t>
      </w:r>
      <w:r w:rsidRPr="00E0509B">
        <w:rPr>
          <w:rFonts w:ascii="Garamond" w:hAnsi="Garamond" w:cs="Arial"/>
        </w:rPr>
        <w:t>respectivement</w:t>
      </w:r>
      <w:r w:rsidR="0032553D">
        <w:rPr>
          <w:rFonts w:ascii="Garamond" w:hAnsi="Garamond" w:cs="Arial"/>
        </w:rPr>
        <w:t xml:space="preserve"> </w:t>
      </w:r>
      <w:r w:rsidRPr="00E0509B">
        <w:rPr>
          <w:rFonts w:ascii="Garamond" w:hAnsi="Garamond" w:cs="Arial"/>
        </w:rPr>
        <w:t>dans</w:t>
      </w:r>
      <w:r w:rsidR="0032553D">
        <w:rPr>
          <w:rFonts w:ascii="Garamond" w:hAnsi="Garamond" w:cs="Arial"/>
        </w:rPr>
        <w:t xml:space="preserve"> </w:t>
      </w:r>
      <w:r w:rsidRPr="00E0509B">
        <w:rPr>
          <w:rFonts w:ascii="Garamond" w:hAnsi="Garamond" w:cs="Arial"/>
        </w:rPr>
        <w:t>des</w:t>
      </w:r>
      <w:r w:rsidR="0032553D">
        <w:rPr>
          <w:rFonts w:ascii="Garamond" w:hAnsi="Garamond" w:cs="Arial"/>
        </w:rPr>
        <w:t xml:space="preserve"> </w:t>
      </w:r>
      <w:r w:rsidRPr="00E0509B">
        <w:rPr>
          <w:rFonts w:ascii="Garamond" w:hAnsi="Garamond" w:cs="Arial"/>
        </w:rPr>
        <w:t>enveloppes</w:t>
      </w:r>
      <w:r w:rsidR="0032553D">
        <w:rPr>
          <w:rFonts w:ascii="Garamond" w:hAnsi="Garamond" w:cs="Arial"/>
        </w:rPr>
        <w:t xml:space="preserve"> </w:t>
      </w:r>
      <w:r w:rsidRPr="00E0509B">
        <w:rPr>
          <w:rFonts w:ascii="Garamond" w:hAnsi="Garamond" w:cs="Arial"/>
        </w:rPr>
        <w:t>intérieures</w:t>
      </w:r>
      <w:r w:rsidR="0032553D">
        <w:rPr>
          <w:rFonts w:ascii="Garamond" w:hAnsi="Garamond" w:cs="Arial"/>
        </w:rPr>
        <w:t xml:space="preserve"> </w:t>
      </w:r>
      <w:r w:rsidRPr="00E0509B">
        <w:rPr>
          <w:rFonts w:ascii="Garamond" w:hAnsi="Garamond" w:cs="Arial"/>
        </w:rPr>
        <w:t>et</w:t>
      </w:r>
      <w:r w:rsidR="0032553D">
        <w:rPr>
          <w:rFonts w:ascii="Garamond" w:hAnsi="Garamond" w:cs="Arial"/>
        </w:rPr>
        <w:t xml:space="preserve"> </w:t>
      </w:r>
      <w:r w:rsidRPr="00E0509B">
        <w:rPr>
          <w:rFonts w:ascii="Garamond" w:hAnsi="Garamond" w:cs="Arial"/>
        </w:rPr>
        <w:t>détaillée</w:t>
      </w:r>
      <w:r w:rsidR="0032553D">
        <w:rPr>
          <w:rFonts w:ascii="Garamond" w:hAnsi="Garamond" w:cs="Arial"/>
        </w:rPr>
        <w:t xml:space="preserve"> </w:t>
      </w:r>
      <w:r w:rsidRPr="00E0509B">
        <w:rPr>
          <w:rFonts w:ascii="Garamond" w:hAnsi="Garamond" w:cs="Arial"/>
        </w:rPr>
        <w:t>comme</w:t>
      </w:r>
      <w:r w:rsidR="0032553D">
        <w:rPr>
          <w:rFonts w:ascii="Garamond" w:hAnsi="Garamond" w:cs="Arial"/>
        </w:rPr>
        <w:t xml:space="preserve"> </w:t>
      </w:r>
      <w:r w:rsidR="002D0C53" w:rsidRPr="00E0509B">
        <w:rPr>
          <w:rFonts w:ascii="Garamond" w:hAnsi="Garamond" w:cs="Arial"/>
        </w:rPr>
        <w:t>suit :</w:t>
      </w:r>
    </w:p>
    <w:p w:rsidR="004E0B83" w:rsidRPr="00E0509B" w:rsidRDefault="004E0B83" w:rsidP="004E0B83">
      <w:pPr>
        <w:widowControl w:val="0"/>
        <w:autoSpaceDE w:val="0"/>
        <w:jc w:val="both"/>
        <w:rPr>
          <w:rFonts w:ascii="Garamond" w:hAnsi="Garamond"/>
          <w:b/>
        </w:rPr>
      </w:pPr>
      <w:r w:rsidRPr="00E0509B">
        <w:rPr>
          <w:rFonts w:ascii="Garamond" w:hAnsi="Garamond" w:cs="Arial"/>
          <w:b/>
          <w:i/>
          <w:iCs/>
        </w:rPr>
        <w:t>Enveloppe</w:t>
      </w:r>
      <w:r w:rsidR="0032553D">
        <w:rPr>
          <w:rFonts w:ascii="Garamond" w:hAnsi="Garamond" w:cs="Arial"/>
          <w:b/>
          <w:i/>
          <w:iCs/>
        </w:rPr>
        <w:t xml:space="preserve"> </w:t>
      </w:r>
      <w:r w:rsidRPr="00E0509B">
        <w:rPr>
          <w:rFonts w:ascii="Garamond" w:hAnsi="Garamond" w:cs="Arial"/>
          <w:b/>
          <w:i/>
          <w:iCs/>
        </w:rPr>
        <w:t>A–Volume</w:t>
      </w:r>
      <w:r w:rsidR="0032553D">
        <w:rPr>
          <w:rFonts w:ascii="Garamond" w:hAnsi="Garamond" w:cs="Arial"/>
          <w:b/>
          <w:i/>
          <w:iCs/>
        </w:rPr>
        <w:t xml:space="preserve"> </w:t>
      </w:r>
      <w:r w:rsidR="002D0C53" w:rsidRPr="00E0509B">
        <w:rPr>
          <w:rFonts w:ascii="Garamond" w:hAnsi="Garamond" w:cs="Arial"/>
          <w:b/>
          <w:i/>
          <w:iCs/>
        </w:rPr>
        <w:t>I : Pièces</w:t>
      </w:r>
      <w:r w:rsidR="0032553D">
        <w:rPr>
          <w:rFonts w:ascii="Garamond" w:hAnsi="Garamond" w:cs="Arial"/>
          <w:b/>
          <w:i/>
          <w:iCs/>
        </w:rPr>
        <w:t xml:space="preserve"> </w:t>
      </w:r>
      <w:r w:rsidRPr="00E0509B">
        <w:rPr>
          <w:rFonts w:ascii="Garamond" w:hAnsi="Garamond" w:cs="Arial"/>
          <w:b/>
          <w:i/>
          <w:iCs/>
        </w:rPr>
        <w:t>administratives</w:t>
      </w:r>
    </w:p>
    <w:p w:rsidR="004E0B83" w:rsidRPr="00D375C3" w:rsidRDefault="004E0B83" w:rsidP="00240DC9">
      <w:pPr>
        <w:widowControl w:val="0"/>
        <w:autoSpaceDE w:val="0"/>
        <w:spacing w:after="0"/>
        <w:jc w:val="both"/>
        <w:rPr>
          <w:rFonts w:ascii="Garamond" w:hAnsi="Garamond"/>
        </w:rPr>
      </w:pPr>
      <w:r w:rsidRPr="00E0509B">
        <w:rPr>
          <w:rFonts w:ascii="Garamond" w:hAnsi="Garamond" w:cs="Arial"/>
        </w:rPr>
        <w:t>Pour</w:t>
      </w:r>
      <w:r w:rsidR="0032553D">
        <w:rPr>
          <w:rFonts w:ascii="Garamond" w:hAnsi="Garamond" w:cs="Arial"/>
        </w:rPr>
        <w:t xml:space="preserve"> </w:t>
      </w:r>
      <w:r w:rsidRPr="00E0509B">
        <w:rPr>
          <w:rFonts w:ascii="Garamond" w:hAnsi="Garamond" w:cs="Arial"/>
        </w:rPr>
        <w:t>les</w:t>
      </w:r>
      <w:r w:rsidR="0032553D">
        <w:rPr>
          <w:rFonts w:ascii="Garamond" w:hAnsi="Garamond" w:cs="Arial"/>
        </w:rPr>
        <w:t xml:space="preserve"> </w:t>
      </w:r>
      <w:r w:rsidRPr="00E0509B">
        <w:rPr>
          <w:rFonts w:ascii="Garamond" w:hAnsi="Garamond" w:cs="Arial"/>
        </w:rPr>
        <w:t>Appels</w:t>
      </w:r>
      <w:r w:rsidR="0032553D">
        <w:rPr>
          <w:rFonts w:ascii="Garamond" w:hAnsi="Garamond" w:cs="Arial"/>
        </w:rPr>
        <w:t xml:space="preserve"> </w:t>
      </w:r>
      <w:r w:rsidRPr="00E0509B">
        <w:rPr>
          <w:rFonts w:ascii="Garamond" w:hAnsi="Garamond" w:cs="Arial"/>
        </w:rPr>
        <w:t>d’Offres</w:t>
      </w:r>
      <w:r w:rsidR="002D0C53">
        <w:rPr>
          <w:rFonts w:ascii="Garamond" w:hAnsi="Garamond" w:cs="Arial"/>
        </w:rPr>
        <w:t xml:space="preserve"> </w:t>
      </w:r>
      <w:r w:rsidRPr="00E0509B">
        <w:rPr>
          <w:rFonts w:ascii="Garamond" w:hAnsi="Garamond" w:cs="Arial"/>
        </w:rPr>
        <w:t>Internationaux,</w:t>
      </w:r>
      <w:r w:rsidR="002D0C53">
        <w:rPr>
          <w:rFonts w:ascii="Garamond" w:hAnsi="Garamond" w:cs="Arial"/>
        </w:rPr>
        <w:t xml:space="preserve"> </w:t>
      </w:r>
      <w:r w:rsidRPr="00E0509B">
        <w:rPr>
          <w:rFonts w:ascii="Garamond" w:hAnsi="Garamond" w:cs="Arial"/>
        </w:rPr>
        <w:t>elles</w:t>
      </w:r>
      <w:r w:rsidR="002D0C53">
        <w:rPr>
          <w:rFonts w:ascii="Garamond" w:hAnsi="Garamond" w:cs="Arial"/>
        </w:rPr>
        <w:t xml:space="preserve"> </w:t>
      </w:r>
      <w:r w:rsidRPr="00E0509B">
        <w:rPr>
          <w:rFonts w:ascii="Garamond" w:hAnsi="Garamond" w:cs="Arial"/>
        </w:rPr>
        <w:t>comprendront</w:t>
      </w:r>
      <w:r w:rsidR="002D0C53">
        <w:rPr>
          <w:rFonts w:ascii="Garamond" w:hAnsi="Garamond" w:cs="Arial"/>
        </w:rPr>
        <w:t xml:space="preserve"> </w:t>
      </w:r>
      <w:r w:rsidR="002D0C53" w:rsidRPr="00E0509B">
        <w:rPr>
          <w:rFonts w:ascii="Garamond" w:hAnsi="Garamond" w:cs="Arial"/>
        </w:rPr>
        <w:t>notamment :</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La</w:t>
      </w:r>
      <w:r w:rsidR="002D0C53">
        <w:rPr>
          <w:rFonts w:ascii="Garamond" w:hAnsi="Garamond" w:cs="Arial"/>
        </w:rPr>
        <w:t xml:space="preserve"> </w:t>
      </w:r>
      <w:r w:rsidRPr="00D375C3">
        <w:rPr>
          <w:rFonts w:ascii="Garamond" w:hAnsi="Garamond" w:cs="Arial"/>
        </w:rPr>
        <w:t>déclaration</w:t>
      </w:r>
      <w:r w:rsidR="002D0C53">
        <w:rPr>
          <w:rFonts w:ascii="Garamond" w:hAnsi="Garamond" w:cs="Arial"/>
        </w:rPr>
        <w:t xml:space="preserve"> </w:t>
      </w:r>
      <w:r w:rsidRPr="00D375C3">
        <w:rPr>
          <w:rFonts w:ascii="Garamond" w:hAnsi="Garamond" w:cs="Arial"/>
        </w:rPr>
        <w:t>d’intention</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soumissionner</w:t>
      </w:r>
      <w:r w:rsidR="002D0C53">
        <w:rPr>
          <w:rFonts w:ascii="Garamond" w:hAnsi="Garamond" w:cs="Arial"/>
        </w:rPr>
        <w:t xml:space="preserve"> </w:t>
      </w:r>
      <w:r w:rsidRPr="00D375C3">
        <w:rPr>
          <w:rFonts w:ascii="Garamond" w:hAnsi="Garamond" w:cs="Arial"/>
        </w:rPr>
        <w:t>timbrée</w:t>
      </w:r>
      <w:r w:rsidR="00C45148">
        <w:rPr>
          <w:rFonts w:ascii="Garamond" w:hAnsi="Garamond" w:cs="Arial"/>
        </w:rPr>
        <w:t>, daté et signé</w:t>
      </w:r>
      <w:r w:rsidRPr="00D375C3">
        <w:rPr>
          <w:rFonts w:ascii="Garamond" w:hAnsi="Garamond" w:cs="Arial"/>
        </w:rPr>
        <w:t xml:space="preserve"> (suivant</w:t>
      </w:r>
      <w:r w:rsidR="002D0C53">
        <w:rPr>
          <w:rFonts w:ascii="Garamond" w:hAnsi="Garamond" w:cs="Arial"/>
        </w:rPr>
        <w:t xml:space="preserve"> </w:t>
      </w:r>
      <w:r w:rsidRPr="00D375C3">
        <w:rPr>
          <w:rFonts w:ascii="Garamond" w:hAnsi="Garamond" w:cs="Arial"/>
        </w:rPr>
        <w:t>modèle</w:t>
      </w:r>
      <w:r w:rsidR="002D0C53">
        <w:rPr>
          <w:rFonts w:ascii="Garamond" w:hAnsi="Garamond" w:cs="Arial"/>
        </w:rPr>
        <w:t xml:space="preserve"> </w:t>
      </w:r>
      <w:r w:rsidRPr="00D375C3">
        <w:rPr>
          <w:rFonts w:ascii="Garamond" w:hAnsi="Garamond" w:cs="Arial"/>
        </w:rPr>
        <w:t>joint</w:t>
      </w:r>
      <w:r w:rsidR="002D0C53" w:rsidRPr="00D375C3">
        <w:rPr>
          <w:rFonts w:ascii="Garamond" w:hAnsi="Garamond" w:cs="Arial"/>
        </w:rPr>
        <w:t>) ;</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L’accord</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groupement,</w:t>
      </w:r>
      <w:r w:rsidR="002D0C53">
        <w:rPr>
          <w:rFonts w:ascii="Garamond" w:hAnsi="Garamond" w:cs="Arial"/>
        </w:rPr>
        <w:t xml:space="preserve"> </w:t>
      </w:r>
      <w:r w:rsidRPr="00D375C3">
        <w:rPr>
          <w:rFonts w:ascii="Garamond" w:hAnsi="Garamond" w:cs="Arial"/>
        </w:rPr>
        <w:t>le</w:t>
      </w:r>
      <w:r w:rsidR="002D0C53">
        <w:rPr>
          <w:rFonts w:ascii="Garamond" w:hAnsi="Garamond" w:cs="Arial"/>
        </w:rPr>
        <w:t xml:space="preserve"> </w:t>
      </w:r>
      <w:r w:rsidRPr="00D375C3">
        <w:rPr>
          <w:rFonts w:ascii="Garamond" w:hAnsi="Garamond" w:cs="Arial"/>
        </w:rPr>
        <w:t>cas</w:t>
      </w:r>
      <w:r w:rsidR="002D0C53">
        <w:rPr>
          <w:rFonts w:ascii="Garamond" w:hAnsi="Garamond" w:cs="Arial"/>
        </w:rPr>
        <w:t xml:space="preserve"> </w:t>
      </w:r>
      <w:r w:rsidR="002D0C53" w:rsidRPr="00D375C3">
        <w:rPr>
          <w:rFonts w:ascii="Garamond" w:hAnsi="Garamond" w:cs="Arial"/>
        </w:rPr>
        <w:t>échéant ;</w:t>
      </w:r>
    </w:p>
    <w:p w:rsidR="004E0B83" w:rsidRPr="00D375C3" w:rsidRDefault="004E0B83" w:rsidP="00240DC9">
      <w:pPr>
        <w:pStyle w:val="Paragraphedeliste"/>
        <w:widowControl w:val="0"/>
        <w:numPr>
          <w:ilvl w:val="0"/>
          <w:numId w:val="142"/>
        </w:numPr>
        <w:autoSpaceDE w:val="0"/>
        <w:spacing w:after="0" w:line="240" w:lineRule="auto"/>
        <w:jc w:val="both"/>
        <w:rPr>
          <w:rFonts w:ascii="Garamond" w:hAnsi="Garamond" w:cs="Arial"/>
        </w:rPr>
      </w:pPr>
      <w:r w:rsidRPr="00D375C3">
        <w:rPr>
          <w:rFonts w:ascii="Garamond" w:hAnsi="Garamond" w:cs="Arial"/>
        </w:rPr>
        <w:t>Le</w:t>
      </w:r>
      <w:r w:rsidR="002D0C53">
        <w:rPr>
          <w:rFonts w:ascii="Garamond" w:hAnsi="Garamond" w:cs="Arial"/>
        </w:rPr>
        <w:t xml:space="preserve"> </w:t>
      </w:r>
      <w:r w:rsidRPr="00D375C3">
        <w:rPr>
          <w:rFonts w:ascii="Garamond" w:hAnsi="Garamond" w:cs="Arial"/>
        </w:rPr>
        <w:t>pouvoir</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signature,</w:t>
      </w:r>
      <w:r w:rsidR="002D0C53">
        <w:rPr>
          <w:rFonts w:ascii="Garamond" w:hAnsi="Garamond" w:cs="Arial"/>
        </w:rPr>
        <w:t xml:space="preserve"> </w:t>
      </w:r>
      <w:r w:rsidRPr="00D375C3">
        <w:rPr>
          <w:rFonts w:ascii="Garamond" w:hAnsi="Garamond" w:cs="Arial"/>
        </w:rPr>
        <w:t>le</w:t>
      </w:r>
      <w:r w:rsidR="002D0C53">
        <w:rPr>
          <w:rFonts w:ascii="Garamond" w:hAnsi="Garamond" w:cs="Arial"/>
        </w:rPr>
        <w:t xml:space="preserve"> </w:t>
      </w:r>
      <w:r w:rsidRPr="00D375C3">
        <w:rPr>
          <w:rFonts w:ascii="Garamond" w:hAnsi="Garamond" w:cs="Arial"/>
        </w:rPr>
        <w:t>cas</w:t>
      </w:r>
      <w:r w:rsidR="002D0C53">
        <w:rPr>
          <w:rFonts w:ascii="Garamond" w:hAnsi="Garamond" w:cs="Arial"/>
        </w:rPr>
        <w:t xml:space="preserve"> </w:t>
      </w:r>
      <w:r w:rsidR="002D0C53" w:rsidRPr="00D375C3">
        <w:rPr>
          <w:rFonts w:ascii="Garamond" w:hAnsi="Garamond" w:cs="Arial"/>
        </w:rPr>
        <w:t>échéant ;</w:t>
      </w:r>
    </w:p>
    <w:p w:rsidR="004E0B83" w:rsidRPr="00617BD1"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Le Registre de Commerce (copie certifiée conforme signée par les services compétents) </w:t>
      </w:r>
    </w:p>
    <w:p w:rsidR="004E0B83" w:rsidRPr="00A06730" w:rsidRDefault="00A06730" w:rsidP="00240DC9">
      <w:pPr>
        <w:pStyle w:val="Paragraphedeliste"/>
        <w:numPr>
          <w:ilvl w:val="0"/>
          <w:numId w:val="142"/>
        </w:numPr>
        <w:spacing w:after="0" w:line="240" w:lineRule="auto"/>
        <w:jc w:val="both"/>
        <w:rPr>
          <w:rFonts w:ascii="Garamond" w:hAnsi="Garamond" w:cs="Arial"/>
        </w:rPr>
      </w:pPr>
      <w:r w:rsidRPr="00A06730">
        <w:rPr>
          <w:rFonts w:ascii="Garamond" w:hAnsi="Garamond"/>
        </w:rPr>
        <w:t>L’attestation d’immatriculation</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Une</w:t>
      </w:r>
      <w:r w:rsidR="002D0C53">
        <w:rPr>
          <w:rFonts w:ascii="Garamond" w:hAnsi="Garamond" w:cs="Arial"/>
        </w:rPr>
        <w:t xml:space="preserve"> </w:t>
      </w:r>
      <w:r w:rsidRPr="00D375C3">
        <w:rPr>
          <w:rFonts w:ascii="Garamond" w:hAnsi="Garamond" w:cs="Arial"/>
        </w:rPr>
        <w:t>attestation</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non-faillite</w:t>
      </w:r>
      <w:r w:rsidR="002D0C53">
        <w:rPr>
          <w:rFonts w:ascii="Garamond" w:hAnsi="Garamond" w:cs="Arial"/>
        </w:rPr>
        <w:t xml:space="preserve"> </w:t>
      </w:r>
      <w:r w:rsidRPr="00D375C3">
        <w:rPr>
          <w:rFonts w:ascii="Garamond" w:hAnsi="Garamond" w:cs="Arial"/>
        </w:rPr>
        <w:t>établie</w:t>
      </w:r>
      <w:r w:rsidR="002D0C53">
        <w:rPr>
          <w:rFonts w:ascii="Garamond" w:hAnsi="Garamond" w:cs="Arial"/>
        </w:rPr>
        <w:t xml:space="preserve"> </w:t>
      </w:r>
      <w:r w:rsidRPr="00D375C3">
        <w:rPr>
          <w:rFonts w:ascii="Garamond" w:hAnsi="Garamond" w:cs="Arial"/>
        </w:rPr>
        <w:t>par</w:t>
      </w:r>
      <w:r w:rsidR="002D0C53">
        <w:rPr>
          <w:rFonts w:ascii="Garamond" w:hAnsi="Garamond" w:cs="Arial"/>
        </w:rPr>
        <w:t xml:space="preserve"> </w:t>
      </w:r>
      <w:r w:rsidRPr="00D375C3">
        <w:rPr>
          <w:rFonts w:ascii="Garamond" w:hAnsi="Garamond" w:cs="Arial"/>
        </w:rPr>
        <w:t>le</w:t>
      </w:r>
      <w:r w:rsidR="002D0C53">
        <w:rPr>
          <w:rFonts w:ascii="Garamond" w:hAnsi="Garamond" w:cs="Arial"/>
        </w:rPr>
        <w:t xml:space="preserve"> </w:t>
      </w:r>
      <w:r w:rsidRPr="00D375C3">
        <w:rPr>
          <w:rFonts w:ascii="Garamond" w:hAnsi="Garamond" w:cs="Arial"/>
        </w:rPr>
        <w:t>Tribunal</w:t>
      </w:r>
      <w:r w:rsidR="002D0C53">
        <w:rPr>
          <w:rFonts w:ascii="Garamond" w:hAnsi="Garamond" w:cs="Arial"/>
        </w:rPr>
        <w:t xml:space="preserve"> </w:t>
      </w:r>
      <w:r w:rsidRPr="00D375C3">
        <w:rPr>
          <w:rFonts w:ascii="Garamond" w:hAnsi="Garamond" w:cs="Arial"/>
        </w:rPr>
        <w:t>de Première</w:t>
      </w:r>
      <w:r w:rsidR="002D0C53">
        <w:rPr>
          <w:rFonts w:ascii="Garamond" w:hAnsi="Garamond" w:cs="Arial"/>
        </w:rPr>
        <w:t xml:space="preserve"> </w:t>
      </w:r>
      <w:r w:rsidRPr="00D375C3">
        <w:rPr>
          <w:rFonts w:ascii="Garamond" w:hAnsi="Garamond" w:cs="Arial"/>
        </w:rPr>
        <w:t>Instance</w:t>
      </w:r>
      <w:r w:rsidR="002D0C53">
        <w:rPr>
          <w:rFonts w:ascii="Garamond" w:hAnsi="Garamond" w:cs="Arial"/>
        </w:rPr>
        <w:t xml:space="preserve"> </w:t>
      </w:r>
      <w:r w:rsidRPr="00D375C3">
        <w:rPr>
          <w:rFonts w:ascii="Garamond" w:hAnsi="Garamond" w:cs="Arial"/>
        </w:rPr>
        <w:t>ou</w:t>
      </w:r>
      <w:r w:rsidRPr="00D375C3">
        <w:rPr>
          <w:rFonts w:ascii="Garamond" w:hAnsi="Garamond" w:cs="Arial"/>
          <w:spacing w:val="6"/>
        </w:rPr>
        <w:t xml:space="preserve"> tout autre document établi par l’institution compétente du pays de résidence du soumissionnaire étranger </w:t>
      </w:r>
      <w:r w:rsidRPr="00D375C3">
        <w:rPr>
          <w:rFonts w:ascii="Garamond" w:hAnsi="Garamond" w:cs="Arial"/>
        </w:rPr>
        <w:t>datant</w:t>
      </w:r>
      <w:r w:rsidRPr="00D375C3">
        <w:rPr>
          <w:rFonts w:ascii="Garamond" w:hAnsi="Garamond" w:cs="Arial"/>
          <w:spacing w:val="6"/>
        </w:rPr>
        <w:t xml:space="preserve"> de </w:t>
      </w:r>
      <w:r w:rsidRPr="00D375C3">
        <w:rPr>
          <w:rFonts w:ascii="Garamond" w:hAnsi="Garamond" w:cs="Arial"/>
        </w:rPr>
        <w:t>moins</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002D0C53" w:rsidRPr="00D375C3">
        <w:rPr>
          <w:rFonts w:ascii="Garamond" w:hAnsi="Garamond" w:cs="Arial"/>
        </w:rPr>
        <w:t>trois (</w:t>
      </w:r>
      <w:r w:rsidRPr="00D375C3">
        <w:rPr>
          <w:rFonts w:ascii="Garamond" w:hAnsi="Garamond" w:cs="Arial"/>
        </w:rPr>
        <w:t>3) mois</w:t>
      </w:r>
      <w:r w:rsidR="002D0C53">
        <w:rPr>
          <w:rFonts w:ascii="Garamond" w:hAnsi="Garamond" w:cs="Arial"/>
        </w:rPr>
        <w:t xml:space="preserve"> </w:t>
      </w:r>
      <w:r w:rsidRPr="00D375C3">
        <w:rPr>
          <w:rFonts w:ascii="Garamond" w:hAnsi="Garamond" w:cs="Arial"/>
        </w:rPr>
        <w:t>précédant</w:t>
      </w:r>
      <w:r w:rsidR="002D0C53">
        <w:rPr>
          <w:rFonts w:ascii="Garamond" w:hAnsi="Garamond" w:cs="Arial"/>
        </w:rPr>
        <w:t xml:space="preserve"> </w:t>
      </w:r>
      <w:r w:rsidRPr="00D375C3">
        <w:rPr>
          <w:rFonts w:ascii="Garamond" w:hAnsi="Garamond" w:cs="Arial"/>
        </w:rPr>
        <w:t>la</w:t>
      </w:r>
      <w:r w:rsidR="002D0C53">
        <w:rPr>
          <w:rFonts w:ascii="Garamond" w:hAnsi="Garamond" w:cs="Arial"/>
        </w:rPr>
        <w:t xml:space="preserve"> </w:t>
      </w:r>
      <w:r w:rsidRPr="00D375C3">
        <w:rPr>
          <w:rFonts w:ascii="Garamond" w:hAnsi="Garamond" w:cs="Arial"/>
        </w:rPr>
        <w:t>date</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remise</w:t>
      </w:r>
      <w:r w:rsidR="002D0C53">
        <w:rPr>
          <w:rFonts w:ascii="Garamond" w:hAnsi="Garamond" w:cs="Arial"/>
        </w:rPr>
        <w:t xml:space="preserve"> </w:t>
      </w:r>
      <w:r w:rsidRPr="00D375C3">
        <w:rPr>
          <w:rFonts w:ascii="Garamond" w:hAnsi="Garamond" w:cs="Arial"/>
        </w:rPr>
        <w:t>des</w:t>
      </w:r>
      <w:r w:rsidR="002D0C53">
        <w:rPr>
          <w:rFonts w:ascii="Garamond" w:hAnsi="Garamond" w:cs="Arial"/>
        </w:rPr>
        <w:t xml:space="preserve"> </w:t>
      </w:r>
      <w:r w:rsidR="002D0C53" w:rsidRPr="00D375C3">
        <w:rPr>
          <w:rFonts w:ascii="Garamond" w:hAnsi="Garamond" w:cs="Arial"/>
        </w:rPr>
        <w:t>offres ;</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Une</w:t>
      </w:r>
      <w:r w:rsidR="002D0C53">
        <w:rPr>
          <w:rFonts w:ascii="Garamond" w:hAnsi="Garamond" w:cs="Arial"/>
        </w:rPr>
        <w:t xml:space="preserve"> </w:t>
      </w:r>
      <w:r w:rsidRPr="00D375C3">
        <w:rPr>
          <w:rFonts w:ascii="Garamond" w:hAnsi="Garamond" w:cs="Arial"/>
        </w:rPr>
        <w:t>attestation</w:t>
      </w:r>
      <w:r w:rsidR="002D0C53">
        <w:rPr>
          <w:rFonts w:ascii="Garamond" w:hAnsi="Garamond" w:cs="Arial"/>
        </w:rPr>
        <w:t xml:space="preserve"> </w:t>
      </w:r>
      <w:r w:rsidRPr="00D375C3">
        <w:rPr>
          <w:rFonts w:ascii="Garamond" w:hAnsi="Garamond" w:cs="Arial"/>
        </w:rPr>
        <w:t>de</w:t>
      </w:r>
      <w:r w:rsidR="002D0C53">
        <w:rPr>
          <w:rFonts w:ascii="Garamond" w:hAnsi="Garamond" w:cs="Arial"/>
        </w:rPr>
        <w:t xml:space="preserve"> </w:t>
      </w:r>
      <w:r w:rsidRPr="00D375C3">
        <w:rPr>
          <w:rFonts w:ascii="Garamond" w:hAnsi="Garamond" w:cs="Arial"/>
        </w:rPr>
        <w:t>domiciliation</w:t>
      </w:r>
      <w:r w:rsidR="002D0C53">
        <w:rPr>
          <w:rFonts w:ascii="Garamond" w:hAnsi="Garamond" w:cs="Arial"/>
        </w:rPr>
        <w:t xml:space="preserve"> </w:t>
      </w:r>
      <w:r w:rsidRPr="00D375C3">
        <w:rPr>
          <w:rFonts w:ascii="Garamond" w:hAnsi="Garamond" w:cs="Arial"/>
        </w:rPr>
        <w:t>bancaire</w:t>
      </w:r>
      <w:r w:rsidR="002D0C53">
        <w:rPr>
          <w:rFonts w:ascii="Garamond" w:hAnsi="Garamond" w:cs="Arial"/>
        </w:rPr>
        <w:t xml:space="preserve"> </w:t>
      </w:r>
      <w:r w:rsidRPr="00D375C3">
        <w:rPr>
          <w:rFonts w:ascii="Garamond" w:hAnsi="Garamond" w:cs="Arial"/>
        </w:rPr>
        <w:t>du</w:t>
      </w:r>
      <w:r w:rsidR="002D0C53">
        <w:rPr>
          <w:rFonts w:ascii="Garamond" w:hAnsi="Garamond" w:cs="Arial"/>
        </w:rPr>
        <w:t xml:space="preserve"> </w:t>
      </w:r>
      <w:r w:rsidRPr="00D375C3">
        <w:rPr>
          <w:rFonts w:ascii="Garamond" w:hAnsi="Garamond" w:cs="Arial"/>
        </w:rPr>
        <w:t>soumissionnaire,</w:t>
      </w:r>
      <w:r w:rsidR="002D0C53">
        <w:rPr>
          <w:rFonts w:ascii="Garamond" w:hAnsi="Garamond" w:cs="Arial"/>
        </w:rPr>
        <w:t xml:space="preserve"> </w:t>
      </w:r>
      <w:r w:rsidRPr="00D375C3">
        <w:rPr>
          <w:rFonts w:ascii="Garamond" w:hAnsi="Garamond" w:cs="Arial"/>
        </w:rPr>
        <w:t>délivrée</w:t>
      </w:r>
      <w:r w:rsidR="002D0C53">
        <w:rPr>
          <w:rFonts w:ascii="Garamond" w:hAnsi="Garamond" w:cs="Arial"/>
        </w:rPr>
        <w:t xml:space="preserve"> </w:t>
      </w:r>
      <w:r w:rsidRPr="00D375C3">
        <w:rPr>
          <w:rFonts w:ascii="Garamond" w:hAnsi="Garamond" w:cs="Arial"/>
        </w:rPr>
        <w:t>par</w:t>
      </w:r>
      <w:r w:rsidR="002D0C53">
        <w:rPr>
          <w:rFonts w:ascii="Garamond" w:hAnsi="Garamond" w:cs="Arial"/>
        </w:rPr>
        <w:t xml:space="preserve"> </w:t>
      </w:r>
      <w:r w:rsidRPr="00D375C3">
        <w:rPr>
          <w:rFonts w:ascii="Garamond" w:hAnsi="Garamond" w:cs="Arial"/>
        </w:rPr>
        <w:t xml:space="preserve">un organisme financier agréé </w:t>
      </w:r>
      <w:r w:rsidR="002D0C53" w:rsidRPr="00D375C3">
        <w:rPr>
          <w:rFonts w:ascii="Garamond" w:hAnsi="Garamond" w:cs="Arial"/>
        </w:rPr>
        <w:t>par le</w:t>
      </w:r>
      <w:r w:rsidR="002D0C53">
        <w:rPr>
          <w:rFonts w:ascii="Garamond" w:hAnsi="Garamond" w:cs="Arial"/>
        </w:rPr>
        <w:t xml:space="preserve"> </w:t>
      </w:r>
      <w:r w:rsidRPr="00D375C3">
        <w:rPr>
          <w:rFonts w:ascii="Garamond" w:hAnsi="Garamond" w:cs="Arial"/>
        </w:rPr>
        <w:t>Ministère</w:t>
      </w:r>
      <w:r w:rsidRPr="00D375C3">
        <w:rPr>
          <w:rFonts w:ascii="Garamond" w:hAnsi="Garamond" w:cs="Arial"/>
          <w:spacing w:val="4"/>
        </w:rPr>
        <w:t xml:space="preserve"> en charge </w:t>
      </w:r>
      <w:r w:rsidRPr="00D375C3">
        <w:rPr>
          <w:rFonts w:ascii="Garamond" w:hAnsi="Garamond" w:cs="Arial"/>
        </w:rPr>
        <w:t>des</w:t>
      </w:r>
      <w:r w:rsidR="002D0C53">
        <w:rPr>
          <w:rFonts w:ascii="Garamond" w:hAnsi="Garamond" w:cs="Arial"/>
        </w:rPr>
        <w:t xml:space="preserve"> </w:t>
      </w:r>
      <w:r w:rsidRPr="00D375C3">
        <w:rPr>
          <w:rFonts w:ascii="Garamond" w:hAnsi="Garamond" w:cs="Arial"/>
        </w:rPr>
        <w:t>Finances</w:t>
      </w:r>
      <w:r w:rsidR="002D0C53">
        <w:rPr>
          <w:rFonts w:ascii="Garamond" w:hAnsi="Garamond" w:cs="Arial"/>
        </w:rPr>
        <w:t xml:space="preserve"> </w:t>
      </w:r>
      <w:r w:rsidRPr="00D375C3">
        <w:rPr>
          <w:rFonts w:ascii="Garamond" w:hAnsi="Garamond" w:cs="Arial"/>
        </w:rPr>
        <w:t>du</w:t>
      </w:r>
      <w:r w:rsidR="002D0C53">
        <w:rPr>
          <w:rFonts w:ascii="Garamond" w:hAnsi="Garamond" w:cs="Arial"/>
        </w:rPr>
        <w:t xml:space="preserve"> </w:t>
      </w:r>
      <w:r w:rsidRPr="00D375C3">
        <w:rPr>
          <w:rFonts w:ascii="Garamond" w:hAnsi="Garamond" w:cs="Arial"/>
        </w:rPr>
        <w:t>Cameroun</w:t>
      </w:r>
      <w:r w:rsidR="002D0C53" w:rsidRPr="00D375C3">
        <w:rPr>
          <w:rFonts w:ascii="Garamond" w:hAnsi="Garamond" w:cs="Arial"/>
        </w:rPr>
        <w:t>. ;</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617BD1">
        <w:rPr>
          <w:rFonts w:ascii="Garamond" w:hAnsi="Garamond"/>
          <w:bCs/>
        </w:rPr>
        <w:t xml:space="preserve">La quittance d’achat du Dossier d’Appel </w:t>
      </w:r>
      <w:r w:rsidR="00BD7C16" w:rsidRPr="00617BD1">
        <w:rPr>
          <w:rFonts w:ascii="Garamond" w:hAnsi="Garamond"/>
          <w:bCs/>
        </w:rPr>
        <w:t>d’Offres</w:t>
      </w:r>
      <w:r w:rsidR="00BD7C16" w:rsidRPr="00D375C3">
        <w:rPr>
          <w:rFonts w:ascii="Garamond" w:hAnsi="Garamond" w:cs="Arial"/>
        </w:rPr>
        <w:t xml:space="preserve"> ;</w:t>
      </w:r>
    </w:p>
    <w:p w:rsidR="004E0B83" w:rsidRPr="00240DC9" w:rsidRDefault="00BD7C16"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 La</w:t>
      </w:r>
      <w:r w:rsidR="002D0C53">
        <w:rPr>
          <w:rFonts w:ascii="Garamond" w:hAnsi="Garamond" w:cs="Arial"/>
        </w:rPr>
        <w:t xml:space="preserve"> </w:t>
      </w:r>
      <w:r w:rsidR="004E0B83" w:rsidRPr="00D375C3">
        <w:rPr>
          <w:rFonts w:ascii="Garamond" w:hAnsi="Garamond" w:cs="Arial"/>
        </w:rPr>
        <w:t>caution</w:t>
      </w:r>
      <w:r w:rsidR="002D0C53">
        <w:rPr>
          <w:rFonts w:ascii="Garamond" w:hAnsi="Garamond" w:cs="Arial"/>
        </w:rPr>
        <w:t xml:space="preserve"> </w:t>
      </w:r>
      <w:r w:rsidR="004E0B83" w:rsidRPr="00D375C3">
        <w:rPr>
          <w:rFonts w:ascii="Garamond" w:hAnsi="Garamond" w:cs="Arial"/>
        </w:rPr>
        <w:t>de</w:t>
      </w:r>
      <w:r w:rsidR="002D0C53">
        <w:rPr>
          <w:rFonts w:ascii="Garamond" w:hAnsi="Garamond" w:cs="Arial"/>
        </w:rPr>
        <w:t xml:space="preserve"> </w:t>
      </w:r>
      <w:r w:rsidR="004E0B83" w:rsidRPr="00D375C3">
        <w:rPr>
          <w:rFonts w:ascii="Garamond" w:hAnsi="Garamond" w:cs="Arial"/>
        </w:rPr>
        <w:t>soumission (suivant</w:t>
      </w:r>
      <w:r w:rsidR="002D0C53">
        <w:rPr>
          <w:rFonts w:ascii="Garamond" w:hAnsi="Garamond" w:cs="Arial"/>
        </w:rPr>
        <w:t xml:space="preserve"> </w:t>
      </w:r>
      <w:r w:rsidR="004E0B83" w:rsidRPr="00D375C3">
        <w:rPr>
          <w:rFonts w:ascii="Garamond" w:hAnsi="Garamond" w:cs="Arial"/>
        </w:rPr>
        <w:t>modèle</w:t>
      </w:r>
      <w:r w:rsidR="002D0C53">
        <w:rPr>
          <w:rFonts w:ascii="Garamond" w:hAnsi="Garamond" w:cs="Arial"/>
        </w:rPr>
        <w:t xml:space="preserve"> </w:t>
      </w:r>
      <w:r w:rsidR="004E0B83" w:rsidRPr="00D375C3">
        <w:rPr>
          <w:rFonts w:ascii="Garamond" w:hAnsi="Garamond" w:cs="Arial"/>
        </w:rPr>
        <w:t>joint) d’un</w:t>
      </w:r>
      <w:r w:rsidR="002D0C53">
        <w:rPr>
          <w:rFonts w:ascii="Garamond" w:hAnsi="Garamond" w:cs="Arial"/>
        </w:rPr>
        <w:t xml:space="preserve"> </w:t>
      </w:r>
      <w:r w:rsidR="004E0B83" w:rsidRPr="00D375C3">
        <w:rPr>
          <w:rFonts w:ascii="Garamond" w:hAnsi="Garamond" w:cs="Arial"/>
        </w:rPr>
        <w:t>montant</w:t>
      </w:r>
      <w:r w:rsidR="002D0C53">
        <w:rPr>
          <w:rFonts w:ascii="Garamond" w:hAnsi="Garamond" w:cs="Arial"/>
        </w:rPr>
        <w:t xml:space="preserve"> </w:t>
      </w:r>
      <w:r w:rsidR="004E0B83" w:rsidRPr="00D375C3">
        <w:rPr>
          <w:rFonts w:ascii="Garamond" w:hAnsi="Garamond" w:cs="Arial"/>
        </w:rPr>
        <w:t>de</w:t>
      </w:r>
      <w:r w:rsidR="002D0C53">
        <w:rPr>
          <w:rFonts w:ascii="Garamond" w:hAnsi="Garamond" w:cs="Arial"/>
        </w:rPr>
        <w:t xml:space="preserve"> </w:t>
      </w:r>
      <w:r>
        <w:rPr>
          <w:rFonts w:ascii="Garamond" w:hAnsi="Garamond" w:cs="Arial"/>
          <w:b/>
        </w:rPr>
        <w:t>quatre cent</w:t>
      </w:r>
      <w:r w:rsidR="002D0C53">
        <w:rPr>
          <w:rFonts w:ascii="Garamond" w:hAnsi="Garamond" w:cs="Arial"/>
          <w:b/>
        </w:rPr>
        <w:t xml:space="preserve"> </w:t>
      </w:r>
      <w:r w:rsidRPr="00A312A0">
        <w:rPr>
          <w:rFonts w:ascii="Garamond" w:hAnsi="Garamond" w:cs="Arial"/>
          <w:b/>
        </w:rPr>
        <w:t>mille (</w:t>
      </w:r>
      <w:r>
        <w:rPr>
          <w:rFonts w:ascii="Garamond" w:hAnsi="Garamond" w:cs="Arial"/>
          <w:b/>
        </w:rPr>
        <w:t>400</w:t>
      </w:r>
      <w:r w:rsidR="004E0B83" w:rsidRPr="00A312A0">
        <w:rPr>
          <w:rFonts w:ascii="Garamond" w:hAnsi="Garamond" w:cs="Arial"/>
          <w:b/>
        </w:rPr>
        <w:t xml:space="preserve"> 000) </w:t>
      </w:r>
      <w:r w:rsidR="004E0B83" w:rsidRPr="006C5459">
        <w:rPr>
          <w:rFonts w:ascii="Garamond" w:hAnsi="Garamond" w:cs="Arial"/>
        </w:rPr>
        <w:t>francs</w:t>
      </w:r>
      <w:r w:rsidR="002D0C53">
        <w:rPr>
          <w:rFonts w:ascii="Garamond" w:hAnsi="Garamond" w:cs="Arial"/>
        </w:rPr>
        <w:t xml:space="preserve"> </w:t>
      </w:r>
      <w:r w:rsidR="004E0B83" w:rsidRPr="006C5459">
        <w:rPr>
          <w:rFonts w:ascii="Garamond" w:hAnsi="Garamond" w:cs="Arial"/>
        </w:rPr>
        <w:t>CFA</w:t>
      </w:r>
      <w:r w:rsidR="00AC5438">
        <w:rPr>
          <w:rFonts w:ascii="Garamond" w:hAnsi="Garamond" w:cs="Arial"/>
        </w:rPr>
        <w:t xml:space="preserve"> </w:t>
      </w:r>
      <w:r w:rsidR="004E0B83" w:rsidRPr="006C5459">
        <w:rPr>
          <w:rFonts w:ascii="Garamond" w:hAnsi="Garamond" w:cs="Arial"/>
        </w:rPr>
        <w:t>et</w:t>
      </w:r>
      <w:r w:rsidR="00AC5438">
        <w:rPr>
          <w:rFonts w:ascii="Garamond" w:hAnsi="Garamond" w:cs="Arial"/>
        </w:rPr>
        <w:t xml:space="preserve"> </w:t>
      </w:r>
      <w:r w:rsidR="004E0B83" w:rsidRPr="006C5459">
        <w:rPr>
          <w:rFonts w:ascii="Garamond" w:hAnsi="Garamond" w:cs="Arial"/>
        </w:rPr>
        <w:t>d’une durée</w:t>
      </w:r>
      <w:r w:rsidR="00AC5438">
        <w:rPr>
          <w:rFonts w:ascii="Garamond" w:hAnsi="Garamond" w:cs="Arial"/>
        </w:rPr>
        <w:t xml:space="preserve"> </w:t>
      </w:r>
      <w:r w:rsidR="004E0B83" w:rsidRPr="006C5459">
        <w:rPr>
          <w:rFonts w:ascii="Garamond" w:hAnsi="Garamond" w:cs="Arial"/>
        </w:rPr>
        <w:t>de</w:t>
      </w:r>
      <w:r w:rsidR="00AC5438">
        <w:rPr>
          <w:rFonts w:ascii="Garamond" w:hAnsi="Garamond" w:cs="Arial"/>
        </w:rPr>
        <w:t xml:space="preserve"> </w:t>
      </w:r>
      <w:r w:rsidR="004E0B83" w:rsidRPr="006C5459">
        <w:rPr>
          <w:rFonts w:ascii="Garamond" w:hAnsi="Garamond" w:cs="Arial"/>
        </w:rPr>
        <w:t>validité</w:t>
      </w:r>
      <w:r w:rsidR="00AC5438">
        <w:rPr>
          <w:rFonts w:ascii="Garamond" w:hAnsi="Garamond" w:cs="Arial"/>
        </w:rPr>
        <w:t xml:space="preserve"> </w:t>
      </w:r>
      <w:r w:rsidR="004E0B83" w:rsidRPr="006C5459">
        <w:rPr>
          <w:rFonts w:ascii="Garamond" w:hAnsi="Garamond" w:cs="Arial"/>
        </w:rPr>
        <w:t>de</w:t>
      </w:r>
      <w:r w:rsidR="004E0B83" w:rsidRPr="006C5459">
        <w:rPr>
          <w:rFonts w:ascii="Garamond" w:hAnsi="Garamond" w:cs="Arial"/>
          <w:spacing w:val="6"/>
        </w:rPr>
        <w:t xml:space="preserve"> trois (03) </w:t>
      </w:r>
      <w:r w:rsidR="004E0B83" w:rsidRPr="006C5459">
        <w:rPr>
          <w:rFonts w:ascii="Garamond" w:hAnsi="Garamond" w:cs="Arial"/>
        </w:rPr>
        <w:t xml:space="preserve">mois, établie par une banque de premier </w:t>
      </w:r>
      <w:r w:rsidR="004E0B83" w:rsidRPr="006C5459">
        <w:rPr>
          <w:rFonts w:ascii="Garamond" w:hAnsi="Garamond" w:cs="Arial"/>
          <w:spacing w:val="7"/>
        </w:rPr>
        <w:t xml:space="preserve">ordre </w:t>
      </w:r>
      <w:r w:rsidR="004E0B83" w:rsidRPr="006C5459">
        <w:rPr>
          <w:rFonts w:ascii="Garamond" w:hAnsi="Garamond" w:cs="Arial"/>
        </w:rPr>
        <w:t>agréée par</w:t>
      </w:r>
      <w:r w:rsidR="00AC5438">
        <w:rPr>
          <w:rFonts w:ascii="Garamond" w:hAnsi="Garamond" w:cs="Arial"/>
        </w:rPr>
        <w:t xml:space="preserve"> </w:t>
      </w:r>
      <w:r w:rsidR="004E0B83" w:rsidRPr="006C5459">
        <w:rPr>
          <w:rFonts w:ascii="Garamond" w:hAnsi="Garamond" w:cs="Arial"/>
        </w:rPr>
        <w:t>le</w:t>
      </w:r>
      <w:r w:rsidR="00AC5438">
        <w:rPr>
          <w:rFonts w:ascii="Garamond" w:hAnsi="Garamond" w:cs="Arial"/>
        </w:rPr>
        <w:t xml:space="preserve"> </w:t>
      </w:r>
      <w:r w:rsidR="004E0B83" w:rsidRPr="006C5459">
        <w:rPr>
          <w:rFonts w:ascii="Garamond" w:hAnsi="Garamond" w:cs="Arial"/>
        </w:rPr>
        <w:t>Ministère</w:t>
      </w:r>
      <w:r w:rsidR="004E0B83" w:rsidRPr="006C5459">
        <w:rPr>
          <w:rFonts w:ascii="Garamond" w:hAnsi="Garamond" w:cs="Arial"/>
          <w:spacing w:val="4"/>
        </w:rPr>
        <w:t xml:space="preserve"> en charge </w:t>
      </w:r>
      <w:r w:rsidR="004E0B83" w:rsidRPr="006C5459">
        <w:rPr>
          <w:rFonts w:ascii="Garamond" w:hAnsi="Garamond" w:cs="Arial"/>
        </w:rPr>
        <w:t>des</w:t>
      </w:r>
      <w:r w:rsidR="00AC5438">
        <w:rPr>
          <w:rFonts w:ascii="Garamond" w:hAnsi="Garamond" w:cs="Arial"/>
        </w:rPr>
        <w:t xml:space="preserve"> </w:t>
      </w:r>
      <w:r w:rsidR="004E0B83" w:rsidRPr="006C5459">
        <w:rPr>
          <w:rFonts w:ascii="Garamond" w:hAnsi="Garamond" w:cs="Arial"/>
        </w:rPr>
        <w:t>Finances du Cameroun.</w:t>
      </w:r>
      <w:r w:rsidR="00240DC9">
        <w:rPr>
          <w:rFonts w:ascii="Garamond" w:hAnsi="Garamond" w:cs="Arial"/>
        </w:rPr>
        <w:t xml:space="preserve"> plus le récépissé de la CDEC</w:t>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cs="Arial"/>
        </w:rPr>
      </w:pPr>
      <w:r w:rsidRPr="00D375C3">
        <w:rPr>
          <w:rFonts w:ascii="Garamond" w:hAnsi="Garamond" w:cs="Arial"/>
        </w:rPr>
        <w:t xml:space="preserve">Une attestation de non exclusion des marchés publics délivrée par l’autorité compétente de l’organisme chargée de la </w:t>
      </w:r>
      <w:r w:rsidR="00BD7C16" w:rsidRPr="00D375C3">
        <w:rPr>
          <w:rFonts w:ascii="Garamond" w:hAnsi="Garamond" w:cs="Arial"/>
        </w:rPr>
        <w:t>régulation ;</w:t>
      </w:r>
      <w:r w:rsidR="00BD7C16" w:rsidRPr="00240DC9">
        <w:rPr>
          <w:rFonts w:ascii="Garamond" w:hAnsi="Garamond" w:cs="Arial"/>
        </w:rPr>
        <w:tab/>
      </w: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rPr>
      </w:pPr>
      <w:r w:rsidRPr="00D375C3">
        <w:rPr>
          <w:rFonts w:ascii="Garamond" w:hAnsi="Garamond" w:cs="Arial"/>
        </w:rPr>
        <w:t>Une</w:t>
      </w:r>
      <w:r w:rsidR="00AC5438">
        <w:rPr>
          <w:rFonts w:ascii="Garamond" w:hAnsi="Garamond" w:cs="Arial"/>
        </w:rPr>
        <w:t xml:space="preserve"> </w:t>
      </w:r>
      <w:r w:rsidRPr="00D375C3">
        <w:rPr>
          <w:rFonts w:ascii="Garamond" w:hAnsi="Garamond" w:cs="Arial"/>
        </w:rPr>
        <w:t>attestation</w:t>
      </w:r>
      <w:r w:rsidR="00AC5438">
        <w:rPr>
          <w:rFonts w:ascii="Garamond" w:hAnsi="Garamond" w:cs="Arial"/>
        </w:rPr>
        <w:t xml:space="preserve"> </w:t>
      </w:r>
      <w:r w:rsidRPr="00D375C3">
        <w:rPr>
          <w:rFonts w:ascii="Garamond" w:hAnsi="Garamond" w:cs="Arial"/>
        </w:rPr>
        <w:t>délivrée par</w:t>
      </w:r>
      <w:r w:rsidR="00AC5438">
        <w:rPr>
          <w:rFonts w:ascii="Garamond" w:hAnsi="Garamond" w:cs="Arial"/>
        </w:rPr>
        <w:t xml:space="preserve"> </w:t>
      </w:r>
      <w:r w:rsidRPr="00D375C3">
        <w:rPr>
          <w:rFonts w:ascii="Garamond" w:hAnsi="Garamond" w:cs="Arial"/>
        </w:rPr>
        <w:t>la</w:t>
      </w:r>
      <w:r w:rsidR="00AC5438">
        <w:rPr>
          <w:rFonts w:ascii="Garamond" w:hAnsi="Garamond" w:cs="Arial"/>
        </w:rPr>
        <w:t xml:space="preserve"> </w:t>
      </w:r>
      <w:r w:rsidRPr="00D375C3">
        <w:rPr>
          <w:rFonts w:ascii="Garamond" w:hAnsi="Garamond" w:cs="Arial"/>
        </w:rPr>
        <w:t>Caisse</w:t>
      </w:r>
      <w:r w:rsidR="00AC5438">
        <w:rPr>
          <w:rFonts w:ascii="Garamond" w:hAnsi="Garamond" w:cs="Arial"/>
        </w:rPr>
        <w:t xml:space="preserve"> </w:t>
      </w:r>
      <w:r w:rsidRPr="00D375C3">
        <w:rPr>
          <w:rFonts w:ascii="Garamond" w:hAnsi="Garamond" w:cs="Arial"/>
        </w:rPr>
        <w:t>Nationale</w:t>
      </w:r>
      <w:r w:rsidR="00AC5438">
        <w:rPr>
          <w:rFonts w:ascii="Garamond" w:hAnsi="Garamond" w:cs="Arial"/>
        </w:rPr>
        <w:t xml:space="preserve"> </w:t>
      </w:r>
      <w:r w:rsidRPr="00D375C3">
        <w:rPr>
          <w:rFonts w:ascii="Garamond" w:hAnsi="Garamond" w:cs="Arial"/>
        </w:rPr>
        <w:t>de</w:t>
      </w:r>
      <w:r w:rsidR="00AC5438">
        <w:rPr>
          <w:rFonts w:ascii="Garamond" w:hAnsi="Garamond" w:cs="Arial"/>
        </w:rPr>
        <w:t xml:space="preserve"> </w:t>
      </w:r>
      <w:r w:rsidRPr="00D375C3">
        <w:rPr>
          <w:rFonts w:ascii="Garamond" w:hAnsi="Garamond" w:cs="Arial"/>
        </w:rPr>
        <w:t>Prévoyance</w:t>
      </w:r>
      <w:r w:rsidR="00AC5438">
        <w:rPr>
          <w:rFonts w:ascii="Garamond" w:hAnsi="Garamond" w:cs="Arial"/>
        </w:rPr>
        <w:t xml:space="preserve"> </w:t>
      </w:r>
      <w:r w:rsidRPr="00D375C3">
        <w:rPr>
          <w:rFonts w:ascii="Garamond" w:hAnsi="Garamond" w:cs="Arial"/>
        </w:rPr>
        <w:t>Sociale</w:t>
      </w:r>
      <w:r w:rsidR="00AC5438">
        <w:rPr>
          <w:rFonts w:ascii="Garamond" w:hAnsi="Garamond" w:cs="Arial"/>
        </w:rPr>
        <w:t xml:space="preserve"> </w:t>
      </w:r>
      <w:r w:rsidRPr="00D375C3">
        <w:rPr>
          <w:rFonts w:ascii="Garamond" w:hAnsi="Garamond" w:cs="Arial"/>
        </w:rPr>
        <w:t>certifiant</w:t>
      </w:r>
      <w:r w:rsidR="00AC5438">
        <w:rPr>
          <w:rFonts w:ascii="Garamond" w:hAnsi="Garamond" w:cs="Arial"/>
        </w:rPr>
        <w:t xml:space="preserve"> </w:t>
      </w:r>
      <w:r w:rsidRPr="00D375C3">
        <w:rPr>
          <w:rFonts w:ascii="Garamond" w:hAnsi="Garamond" w:cs="Arial"/>
        </w:rPr>
        <w:t>que le</w:t>
      </w:r>
      <w:r w:rsidR="00AC5438">
        <w:rPr>
          <w:rFonts w:ascii="Garamond" w:hAnsi="Garamond" w:cs="Arial"/>
        </w:rPr>
        <w:t xml:space="preserve"> </w:t>
      </w:r>
      <w:r w:rsidRPr="00D375C3">
        <w:rPr>
          <w:rFonts w:ascii="Garamond" w:hAnsi="Garamond" w:cs="Arial"/>
        </w:rPr>
        <w:t>soumissionnaire</w:t>
      </w:r>
      <w:r w:rsidR="00AC5438">
        <w:rPr>
          <w:rFonts w:ascii="Garamond" w:hAnsi="Garamond" w:cs="Arial"/>
        </w:rPr>
        <w:t xml:space="preserve"> </w:t>
      </w:r>
      <w:r w:rsidRPr="00D375C3">
        <w:rPr>
          <w:rFonts w:ascii="Garamond" w:hAnsi="Garamond" w:cs="Arial"/>
        </w:rPr>
        <w:t>a</w:t>
      </w:r>
      <w:r w:rsidR="00AC5438">
        <w:rPr>
          <w:rFonts w:ascii="Garamond" w:hAnsi="Garamond" w:cs="Arial"/>
        </w:rPr>
        <w:t xml:space="preserve"> </w:t>
      </w:r>
      <w:r w:rsidRPr="00D375C3">
        <w:rPr>
          <w:rFonts w:ascii="Garamond" w:hAnsi="Garamond" w:cs="Arial"/>
        </w:rPr>
        <w:t>satisfait</w:t>
      </w:r>
      <w:r w:rsidR="00AC5438">
        <w:rPr>
          <w:rFonts w:ascii="Garamond" w:hAnsi="Garamond" w:cs="Arial"/>
        </w:rPr>
        <w:t xml:space="preserve"> </w:t>
      </w:r>
      <w:r w:rsidRPr="00D375C3">
        <w:rPr>
          <w:rFonts w:ascii="Garamond" w:hAnsi="Garamond" w:cs="Arial"/>
        </w:rPr>
        <w:t>à</w:t>
      </w:r>
      <w:r w:rsidR="00AC5438">
        <w:rPr>
          <w:rFonts w:ascii="Garamond" w:hAnsi="Garamond" w:cs="Arial"/>
        </w:rPr>
        <w:t xml:space="preserve"> </w:t>
      </w:r>
      <w:r w:rsidRPr="00D375C3">
        <w:rPr>
          <w:rFonts w:ascii="Garamond" w:hAnsi="Garamond" w:cs="Arial"/>
        </w:rPr>
        <w:t>ses</w:t>
      </w:r>
      <w:r w:rsidR="00AC5438">
        <w:rPr>
          <w:rFonts w:ascii="Garamond" w:hAnsi="Garamond" w:cs="Arial"/>
        </w:rPr>
        <w:t xml:space="preserve"> </w:t>
      </w:r>
      <w:r w:rsidRPr="00D375C3">
        <w:rPr>
          <w:rFonts w:ascii="Garamond" w:hAnsi="Garamond" w:cs="Arial"/>
        </w:rPr>
        <w:t>obligations</w:t>
      </w:r>
      <w:r w:rsidR="00AC5438">
        <w:rPr>
          <w:rFonts w:ascii="Garamond" w:hAnsi="Garamond" w:cs="Arial"/>
        </w:rPr>
        <w:t xml:space="preserve"> </w:t>
      </w:r>
      <w:r w:rsidRPr="00D375C3">
        <w:rPr>
          <w:rFonts w:ascii="Garamond" w:hAnsi="Garamond" w:cs="Arial"/>
        </w:rPr>
        <w:t>vis-à-vis</w:t>
      </w:r>
      <w:r w:rsidR="00AC5438">
        <w:rPr>
          <w:rFonts w:ascii="Garamond" w:hAnsi="Garamond" w:cs="Arial"/>
        </w:rPr>
        <w:t xml:space="preserve"> </w:t>
      </w:r>
      <w:r w:rsidRPr="00D375C3">
        <w:rPr>
          <w:rFonts w:ascii="Garamond" w:hAnsi="Garamond" w:cs="Arial"/>
        </w:rPr>
        <w:t>de</w:t>
      </w:r>
      <w:r w:rsidR="00AC5438">
        <w:rPr>
          <w:rFonts w:ascii="Garamond" w:hAnsi="Garamond" w:cs="Arial"/>
        </w:rPr>
        <w:t xml:space="preserve"> </w:t>
      </w:r>
      <w:r w:rsidR="005E5008" w:rsidRPr="00D375C3">
        <w:rPr>
          <w:rFonts w:ascii="Garamond" w:hAnsi="Garamond" w:cs="Arial"/>
        </w:rPr>
        <w:t>la</w:t>
      </w:r>
      <w:r w:rsidR="00AC5438">
        <w:rPr>
          <w:rFonts w:ascii="Garamond" w:hAnsi="Garamond" w:cs="Arial"/>
        </w:rPr>
        <w:t xml:space="preserve"> </w:t>
      </w:r>
      <w:r w:rsidR="005E5008">
        <w:rPr>
          <w:rFonts w:ascii="Garamond" w:hAnsi="Garamond" w:cs="Arial"/>
        </w:rPr>
        <w:t>dite</w:t>
      </w:r>
      <w:r w:rsidR="00AC5438">
        <w:rPr>
          <w:rFonts w:ascii="Garamond" w:hAnsi="Garamond" w:cs="Arial"/>
        </w:rPr>
        <w:t xml:space="preserve"> </w:t>
      </w:r>
      <w:r w:rsidRPr="00D375C3">
        <w:rPr>
          <w:rFonts w:ascii="Garamond" w:hAnsi="Garamond" w:cs="Arial"/>
        </w:rPr>
        <w:t>caisse</w:t>
      </w:r>
      <w:r w:rsidR="00AC5438">
        <w:rPr>
          <w:rFonts w:ascii="Garamond" w:hAnsi="Garamond" w:cs="Arial"/>
        </w:rPr>
        <w:t xml:space="preserve"> </w:t>
      </w:r>
      <w:r w:rsidRPr="00D375C3">
        <w:rPr>
          <w:rFonts w:ascii="Garamond" w:hAnsi="Garamond" w:cs="Arial"/>
        </w:rPr>
        <w:t>datant</w:t>
      </w:r>
      <w:r w:rsidR="00AC5438">
        <w:rPr>
          <w:rFonts w:ascii="Garamond" w:hAnsi="Garamond" w:cs="Arial"/>
        </w:rPr>
        <w:t xml:space="preserve"> </w:t>
      </w:r>
      <w:r w:rsidRPr="00D375C3">
        <w:rPr>
          <w:rFonts w:ascii="Garamond" w:hAnsi="Garamond" w:cs="Arial"/>
        </w:rPr>
        <w:t>de</w:t>
      </w:r>
      <w:r w:rsidR="00AC5438">
        <w:rPr>
          <w:rFonts w:ascii="Garamond" w:hAnsi="Garamond" w:cs="Arial"/>
        </w:rPr>
        <w:t xml:space="preserve"> </w:t>
      </w:r>
      <w:r w:rsidRPr="00D375C3">
        <w:rPr>
          <w:rFonts w:ascii="Garamond" w:hAnsi="Garamond" w:cs="Arial"/>
        </w:rPr>
        <w:t>moins</w:t>
      </w:r>
      <w:r w:rsidR="00AC5438">
        <w:rPr>
          <w:rFonts w:ascii="Garamond" w:hAnsi="Garamond" w:cs="Arial"/>
        </w:rPr>
        <w:t xml:space="preserve"> </w:t>
      </w:r>
      <w:r w:rsidRPr="00D375C3">
        <w:rPr>
          <w:rFonts w:ascii="Garamond" w:hAnsi="Garamond" w:cs="Arial"/>
        </w:rPr>
        <w:t>de</w:t>
      </w:r>
      <w:r w:rsidR="00AC5438">
        <w:rPr>
          <w:rFonts w:ascii="Garamond" w:hAnsi="Garamond" w:cs="Arial"/>
        </w:rPr>
        <w:t xml:space="preserve"> </w:t>
      </w:r>
      <w:r w:rsidRPr="00D375C3">
        <w:rPr>
          <w:rFonts w:ascii="Garamond" w:hAnsi="Garamond" w:cs="Arial"/>
        </w:rPr>
        <w:t xml:space="preserve">trois </w:t>
      </w:r>
      <w:r w:rsidR="005E5008" w:rsidRPr="00D375C3">
        <w:rPr>
          <w:rFonts w:ascii="Garamond" w:hAnsi="Garamond" w:cs="Arial"/>
        </w:rPr>
        <w:t>mois ;</w:t>
      </w:r>
    </w:p>
    <w:p w:rsidR="004E0B83" w:rsidRDefault="004E0B83" w:rsidP="00240DC9">
      <w:pPr>
        <w:pStyle w:val="Paragraphedeliste"/>
        <w:widowControl w:val="0"/>
        <w:numPr>
          <w:ilvl w:val="0"/>
          <w:numId w:val="142"/>
        </w:numPr>
        <w:autoSpaceDE w:val="0"/>
        <w:spacing w:after="0" w:line="240" w:lineRule="auto"/>
        <w:jc w:val="both"/>
        <w:rPr>
          <w:rFonts w:ascii="Garamond" w:hAnsi="Garamond"/>
          <w:bCs/>
        </w:rPr>
      </w:pPr>
      <w:r w:rsidRPr="00617BD1">
        <w:rPr>
          <w:rFonts w:ascii="Garamond" w:hAnsi="Garamond"/>
          <w:bCs/>
        </w:rPr>
        <w:t xml:space="preserve">Une attestation de non redevance délivrée par l’autorité compétente de l’administration </w:t>
      </w:r>
      <w:r w:rsidR="00AC5438" w:rsidRPr="00617BD1">
        <w:rPr>
          <w:rFonts w:ascii="Garamond" w:hAnsi="Garamond"/>
          <w:bCs/>
        </w:rPr>
        <w:t>fiscale datant</w:t>
      </w:r>
      <w:r w:rsidRPr="00617BD1">
        <w:rPr>
          <w:rFonts w:ascii="Garamond" w:hAnsi="Garamond"/>
          <w:bCs/>
        </w:rPr>
        <w:t xml:space="preserve"> de moins de trois mois, certifiant que le soumissionnaire a effectué les déclarations réglementaires en matière d'impôts pour l'exercice en cours.</w:t>
      </w:r>
    </w:p>
    <w:p w:rsidR="00240DC9" w:rsidRPr="00617BD1" w:rsidRDefault="00240DC9" w:rsidP="00240DC9">
      <w:pPr>
        <w:pStyle w:val="Paragraphedeliste"/>
        <w:widowControl w:val="0"/>
        <w:numPr>
          <w:ilvl w:val="0"/>
          <w:numId w:val="142"/>
        </w:numPr>
        <w:autoSpaceDE w:val="0"/>
        <w:spacing w:after="0" w:line="240" w:lineRule="auto"/>
        <w:jc w:val="both"/>
        <w:rPr>
          <w:rFonts w:ascii="Garamond" w:hAnsi="Garamond"/>
          <w:bCs/>
        </w:rPr>
      </w:pPr>
      <w:r>
        <w:rPr>
          <w:rFonts w:ascii="Garamond" w:hAnsi="Garamond"/>
          <w:bCs/>
        </w:rPr>
        <w:t>Attestation de catégorisation</w:t>
      </w:r>
    </w:p>
    <w:p w:rsidR="004E0B83" w:rsidRPr="00900E80" w:rsidRDefault="004E0B83" w:rsidP="00240DC9">
      <w:pPr>
        <w:pStyle w:val="Paragraphedeliste"/>
        <w:spacing w:after="0" w:line="240" w:lineRule="auto"/>
        <w:rPr>
          <w:rFonts w:ascii="Garamond" w:hAnsi="Garamond"/>
          <w:sz w:val="6"/>
        </w:rPr>
      </w:pPr>
    </w:p>
    <w:p w:rsidR="004E0B83" w:rsidRPr="00BA20A0" w:rsidRDefault="00A06730" w:rsidP="00240DC9">
      <w:pPr>
        <w:numPr>
          <w:ilvl w:val="0"/>
          <w:numId w:val="142"/>
        </w:numPr>
        <w:tabs>
          <w:tab w:val="left" w:pos="720"/>
        </w:tabs>
        <w:suppressAutoHyphens/>
        <w:spacing w:after="0" w:line="240" w:lineRule="auto"/>
        <w:jc w:val="both"/>
        <w:rPr>
          <w:rFonts w:ascii="Garamond" w:eastAsia="Times New Roman" w:hAnsi="Garamond" w:cs="Arial"/>
        </w:rPr>
      </w:pPr>
      <w:r>
        <w:rPr>
          <w:rFonts w:ascii="Garamond" w:eastAsia="Times New Roman" w:hAnsi="Garamond" w:cs="Arial"/>
        </w:rPr>
        <w:t>L</w:t>
      </w:r>
      <w:r w:rsidR="004E0B83" w:rsidRPr="00C06265">
        <w:rPr>
          <w:rFonts w:ascii="Garamond" w:eastAsia="Times New Roman" w:hAnsi="Garamond" w:cs="Arial"/>
        </w:rPr>
        <w:t xml:space="preserve">e plan de localisation de l’entreprise </w:t>
      </w:r>
      <w:r>
        <w:rPr>
          <w:rFonts w:ascii="Garamond" w:eastAsia="Times New Roman" w:hAnsi="Garamond" w:cs="Arial"/>
        </w:rPr>
        <w:t>daté et signé sur l’honneur par le soumissionnaire</w:t>
      </w:r>
      <w:r w:rsidR="004E0B83" w:rsidRPr="00C06265">
        <w:rPr>
          <w:rFonts w:ascii="Garamond" w:eastAsia="Times New Roman" w:hAnsi="Garamond" w:cs="Arial"/>
        </w:rPr>
        <w:t> ;</w:t>
      </w:r>
    </w:p>
    <w:p w:rsidR="004E0B83" w:rsidRPr="00A13216" w:rsidRDefault="004E0B83" w:rsidP="00240DC9">
      <w:pPr>
        <w:numPr>
          <w:ilvl w:val="0"/>
          <w:numId w:val="142"/>
        </w:numPr>
        <w:tabs>
          <w:tab w:val="left" w:pos="720"/>
        </w:tabs>
        <w:suppressAutoHyphens/>
        <w:spacing w:after="0" w:line="240" w:lineRule="auto"/>
        <w:jc w:val="both"/>
        <w:rPr>
          <w:rFonts w:ascii="Garamond" w:eastAsia="Times New Roman" w:hAnsi="Garamond" w:cs="Arial"/>
        </w:rPr>
      </w:pPr>
      <w:r>
        <w:rPr>
          <w:rFonts w:ascii="Garamond" w:eastAsia="Times New Roman" w:hAnsi="Garamond" w:cs="Arial"/>
        </w:rPr>
        <w:lastRenderedPageBreak/>
        <w:t>Un certifi</w:t>
      </w:r>
      <w:r w:rsidR="00A06730">
        <w:rPr>
          <w:rFonts w:ascii="Garamond" w:eastAsia="Times New Roman" w:hAnsi="Garamond" w:cs="Arial"/>
        </w:rPr>
        <w:t>cat attestant de la capacité d’a</w:t>
      </w:r>
      <w:r>
        <w:rPr>
          <w:rFonts w:ascii="Garamond" w:eastAsia="Times New Roman" w:hAnsi="Garamond" w:cs="Arial"/>
        </w:rPr>
        <w:t>utofinancement</w:t>
      </w:r>
      <w:r w:rsidR="00C45148">
        <w:rPr>
          <w:rFonts w:ascii="Garamond" w:eastAsia="Times New Roman" w:hAnsi="Garamond" w:cs="Arial"/>
        </w:rPr>
        <w:t xml:space="preserve"> soit 1/3 du montant prévisionnel du projet</w:t>
      </w:r>
      <w:r>
        <w:rPr>
          <w:rFonts w:ascii="Garamond" w:eastAsia="Times New Roman" w:hAnsi="Garamond" w:cs="Arial"/>
        </w:rPr>
        <w:t xml:space="preserve"> délivré par une banque</w:t>
      </w:r>
    </w:p>
    <w:p w:rsidR="004E0B83" w:rsidRPr="00900E80" w:rsidRDefault="004E0B83" w:rsidP="00240DC9">
      <w:pPr>
        <w:widowControl w:val="0"/>
        <w:autoSpaceDE w:val="0"/>
        <w:spacing w:after="0" w:line="240" w:lineRule="auto"/>
        <w:jc w:val="both"/>
        <w:rPr>
          <w:rFonts w:ascii="Garamond" w:hAnsi="Garamond" w:cs="Arial"/>
          <w:sz w:val="4"/>
        </w:rPr>
      </w:pPr>
    </w:p>
    <w:p w:rsidR="004E0B83" w:rsidRPr="00240DC9" w:rsidRDefault="004E0B83" w:rsidP="00240DC9">
      <w:pPr>
        <w:pStyle w:val="Paragraphedeliste"/>
        <w:widowControl w:val="0"/>
        <w:numPr>
          <w:ilvl w:val="0"/>
          <w:numId w:val="142"/>
        </w:numPr>
        <w:autoSpaceDE w:val="0"/>
        <w:spacing w:after="0" w:line="240" w:lineRule="auto"/>
        <w:jc w:val="both"/>
        <w:rPr>
          <w:rFonts w:ascii="Garamond" w:hAnsi="Garamond"/>
          <w:bCs/>
        </w:rPr>
      </w:pPr>
      <w:r w:rsidRPr="00617BD1">
        <w:rPr>
          <w:rFonts w:ascii="Garamond" w:hAnsi="Garamond"/>
          <w:bCs/>
        </w:rPr>
        <w:t xml:space="preserve">La convention de groupement, en cas de groupement chaque membre du groupement doit présenter un dossier administratif complet, les pièces </w:t>
      </w:r>
      <w:r w:rsidRPr="00C45148">
        <w:rPr>
          <w:rFonts w:ascii="Garamond" w:hAnsi="Garamond"/>
          <w:bCs/>
        </w:rPr>
        <w:t>8, 9,11</w:t>
      </w:r>
      <w:r w:rsidRPr="00617BD1">
        <w:rPr>
          <w:rFonts w:ascii="Garamond" w:hAnsi="Garamond"/>
          <w:bCs/>
        </w:rPr>
        <w:t xml:space="preserve"> étant uniquement présentées par le mandataire du groupement.</w:t>
      </w:r>
    </w:p>
    <w:p w:rsidR="004E0B83" w:rsidRPr="00617BD1" w:rsidRDefault="004E0B83" w:rsidP="00240DC9">
      <w:pPr>
        <w:pStyle w:val="Paragraphedeliste"/>
        <w:widowControl w:val="0"/>
        <w:numPr>
          <w:ilvl w:val="0"/>
          <w:numId w:val="142"/>
        </w:numPr>
        <w:autoSpaceDE w:val="0"/>
        <w:spacing w:after="0" w:line="240" w:lineRule="auto"/>
        <w:jc w:val="both"/>
        <w:rPr>
          <w:rFonts w:ascii="Garamond" w:hAnsi="Garamond"/>
          <w:bCs/>
        </w:rPr>
      </w:pPr>
      <w:r>
        <w:rPr>
          <w:rFonts w:ascii="Garamond" w:hAnsi="Garamond"/>
          <w:bCs/>
        </w:rPr>
        <w:t>Le CCAP paraphé et signé à la dernière page.</w:t>
      </w:r>
    </w:p>
    <w:p w:rsidR="004E0B83" w:rsidRPr="00E0509B" w:rsidRDefault="004E0B83" w:rsidP="00240DC9">
      <w:pPr>
        <w:widowControl w:val="0"/>
        <w:autoSpaceDE w:val="0"/>
        <w:spacing w:after="0" w:line="240" w:lineRule="auto"/>
        <w:jc w:val="both"/>
        <w:rPr>
          <w:rFonts w:ascii="Garamond" w:hAnsi="Garamond" w:cs="Arial"/>
        </w:rPr>
      </w:pPr>
    </w:p>
    <w:p w:rsidR="004E0B83" w:rsidRPr="00625E2F" w:rsidRDefault="004E0B83" w:rsidP="00240DC9">
      <w:pPr>
        <w:widowControl w:val="0"/>
        <w:autoSpaceDE w:val="0"/>
        <w:spacing w:line="240" w:lineRule="auto"/>
        <w:jc w:val="both"/>
        <w:rPr>
          <w:rFonts w:ascii="Garamond" w:hAnsi="Garamond"/>
          <w:b/>
        </w:rPr>
      </w:pPr>
      <w:r w:rsidRPr="00E0509B">
        <w:rPr>
          <w:rFonts w:ascii="Garamond" w:hAnsi="Garamond" w:cs="Arial"/>
          <w:b/>
          <w:i/>
          <w:iCs/>
        </w:rPr>
        <w:t>Enveloppe</w:t>
      </w:r>
      <w:r w:rsidR="00AC5438">
        <w:rPr>
          <w:rFonts w:ascii="Garamond" w:hAnsi="Garamond" w:cs="Arial"/>
          <w:b/>
          <w:i/>
          <w:iCs/>
        </w:rPr>
        <w:t xml:space="preserve"> </w:t>
      </w:r>
      <w:r w:rsidRPr="00E0509B">
        <w:rPr>
          <w:rFonts w:ascii="Garamond" w:hAnsi="Garamond" w:cs="Arial"/>
          <w:b/>
          <w:i/>
          <w:iCs/>
        </w:rPr>
        <w:t>B–Volume</w:t>
      </w:r>
      <w:r w:rsidR="00AC5438">
        <w:rPr>
          <w:rFonts w:ascii="Garamond" w:hAnsi="Garamond" w:cs="Arial"/>
          <w:b/>
          <w:i/>
          <w:iCs/>
        </w:rPr>
        <w:t xml:space="preserve"> </w:t>
      </w:r>
      <w:r w:rsidR="00AC5438" w:rsidRPr="00E0509B">
        <w:rPr>
          <w:rFonts w:ascii="Garamond" w:hAnsi="Garamond" w:cs="Arial"/>
          <w:b/>
          <w:i/>
          <w:iCs/>
        </w:rPr>
        <w:t>II :</w:t>
      </w:r>
      <w:r w:rsidR="00AC5438">
        <w:rPr>
          <w:rFonts w:ascii="Garamond" w:hAnsi="Garamond" w:cs="Arial"/>
          <w:b/>
          <w:i/>
          <w:iCs/>
        </w:rPr>
        <w:t xml:space="preserve"> </w:t>
      </w:r>
      <w:r w:rsidRPr="00E0509B">
        <w:rPr>
          <w:rFonts w:ascii="Garamond" w:hAnsi="Garamond" w:cs="Arial"/>
          <w:b/>
          <w:i/>
          <w:iCs/>
        </w:rPr>
        <w:t>Offr</w:t>
      </w:r>
      <w:r>
        <w:rPr>
          <w:rFonts w:ascii="Garamond" w:hAnsi="Garamond" w:cs="Arial"/>
          <w:b/>
          <w:i/>
          <w:iCs/>
        </w:rPr>
        <w:t xml:space="preserve">e </w:t>
      </w:r>
      <w:r w:rsidRPr="00E0509B">
        <w:rPr>
          <w:rFonts w:ascii="Garamond" w:hAnsi="Garamond" w:cs="Arial"/>
          <w:b/>
          <w:i/>
          <w:iCs/>
        </w:rPr>
        <w:t>technique</w:t>
      </w:r>
    </w:p>
    <w:p w:rsidR="004E0B83" w:rsidRPr="004B7C2F" w:rsidRDefault="004E0B83" w:rsidP="00240DC9">
      <w:pPr>
        <w:widowControl w:val="0"/>
        <w:autoSpaceDE w:val="0"/>
        <w:autoSpaceDN w:val="0"/>
        <w:adjustRightInd w:val="0"/>
        <w:spacing w:line="240" w:lineRule="auto"/>
        <w:ind w:left="567" w:right="-20" w:hanging="283"/>
        <w:rPr>
          <w:rFonts w:ascii="Garamond" w:hAnsi="Garamond" w:cs="Arial"/>
        </w:rPr>
      </w:pPr>
      <w:r w:rsidRPr="004B7C2F">
        <w:rPr>
          <w:rFonts w:ascii="Garamond" w:hAnsi="Garamond" w:cs="Arial"/>
          <w:iCs/>
        </w:rPr>
        <w:t>b.1.Les</w:t>
      </w:r>
      <w:r w:rsidR="00AC5438">
        <w:rPr>
          <w:rFonts w:ascii="Garamond" w:hAnsi="Garamond" w:cs="Arial"/>
          <w:iCs/>
        </w:rPr>
        <w:t xml:space="preserve"> </w:t>
      </w:r>
      <w:r w:rsidRPr="004B7C2F">
        <w:rPr>
          <w:rFonts w:ascii="Garamond" w:hAnsi="Garamond" w:cs="Arial"/>
          <w:iCs/>
        </w:rPr>
        <w:t>renseignements</w:t>
      </w:r>
      <w:r w:rsidR="00AC5438">
        <w:rPr>
          <w:rFonts w:ascii="Garamond" w:hAnsi="Garamond" w:cs="Arial"/>
          <w:iCs/>
        </w:rPr>
        <w:t xml:space="preserve"> </w:t>
      </w:r>
      <w:r w:rsidRPr="004B7C2F">
        <w:rPr>
          <w:rFonts w:ascii="Garamond" w:hAnsi="Garamond" w:cs="Arial"/>
          <w:iCs/>
        </w:rPr>
        <w:t>sur</w:t>
      </w:r>
      <w:r w:rsidR="00AC5438">
        <w:rPr>
          <w:rFonts w:ascii="Garamond" w:hAnsi="Garamond" w:cs="Arial"/>
          <w:iCs/>
        </w:rPr>
        <w:t xml:space="preserve"> </w:t>
      </w:r>
      <w:r w:rsidRPr="004B7C2F">
        <w:rPr>
          <w:rFonts w:ascii="Garamond" w:hAnsi="Garamond" w:cs="Arial"/>
          <w:iCs/>
        </w:rPr>
        <w:t>les</w:t>
      </w:r>
      <w:r w:rsidR="00AC5438">
        <w:rPr>
          <w:rFonts w:ascii="Garamond" w:hAnsi="Garamond" w:cs="Arial"/>
          <w:iCs/>
        </w:rPr>
        <w:t xml:space="preserve"> </w:t>
      </w:r>
      <w:r w:rsidRPr="004B7C2F">
        <w:rPr>
          <w:rFonts w:ascii="Garamond" w:hAnsi="Garamond" w:cs="Arial"/>
          <w:iCs/>
        </w:rPr>
        <w:t>qualifications</w:t>
      </w:r>
    </w:p>
    <w:p w:rsidR="004E0B83" w:rsidRPr="00EE4E38" w:rsidRDefault="004E0B83" w:rsidP="00240DC9">
      <w:pPr>
        <w:widowControl w:val="0"/>
        <w:autoSpaceDE w:val="0"/>
        <w:autoSpaceDN w:val="0"/>
        <w:adjustRightInd w:val="0"/>
        <w:spacing w:before="11" w:line="240" w:lineRule="auto"/>
        <w:ind w:left="567" w:right="382" w:hanging="283"/>
        <w:jc w:val="both"/>
        <w:rPr>
          <w:rFonts w:ascii="Garamond" w:hAnsi="Garamond" w:cs="Times New Roman"/>
        </w:rPr>
      </w:pPr>
      <w:r w:rsidRPr="00037BA5">
        <w:rPr>
          <w:rFonts w:ascii="Garamond" w:hAnsi="Garamond" w:cs="Times New Roman"/>
        </w:rPr>
        <w:t>Le RPAO précise la liste des documents à fournir par les soumissionnaires pour justifier les critères de qualification men</w:t>
      </w:r>
      <w:r w:rsidR="00EE4E38">
        <w:rPr>
          <w:rFonts w:ascii="Garamond" w:hAnsi="Garamond" w:cs="Times New Roman"/>
        </w:rPr>
        <w:t>tionnées à l’article 6 du RPAO.</w:t>
      </w:r>
    </w:p>
    <w:p w:rsidR="004E0B83" w:rsidRPr="004B7C2F" w:rsidRDefault="004E0B83" w:rsidP="00240DC9">
      <w:pPr>
        <w:widowControl w:val="0"/>
        <w:autoSpaceDE w:val="0"/>
        <w:autoSpaceDN w:val="0"/>
        <w:adjustRightInd w:val="0"/>
        <w:spacing w:before="11" w:line="240" w:lineRule="auto"/>
        <w:ind w:left="567" w:right="-20" w:firstLine="142"/>
        <w:rPr>
          <w:rFonts w:ascii="Garamond" w:hAnsi="Garamond" w:cs="Arial"/>
        </w:rPr>
      </w:pPr>
      <w:r w:rsidRPr="004B7C2F">
        <w:rPr>
          <w:rFonts w:ascii="Garamond" w:hAnsi="Garamond" w:cs="Arial"/>
        </w:rPr>
        <w:t>Ils comprendront:</w:t>
      </w:r>
    </w:p>
    <w:p w:rsidR="004E0B83" w:rsidRDefault="004E0B83" w:rsidP="00240DC9">
      <w:pPr>
        <w:pStyle w:val="Paragraphedeliste"/>
        <w:numPr>
          <w:ilvl w:val="1"/>
          <w:numId w:val="126"/>
        </w:numPr>
        <w:spacing w:line="240" w:lineRule="auto"/>
      </w:pPr>
      <w:r w:rsidRPr="00B660DC">
        <w:rPr>
          <w:rFonts w:ascii="Garamond" w:hAnsi="Garamond" w:cs="Arial"/>
        </w:rPr>
        <w:t>La</w:t>
      </w:r>
      <w:r w:rsidRPr="00B660DC">
        <w:rPr>
          <w:rFonts w:ascii="Garamond" w:hAnsi="Garamond" w:cs="Arial"/>
          <w:spacing w:val="6"/>
        </w:rPr>
        <w:t xml:space="preserve"> liste du matériel</w:t>
      </w:r>
      <w:r w:rsidRPr="00531129">
        <w:t>;</w:t>
      </w:r>
    </w:p>
    <w:p w:rsidR="004E0B83" w:rsidRPr="00531129" w:rsidRDefault="004E0B83" w:rsidP="00240DC9">
      <w:pPr>
        <w:pStyle w:val="Paragraphedeliste"/>
        <w:numPr>
          <w:ilvl w:val="1"/>
          <w:numId w:val="126"/>
        </w:numPr>
        <w:spacing w:line="240" w:lineRule="auto"/>
        <w:rPr>
          <w:rFonts w:ascii="Garamond" w:hAnsi="Garamond" w:cs="Arial"/>
        </w:rPr>
      </w:pPr>
      <w:r w:rsidRPr="00531129">
        <w:rPr>
          <w:rFonts w:ascii="Garamond" w:hAnsi="Garamond" w:cs="Arial"/>
        </w:rPr>
        <w:t>L</w:t>
      </w:r>
      <w:r w:rsidRPr="004B7C2F">
        <w:rPr>
          <w:rFonts w:ascii="Garamond" w:hAnsi="Garamond" w:cs="Arial"/>
        </w:rPr>
        <w:t>a liste du personnel</w:t>
      </w:r>
      <w:r w:rsidRPr="00531129">
        <w:rPr>
          <w:rFonts w:ascii="Garamond" w:hAnsi="Garamond" w:cs="Arial"/>
        </w:rPr>
        <w:t>;</w:t>
      </w:r>
    </w:p>
    <w:p w:rsidR="004E0B83" w:rsidRPr="00531129" w:rsidRDefault="004E0B83" w:rsidP="00240DC9">
      <w:pPr>
        <w:pStyle w:val="Paragraphedeliste"/>
        <w:numPr>
          <w:ilvl w:val="1"/>
          <w:numId w:val="126"/>
        </w:numPr>
        <w:spacing w:line="240" w:lineRule="auto"/>
        <w:rPr>
          <w:rFonts w:ascii="Garamond" w:hAnsi="Garamond" w:cs="Arial"/>
        </w:rPr>
      </w:pPr>
      <w:r w:rsidRPr="00531129">
        <w:rPr>
          <w:rFonts w:ascii="Garamond" w:hAnsi="Garamond" w:cs="Arial"/>
        </w:rPr>
        <w:t>Le</w:t>
      </w:r>
      <w:r w:rsidRPr="004B7C2F">
        <w:rPr>
          <w:rFonts w:ascii="Garamond" w:hAnsi="Garamond" w:cs="Arial"/>
        </w:rPr>
        <w:t>s références de l’entreprise;</w:t>
      </w:r>
    </w:p>
    <w:p w:rsidR="004E0B83" w:rsidRDefault="004E0B83" w:rsidP="00240DC9">
      <w:pPr>
        <w:pStyle w:val="Paragraphedeliste"/>
        <w:numPr>
          <w:ilvl w:val="1"/>
          <w:numId w:val="126"/>
        </w:numPr>
        <w:spacing w:line="240" w:lineRule="auto"/>
        <w:rPr>
          <w:rFonts w:ascii="Garamond" w:hAnsi="Garamond" w:cs="Arial"/>
        </w:rPr>
      </w:pPr>
      <w:r w:rsidRPr="004B7C2F">
        <w:rPr>
          <w:rFonts w:ascii="Garamond" w:hAnsi="Garamond" w:cs="Arial"/>
        </w:rPr>
        <w:t>L’attestation de visite des lieux</w:t>
      </w:r>
      <w:r w:rsidRPr="00531129">
        <w:rPr>
          <w:rFonts w:ascii="Garamond" w:hAnsi="Garamond" w:cs="Arial"/>
        </w:rPr>
        <w:t>;</w:t>
      </w:r>
    </w:p>
    <w:p w:rsidR="004E0B83" w:rsidRPr="00A3060F" w:rsidRDefault="004E0B83" w:rsidP="00240DC9">
      <w:pPr>
        <w:pStyle w:val="Paragraphedeliste"/>
        <w:numPr>
          <w:ilvl w:val="1"/>
          <w:numId w:val="126"/>
        </w:numPr>
        <w:spacing w:line="240" w:lineRule="auto"/>
        <w:rPr>
          <w:rFonts w:ascii="Garamond" w:hAnsi="Garamond" w:cs="Arial"/>
        </w:rPr>
      </w:pPr>
      <w:r w:rsidRPr="00A3060F">
        <w:rPr>
          <w:rFonts w:ascii="Garamond" w:hAnsi="Garamond" w:cs="Arial"/>
        </w:rPr>
        <w:t>Les extraits des deux derniers bilans de l’entreprise.</w:t>
      </w:r>
    </w:p>
    <w:p w:rsidR="004E0B83" w:rsidRPr="004B7C2F" w:rsidRDefault="004E0B83" w:rsidP="00240DC9">
      <w:pPr>
        <w:widowControl w:val="0"/>
        <w:autoSpaceDE w:val="0"/>
        <w:autoSpaceDN w:val="0"/>
        <w:adjustRightInd w:val="0"/>
        <w:spacing w:line="240" w:lineRule="auto"/>
        <w:ind w:left="567" w:right="-20" w:hanging="141"/>
        <w:rPr>
          <w:rFonts w:ascii="Garamond" w:hAnsi="Garamond" w:cs="Arial"/>
        </w:rPr>
      </w:pPr>
      <w:r w:rsidRPr="004B7C2F">
        <w:rPr>
          <w:rFonts w:ascii="Garamond" w:hAnsi="Garamond" w:cs="Arial"/>
          <w:iCs/>
        </w:rPr>
        <w:t>b.2.Propositionstechniques</w:t>
      </w:r>
    </w:p>
    <w:p w:rsidR="004E0B83" w:rsidRPr="004B7C2F" w:rsidRDefault="004E0B83" w:rsidP="004E0B83">
      <w:pPr>
        <w:widowControl w:val="0"/>
        <w:autoSpaceDE w:val="0"/>
        <w:autoSpaceDN w:val="0"/>
        <w:adjustRightInd w:val="0"/>
        <w:spacing w:before="34"/>
        <w:ind w:left="567" w:right="-20" w:hanging="141"/>
        <w:jc w:val="both"/>
        <w:rPr>
          <w:rFonts w:ascii="Garamond" w:hAnsi="Garamond" w:cs="Arial"/>
        </w:rPr>
      </w:pPr>
      <w:r w:rsidRPr="004B7C2F">
        <w:rPr>
          <w:rFonts w:ascii="Garamond" w:eastAsia="Arial Unicode MS" w:hAnsi="Garamond"/>
        </w:rPr>
        <w:t>Un résumé succinct de l’analyse du projet et des techniques de mise en œuvre - Organisation du travail en équipes ou en ateliers - Contrôle de qualité (</w:t>
      </w:r>
      <w:r w:rsidRPr="004B7C2F">
        <w:rPr>
          <w:rFonts w:ascii="Garamond" w:eastAsia="Arial Unicode MS" w:hAnsi="Garamond"/>
          <w:iCs/>
        </w:rPr>
        <w:t>Organisation du contrôle de qualité interne)</w:t>
      </w:r>
      <w:r w:rsidRPr="004B7C2F">
        <w:rPr>
          <w:rFonts w:ascii="Garamond" w:eastAsia="Arial Unicode MS" w:hAnsi="Garamond"/>
        </w:rPr>
        <w:t xml:space="preserve"> - Dispositions prévues pour la </w:t>
      </w:r>
      <w:r w:rsidRPr="004B7C2F">
        <w:rPr>
          <w:rFonts w:ascii="Garamond" w:eastAsia="Arial Unicode MS" w:hAnsi="Garamond"/>
          <w:iCs/>
        </w:rPr>
        <w:t>Protection de l'environnement</w:t>
      </w:r>
      <w:r w:rsidRPr="004B7C2F">
        <w:rPr>
          <w:rFonts w:ascii="Garamond" w:eastAsia="Arial Unicode MS" w:hAnsi="Garamond"/>
        </w:rPr>
        <w:t>- Mesures d’hygiène et de sécurité.</w:t>
      </w:r>
    </w:p>
    <w:p w:rsidR="004E0B83" w:rsidRPr="004B7C2F" w:rsidRDefault="004E0B83" w:rsidP="004E0B83">
      <w:pPr>
        <w:widowControl w:val="0"/>
        <w:autoSpaceDE w:val="0"/>
        <w:autoSpaceDN w:val="0"/>
        <w:adjustRightInd w:val="0"/>
        <w:ind w:left="567" w:right="-20" w:hanging="141"/>
        <w:rPr>
          <w:rFonts w:ascii="Garamond" w:hAnsi="Garamond" w:cs="Arial"/>
        </w:rPr>
      </w:pPr>
      <w:r w:rsidRPr="004B7C2F">
        <w:rPr>
          <w:rFonts w:ascii="Garamond" w:hAnsi="Garamond" w:cs="Arial"/>
          <w:iCs/>
        </w:rPr>
        <w:t>b.3.Les</w:t>
      </w:r>
      <w:r w:rsidR="00AC5438">
        <w:rPr>
          <w:rFonts w:ascii="Garamond" w:hAnsi="Garamond" w:cs="Arial"/>
          <w:iCs/>
        </w:rPr>
        <w:t xml:space="preserve"> </w:t>
      </w:r>
      <w:r w:rsidRPr="004B7C2F">
        <w:rPr>
          <w:rFonts w:ascii="Garamond" w:hAnsi="Garamond" w:cs="Arial"/>
          <w:iCs/>
        </w:rPr>
        <w:t>preuves</w:t>
      </w:r>
      <w:r w:rsidR="00AC5438">
        <w:rPr>
          <w:rFonts w:ascii="Garamond" w:hAnsi="Garamond" w:cs="Arial"/>
          <w:iCs/>
        </w:rPr>
        <w:t xml:space="preserve"> </w:t>
      </w:r>
      <w:r w:rsidRPr="004B7C2F">
        <w:rPr>
          <w:rFonts w:ascii="Garamond" w:hAnsi="Garamond" w:cs="Arial"/>
          <w:iCs/>
        </w:rPr>
        <w:t>d’acceptations</w:t>
      </w:r>
      <w:r w:rsidR="00AC5438">
        <w:rPr>
          <w:rFonts w:ascii="Garamond" w:hAnsi="Garamond" w:cs="Arial"/>
          <w:iCs/>
        </w:rPr>
        <w:t xml:space="preserve"> </w:t>
      </w:r>
      <w:r w:rsidRPr="004B7C2F">
        <w:rPr>
          <w:rFonts w:ascii="Garamond" w:hAnsi="Garamond" w:cs="Arial"/>
          <w:iCs/>
        </w:rPr>
        <w:t>des</w:t>
      </w:r>
      <w:r w:rsidR="00AC5438">
        <w:rPr>
          <w:rFonts w:ascii="Garamond" w:hAnsi="Garamond" w:cs="Arial"/>
          <w:iCs/>
        </w:rPr>
        <w:t xml:space="preserve"> </w:t>
      </w:r>
      <w:r w:rsidRPr="004B7C2F">
        <w:rPr>
          <w:rFonts w:ascii="Garamond" w:hAnsi="Garamond" w:cs="Arial"/>
          <w:iCs/>
        </w:rPr>
        <w:t>conditions</w:t>
      </w:r>
      <w:r w:rsidR="00AC5438">
        <w:rPr>
          <w:rFonts w:ascii="Garamond" w:hAnsi="Garamond" w:cs="Arial"/>
          <w:iCs/>
        </w:rPr>
        <w:t xml:space="preserve"> </w:t>
      </w:r>
      <w:r w:rsidRPr="004B7C2F">
        <w:rPr>
          <w:rFonts w:ascii="Garamond" w:hAnsi="Garamond" w:cs="Arial"/>
          <w:iCs/>
        </w:rPr>
        <w:t>du</w:t>
      </w:r>
      <w:r w:rsidR="00AC5438">
        <w:rPr>
          <w:rFonts w:ascii="Garamond" w:hAnsi="Garamond" w:cs="Arial"/>
          <w:iCs/>
        </w:rPr>
        <w:t xml:space="preserve"> </w:t>
      </w:r>
      <w:r w:rsidRPr="004B7C2F">
        <w:rPr>
          <w:rFonts w:ascii="Garamond" w:hAnsi="Garamond" w:cs="Arial"/>
          <w:iCs/>
        </w:rPr>
        <w:t>marché</w:t>
      </w:r>
    </w:p>
    <w:p w:rsidR="004E0B83" w:rsidRPr="004B7C2F" w:rsidRDefault="004E0B83" w:rsidP="004E0B83">
      <w:pPr>
        <w:widowControl w:val="0"/>
        <w:autoSpaceDE w:val="0"/>
        <w:autoSpaceDN w:val="0"/>
        <w:adjustRightInd w:val="0"/>
        <w:spacing w:before="11"/>
        <w:ind w:left="567" w:right="-20" w:hanging="141"/>
        <w:rPr>
          <w:rFonts w:ascii="Garamond" w:hAnsi="Garamond" w:cs="Arial"/>
        </w:rPr>
      </w:pPr>
      <w:r w:rsidRPr="004B7C2F">
        <w:rPr>
          <w:rFonts w:ascii="Garamond" w:hAnsi="Garamond" w:cs="Arial"/>
        </w:rPr>
        <w:t>Ils comprendront:</w:t>
      </w:r>
    </w:p>
    <w:p w:rsidR="004E0B83" w:rsidRDefault="00AC5438" w:rsidP="00531129">
      <w:pPr>
        <w:widowControl w:val="0"/>
        <w:autoSpaceDE w:val="0"/>
        <w:autoSpaceDN w:val="0"/>
        <w:adjustRightInd w:val="0"/>
        <w:ind w:left="567" w:right="-20" w:hanging="141"/>
        <w:rPr>
          <w:rFonts w:ascii="Garamond" w:hAnsi="Garamond" w:cs="Arial"/>
        </w:rPr>
      </w:pPr>
      <w:r w:rsidRPr="004B7C2F">
        <w:rPr>
          <w:rFonts w:ascii="Garamond" w:hAnsi="Garamond" w:cs="Arial"/>
        </w:rPr>
        <w:t>a. Le</w:t>
      </w:r>
      <w:r w:rsidR="004E0B83" w:rsidRPr="004B7C2F">
        <w:rPr>
          <w:rFonts w:ascii="Garamond" w:hAnsi="Garamond" w:cs="Arial"/>
        </w:rPr>
        <w:t xml:space="preserve"> Cahier des C</w:t>
      </w:r>
      <w:r w:rsidR="0054258A">
        <w:rPr>
          <w:rFonts w:ascii="Garamond" w:hAnsi="Garamond" w:cs="Arial"/>
        </w:rPr>
        <w:t>lauses Administratives Particulières</w:t>
      </w:r>
      <w:r w:rsidR="004E0B83" w:rsidRPr="004B7C2F">
        <w:rPr>
          <w:rFonts w:ascii="Garamond" w:hAnsi="Garamond" w:cs="Arial"/>
        </w:rPr>
        <w:t xml:space="preserve"> (Paraphé sur chaque page, signature et cachet du soumissionnaire sur la dernière page)</w:t>
      </w:r>
      <w:r w:rsidR="004E0B83" w:rsidRPr="00531129">
        <w:rPr>
          <w:rFonts w:ascii="Garamond" w:hAnsi="Garamond" w:cs="Arial"/>
        </w:rPr>
        <w:t>;</w:t>
      </w:r>
    </w:p>
    <w:p w:rsidR="00D71773" w:rsidRPr="00D71773" w:rsidRDefault="004E0B83" w:rsidP="00C45148">
      <w:pPr>
        <w:widowControl w:val="0"/>
        <w:autoSpaceDE w:val="0"/>
        <w:autoSpaceDN w:val="0"/>
        <w:adjustRightInd w:val="0"/>
        <w:ind w:left="567" w:right="-20" w:hanging="141"/>
        <w:rPr>
          <w:rFonts w:ascii="Garamond" w:hAnsi="Garamond" w:cs="Arial"/>
        </w:rPr>
      </w:pPr>
      <w:r w:rsidRPr="00531129">
        <w:rPr>
          <w:rFonts w:ascii="Garamond" w:hAnsi="Garamond" w:cs="Arial"/>
        </w:rPr>
        <w:t>b.</w:t>
      </w:r>
      <w:r w:rsidR="00AC5438">
        <w:rPr>
          <w:rFonts w:ascii="Garamond" w:hAnsi="Garamond" w:cs="Arial"/>
        </w:rPr>
        <w:t xml:space="preserve"> </w:t>
      </w:r>
      <w:r w:rsidRPr="00531129">
        <w:rPr>
          <w:rFonts w:ascii="Garamond" w:hAnsi="Garamond" w:cs="Arial"/>
        </w:rPr>
        <w:t>L</w:t>
      </w:r>
      <w:r w:rsidRPr="004B7C2F">
        <w:rPr>
          <w:rFonts w:ascii="Garamond" w:hAnsi="Garamond" w:cs="Arial"/>
        </w:rPr>
        <w:t>e Cahier des Clauses Techniques Particulières (Paraphé sur chaque page, signature et cachet du soumissionnaire sur la dernière page).</w:t>
      </w:r>
    </w:p>
    <w:tbl>
      <w:tblPr>
        <w:tblW w:w="9855" w:type="dxa"/>
        <w:tblInd w:w="112" w:type="dxa"/>
        <w:tblLayout w:type="fixed"/>
        <w:tblCellMar>
          <w:left w:w="10" w:type="dxa"/>
          <w:right w:w="10" w:type="dxa"/>
        </w:tblCellMar>
        <w:tblLook w:val="0000" w:firstRow="0" w:lastRow="0" w:firstColumn="0" w:lastColumn="0" w:noHBand="0" w:noVBand="0"/>
      </w:tblPr>
      <w:tblGrid>
        <w:gridCol w:w="1169"/>
        <w:gridCol w:w="8646"/>
        <w:gridCol w:w="40"/>
      </w:tblGrid>
      <w:tr w:rsidR="004E0B83" w:rsidRPr="000424B9" w:rsidTr="004E0B83">
        <w:trPr>
          <w:trHeight w:val="562"/>
        </w:trPr>
        <w:tc>
          <w:tcPr>
            <w:tcW w:w="116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i/>
              </w:rPr>
            </w:pPr>
          </w:p>
        </w:tc>
        <w:tc>
          <w:tcPr>
            <w:tcW w:w="864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b/>
                <w:i/>
              </w:rPr>
            </w:pPr>
            <w:r w:rsidRPr="000424B9">
              <w:rPr>
                <w:rFonts w:ascii="Garamond" w:hAnsi="Garamond" w:cs="Arial"/>
                <w:b/>
                <w:i/>
              </w:rPr>
              <w:t>Enveloppe C – Volume III : Offre financière</w:t>
            </w:r>
          </w:p>
          <w:p w:rsidR="004E0B83" w:rsidRPr="00B660DC" w:rsidRDefault="004E0B83" w:rsidP="004E0B83">
            <w:pPr>
              <w:widowControl w:val="0"/>
              <w:autoSpaceDE w:val="0"/>
              <w:spacing w:after="0" w:line="240" w:lineRule="auto"/>
              <w:jc w:val="both"/>
              <w:rPr>
                <w:rFonts w:ascii="Garamond" w:hAnsi="Garamond" w:cs="Arial"/>
              </w:rPr>
            </w:pPr>
            <w:r w:rsidRPr="00B660DC">
              <w:rPr>
                <w:rFonts w:ascii="Garamond" w:hAnsi="Garamond" w:cs="Arial"/>
              </w:rPr>
              <w:t>c.1</w:t>
            </w:r>
            <w:r w:rsidRPr="000424B9">
              <w:rPr>
                <w:rFonts w:ascii="Garamond" w:hAnsi="Garamond" w:cs="Arial"/>
                <w:i/>
              </w:rPr>
              <w:t xml:space="preserve">. </w:t>
            </w:r>
            <w:r w:rsidRPr="00B660DC">
              <w:rPr>
                <w:rFonts w:ascii="Garamond" w:hAnsi="Garamond" w:cs="Arial"/>
              </w:rPr>
              <w:t>La soumission proprement dite, en original rédigé selon le modèle joint, timbré au tarif en vigueur, signée et datée ;</w:t>
            </w:r>
          </w:p>
          <w:p w:rsidR="004E0B83" w:rsidRPr="00B660DC" w:rsidRDefault="004E0B83" w:rsidP="004E0B83">
            <w:pPr>
              <w:widowControl w:val="0"/>
              <w:autoSpaceDE w:val="0"/>
              <w:spacing w:after="0" w:line="240" w:lineRule="auto"/>
              <w:jc w:val="both"/>
              <w:rPr>
                <w:rFonts w:ascii="Garamond" w:hAnsi="Garamond" w:cs="Arial"/>
              </w:rPr>
            </w:pPr>
          </w:p>
          <w:p w:rsidR="004E0B83" w:rsidRPr="00B660DC" w:rsidRDefault="004E0B83" w:rsidP="004E0B83">
            <w:pPr>
              <w:widowControl w:val="0"/>
              <w:autoSpaceDE w:val="0"/>
              <w:spacing w:after="0" w:line="240" w:lineRule="auto"/>
              <w:jc w:val="both"/>
              <w:rPr>
                <w:rFonts w:ascii="Garamond" w:hAnsi="Garamond" w:cs="Arial"/>
              </w:rPr>
            </w:pPr>
            <w:r w:rsidRPr="00B660DC">
              <w:rPr>
                <w:rFonts w:ascii="Garamond" w:hAnsi="Garamond" w:cs="Arial"/>
              </w:rPr>
              <w:t>c.2. Le Bordereau des Prix Unitaires dûment rempli ;</w:t>
            </w:r>
          </w:p>
          <w:p w:rsidR="004E0B83" w:rsidRPr="00B660DC" w:rsidRDefault="004E0B83" w:rsidP="004E0B83">
            <w:pPr>
              <w:widowControl w:val="0"/>
              <w:autoSpaceDE w:val="0"/>
              <w:spacing w:after="0" w:line="240" w:lineRule="auto"/>
              <w:jc w:val="both"/>
              <w:rPr>
                <w:rFonts w:ascii="Garamond" w:hAnsi="Garamond" w:cs="Arial"/>
              </w:rPr>
            </w:pPr>
          </w:p>
          <w:p w:rsidR="004E0B83" w:rsidRPr="00B660DC" w:rsidRDefault="004E0B83" w:rsidP="004E0B83">
            <w:pPr>
              <w:widowControl w:val="0"/>
              <w:autoSpaceDE w:val="0"/>
              <w:spacing w:after="0" w:line="240" w:lineRule="auto"/>
              <w:jc w:val="both"/>
              <w:rPr>
                <w:rFonts w:ascii="Garamond" w:hAnsi="Garamond" w:cs="Arial"/>
              </w:rPr>
            </w:pPr>
            <w:r w:rsidRPr="00B660DC">
              <w:rPr>
                <w:rFonts w:ascii="Garamond" w:hAnsi="Garamond" w:cs="Arial"/>
              </w:rPr>
              <w:t>c.3.LeDétail</w:t>
            </w:r>
            <w:r w:rsidRPr="00B660DC">
              <w:rPr>
                <w:rFonts w:ascii="Garamond" w:hAnsi="Garamond" w:cs="Arial"/>
                <w:spacing w:val="6"/>
              </w:rPr>
              <w:t xml:space="preserve"> quantitatif et </w:t>
            </w:r>
            <w:r w:rsidRPr="00B660DC">
              <w:rPr>
                <w:rFonts w:ascii="Garamond" w:hAnsi="Garamond" w:cs="Arial"/>
              </w:rPr>
              <w:t>estimatif</w:t>
            </w:r>
            <w:r w:rsidR="00AC5438">
              <w:rPr>
                <w:rFonts w:ascii="Garamond" w:hAnsi="Garamond" w:cs="Arial"/>
              </w:rPr>
              <w:t xml:space="preserve"> </w:t>
            </w:r>
            <w:r w:rsidRPr="00B660DC">
              <w:rPr>
                <w:rFonts w:ascii="Garamond" w:hAnsi="Garamond" w:cs="Arial"/>
              </w:rPr>
              <w:t>dûment</w:t>
            </w:r>
            <w:r w:rsidR="00AC5438">
              <w:rPr>
                <w:rFonts w:ascii="Garamond" w:hAnsi="Garamond" w:cs="Arial"/>
              </w:rPr>
              <w:t xml:space="preserve"> </w:t>
            </w:r>
            <w:r w:rsidR="00BD7C16" w:rsidRPr="00B660DC">
              <w:rPr>
                <w:rFonts w:ascii="Garamond" w:hAnsi="Garamond" w:cs="Arial"/>
              </w:rPr>
              <w:t>rempli ;</w:t>
            </w:r>
          </w:p>
          <w:p w:rsidR="004E0B83" w:rsidRPr="00B660DC" w:rsidRDefault="004E0B83" w:rsidP="004E0B83">
            <w:pPr>
              <w:widowControl w:val="0"/>
              <w:autoSpaceDE w:val="0"/>
              <w:spacing w:after="0" w:line="240" w:lineRule="auto"/>
              <w:jc w:val="both"/>
              <w:rPr>
                <w:rFonts w:ascii="Garamond" w:hAnsi="Garamond"/>
              </w:rPr>
            </w:pPr>
          </w:p>
          <w:p w:rsidR="004E0B83" w:rsidRPr="00B660DC" w:rsidRDefault="004E0B83" w:rsidP="004E0B83">
            <w:pPr>
              <w:widowControl w:val="0"/>
              <w:autoSpaceDE w:val="0"/>
              <w:spacing w:after="0" w:line="240" w:lineRule="auto"/>
              <w:jc w:val="both"/>
              <w:rPr>
                <w:rFonts w:ascii="Garamond" w:hAnsi="Garamond" w:cs="Arial"/>
              </w:rPr>
            </w:pPr>
            <w:r w:rsidRPr="00B660DC">
              <w:rPr>
                <w:rFonts w:ascii="Garamond" w:hAnsi="Garamond" w:cs="Arial"/>
              </w:rPr>
              <w:t>c.4.LeSous-Détaildesprixet/ou</w:t>
            </w:r>
            <w:r w:rsidR="00AC5438">
              <w:rPr>
                <w:rFonts w:ascii="Garamond" w:hAnsi="Garamond" w:cs="Arial"/>
              </w:rPr>
              <w:t xml:space="preserve"> </w:t>
            </w:r>
            <w:r w:rsidRPr="00B660DC">
              <w:rPr>
                <w:rFonts w:ascii="Garamond" w:hAnsi="Garamond" w:cs="Arial"/>
              </w:rPr>
              <w:t>la</w:t>
            </w:r>
            <w:r w:rsidR="00AC5438">
              <w:rPr>
                <w:rFonts w:ascii="Garamond" w:hAnsi="Garamond" w:cs="Arial"/>
              </w:rPr>
              <w:t xml:space="preserve"> </w:t>
            </w:r>
            <w:r w:rsidRPr="00B660DC">
              <w:rPr>
                <w:rFonts w:ascii="Garamond" w:hAnsi="Garamond" w:cs="Arial"/>
              </w:rPr>
              <w:t>décomposition</w:t>
            </w:r>
            <w:r w:rsidR="00AC5438">
              <w:rPr>
                <w:rFonts w:ascii="Garamond" w:hAnsi="Garamond" w:cs="Arial"/>
              </w:rPr>
              <w:t xml:space="preserve"> </w:t>
            </w:r>
            <w:r w:rsidRPr="00B660DC">
              <w:rPr>
                <w:rFonts w:ascii="Garamond" w:hAnsi="Garamond" w:cs="Arial"/>
              </w:rPr>
              <w:t>des</w:t>
            </w:r>
            <w:r w:rsidR="00AC5438">
              <w:rPr>
                <w:rFonts w:ascii="Garamond" w:hAnsi="Garamond" w:cs="Arial"/>
              </w:rPr>
              <w:t xml:space="preserve"> </w:t>
            </w:r>
            <w:r w:rsidRPr="00B660DC">
              <w:rPr>
                <w:rFonts w:ascii="Garamond" w:hAnsi="Garamond" w:cs="Arial"/>
              </w:rPr>
              <w:t>prix</w:t>
            </w:r>
            <w:r w:rsidR="00AC5438">
              <w:rPr>
                <w:rFonts w:ascii="Garamond" w:hAnsi="Garamond" w:cs="Arial"/>
              </w:rPr>
              <w:t xml:space="preserve"> </w:t>
            </w:r>
            <w:r w:rsidRPr="00B660DC">
              <w:rPr>
                <w:rFonts w:ascii="Garamond" w:hAnsi="Garamond" w:cs="Arial"/>
              </w:rPr>
              <w:t>forfaitaires.</w:t>
            </w:r>
          </w:p>
          <w:p w:rsidR="004E0B83" w:rsidRPr="000424B9" w:rsidRDefault="004E0B83" w:rsidP="004E0B83">
            <w:pPr>
              <w:widowControl w:val="0"/>
              <w:autoSpaceDE w:val="0"/>
              <w:spacing w:after="0" w:line="240" w:lineRule="auto"/>
              <w:jc w:val="both"/>
              <w:rPr>
                <w:rFonts w:ascii="Garamond" w:hAnsi="Garamond"/>
              </w:rPr>
            </w:pPr>
          </w:p>
          <w:p w:rsidR="004E0B83" w:rsidRPr="000424B9" w:rsidRDefault="00AC5438" w:rsidP="004E0B83">
            <w:pPr>
              <w:widowControl w:val="0"/>
              <w:autoSpaceDE w:val="0"/>
              <w:spacing w:after="0" w:line="240" w:lineRule="auto"/>
              <w:jc w:val="both"/>
              <w:rPr>
                <w:rFonts w:ascii="Garamond" w:hAnsi="Garamond" w:cs="Arial"/>
                <w:i/>
                <w:iCs/>
              </w:rPr>
            </w:pPr>
            <w:r w:rsidRPr="000424B9">
              <w:rPr>
                <w:rFonts w:ascii="Garamond" w:hAnsi="Garamond" w:cs="Arial"/>
                <w:b/>
                <w:i/>
                <w:iCs/>
              </w:rPr>
              <w:t>NB</w:t>
            </w:r>
            <w:r w:rsidRPr="000424B9">
              <w:rPr>
                <w:rFonts w:ascii="Garamond" w:hAnsi="Garamond" w:cs="Arial"/>
                <w:i/>
                <w:iCs/>
              </w:rPr>
              <w:t>:</w:t>
            </w:r>
            <w:r w:rsidRPr="00037BA5">
              <w:rPr>
                <w:rFonts w:ascii="Garamond" w:hAnsi="Garamond" w:cs="Times New Roman"/>
                <w:b/>
                <w:i/>
                <w:iCs/>
              </w:rPr>
              <w:t xml:space="preserve"> Les</w:t>
            </w:r>
            <w:r w:rsidR="004E0B83" w:rsidRPr="00037BA5">
              <w:rPr>
                <w:rFonts w:ascii="Garamond" w:hAnsi="Garamond" w:cs="Times New Roman"/>
                <w:b/>
                <w:i/>
                <w:iCs/>
              </w:rPr>
              <w:t xml:space="preserve"> différentes parties d’un même dossier doivent obligatoirement être séparées par les intercalaires de couleur aussi bien dans l’original que dans les copies, de manière à faciliter son examen.</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4E0B83">
        <w:trPr>
          <w:trHeight w:hRule="exact" w:val="511"/>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sz w:val="4"/>
              </w:rPr>
            </w:pPr>
          </w:p>
          <w:p w:rsidR="004E0B83" w:rsidRPr="000424B9" w:rsidRDefault="004E0B83" w:rsidP="004E0B83">
            <w:pPr>
              <w:widowControl w:val="0"/>
              <w:autoSpaceDE w:val="0"/>
              <w:jc w:val="both"/>
              <w:rPr>
                <w:rFonts w:ascii="Garamond" w:hAnsi="Garamond"/>
              </w:rPr>
            </w:pPr>
            <w:r w:rsidRPr="000424B9">
              <w:rPr>
                <w:rFonts w:ascii="Garamond" w:hAnsi="Garamond" w:cs="Arial"/>
                <w:b/>
                <w:bCs/>
              </w:rPr>
              <w:t>Prix</w:t>
            </w:r>
            <w:r w:rsidR="00AC5438">
              <w:rPr>
                <w:rFonts w:ascii="Garamond" w:hAnsi="Garamond" w:cs="Arial"/>
                <w:b/>
                <w:bCs/>
              </w:rPr>
              <w:t xml:space="preserve"> </w:t>
            </w:r>
            <w:r w:rsidRPr="000424B9">
              <w:rPr>
                <w:rFonts w:ascii="Garamond" w:hAnsi="Garamond" w:cs="Arial"/>
                <w:b/>
                <w:bCs/>
              </w:rPr>
              <w:t>et</w:t>
            </w:r>
            <w:r w:rsidR="00AC5438">
              <w:rPr>
                <w:rFonts w:ascii="Garamond" w:hAnsi="Garamond" w:cs="Arial"/>
                <w:b/>
                <w:bCs/>
              </w:rPr>
              <w:t xml:space="preserve"> </w:t>
            </w:r>
            <w:r w:rsidRPr="000424B9">
              <w:rPr>
                <w:rFonts w:ascii="Garamond" w:hAnsi="Garamond" w:cs="Arial"/>
                <w:b/>
                <w:bCs/>
              </w:rPr>
              <w:t>monnaie</w:t>
            </w:r>
            <w:r w:rsidR="00AC5438">
              <w:rPr>
                <w:rFonts w:ascii="Garamond" w:hAnsi="Garamond" w:cs="Arial"/>
                <w:b/>
                <w:bCs/>
              </w:rPr>
              <w:t xml:space="preserve"> </w:t>
            </w:r>
            <w:r w:rsidRPr="000424B9">
              <w:rPr>
                <w:rFonts w:ascii="Garamond" w:hAnsi="Garamond" w:cs="Arial"/>
                <w:b/>
                <w:bCs/>
              </w:rPr>
              <w:t>de</w:t>
            </w:r>
            <w:r w:rsidR="00AC5438">
              <w:rPr>
                <w:rFonts w:ascii="Garamond" w:hAnsi="Garamond" w:cs="Arial"/>
                <w:b/>
                <w:bCs/>
              </w:rPr>
              <w:t xml:space="preserve"> </w:t>
            </w:r>
            <w:r w:rsidRPr="000424B9">
              <w:rPr>
                <w:rFonts w:ascii="Garamond" w:hAnsi="Garamond" w:cs="Arial"/>
                <w:b/>
                <w:bCs/>
              </w:rPr>
              <w:t>l’offre</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4E0B83">
        <w:trPr>
          <w:trHeight w:hRule="exact" w:val="728"/>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r w:rsidRPr="000424B9">
              <w:rPr>
                <w:rFonts w:ascii="Garamond" w:hAnsi="Garamond" w:cs="Arial"/>
              </w:rPr>
              <w:t>14.3.</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tabs>
                <w:tab w:val="left" w:pos="1440"/>
              </w:tabs>
              <w:spacing w:after="0" w:line="360" w:lineRule="auto"/>
              <w:ind w:left="141"/>
              <w:jc w:val="both"/>
              <w:rPr>
                <w:rFonts w:ascii="Garamond" w:hAnsi="Garamond"/>
              </w:rPr>
            </w:pPr>
            <w:r w:rsidRPr="000424B9">
              <w:rPr>
                <w:rFonts w:ascii="Garamond" w:hAnsi="Garamond"/>
              </w:rPr>
              <w:t xml:space="preserve">Le marché à l’issue du présent Appel d’Offre est à prix unitaires et à prix forfaitaires. </w:t>
            </w:r>
          </w:p>
          <w:p w:rsidR="004E0B83" w:rsidRPr="000424B9" w:rsidRDefault="004E0B83" w:rsidP="004E0B83">
            <w:pPr>
              <w:widowControl w:val="0"/>
              <w:autoSpaceDE w:val="0"/>
              <w:jc w:val="both"/>
              <w:rPr>
                <w:rFonts w:ascii="Garamond" w:hAnsi="Garamond"/>
              </w:rPr>
            </w:pPr>
            <w:r w:rsidRPr="000424B9">
              <w:rPr>
                <w:rFonts w:ascii="Garamond" w:hAnsi="Garamond"/>
              </w:rPr>
              <w:t>Ces prix sont fermes.</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4E0B83">
        <w:trPr>
          <w:trHeight w:hRule="exact" w:val="980"/>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sz w:val="8"/>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14.4.</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sz w:val="2"/>
              </w:rPr>
            </w:pPr>
          </w:p>
          <w:p w:rsidR="004E0B83" w:rsidRPr="000424B9" w:rsidRDefault="004E0B83" w:rsidP="004E0B83">
            <w:pPr>
              <w:widowControl w:val="0"/>
              <w:autoSpaceDE w:val="0"/>
              <w:jc w:val="both"/>
              <w:rPr>
                <w:rFonts w:ascii="Garamond" w:hAnsi="Garamond" w:cs="Arial"/>
                <w:b/>
                <w:i/>
                <w:iCs/>
              </w:rPr>
            </w:pPr>
            <w:r w:rsidRPr="000424B9">
              <w:rPr>
                <w:rFonts w:ascii="Garamond" w:hAnsi="Garamond" w:cs="Arial"/>
                <w:b/>
              </w:rPr>
              <w:t>Les</w:t>
            </w:r>
            <w:r w:rsidR="00AC5438">
              <w:rPr>
                <w:rFonts w:ascii="Garamond" w:hAnsi="Garamond" w:cs="Arial"/>
                <w:b/>
              </w:rPr>
              <w:t xml:space="preserve"> </w:t>
            </w:r>
            <w:r w:rsidRPr="000424B9">
              <w:rPr>
                <w:rFonts w:ascii="Garamond" w:hAnsi="Garamond" w:cs="Arial"/>
                <w:b/>
              </w:rPr>
              <w:t>prix</w:t>
            </w:r>
            <w:r w:rsidR="00AC5438">
              <w:rPr>
                <w:rFonts w:ascii="Garamond" w:hAnsi="Garamond" w:cs="Arial"/>
                <w:b/>
              </w:rPr>
              <w:t xml:space="preserve"> </w:t>
            </w:r>
            <w:r w:rsidRPr="000424B9">
              <w:rPr>
                <w:rFonts w:ascii="Garamond" w:hAnsi="Garamond" w:cs="Arial"/>
                <w:b/>
              </w:rPr>
              <w:t>du</w:t>
            </w:r>
            <w:r w:rsidR="00AC5438">
              <w:rPr>
                <w:rFonts w:ascii="Garamond" w:hAnsi="Garamond" w:cs="Arial"/>
                <w:b/>
              </w:rPr>
              <w:t xml:space="preserve"> </w:t>
            </w:r>
            <w:r w:rsidRPr="000424B9">
              <w:rPr>
                <w:rFonts w:ascii="Garamond" w:hAnsi="Garamond" w:cs="Arial"/>
                <w:b/>
              </w:rPr>
              <w:t>marché</w:t>
            </w:r>
          </w:p>
          <w:p w:rsidR="004E0B83" w:rsidRPr="000424B9" w:rsidRDefault="004E0B83" w:rsidP="004E0B83">
            <w:pPr>
              <w:widowControl w:val="0"/>
              <w:autoSpaceDE w:val="0"/>
              <w:jc w:val="both"/>
              <w:rPr>
                <w:rFonts w:ascii="Garamond" w:hAnsi="Garamond"/>
              </w:rPr>
            </w:pPr>
            <w:r w:rsidRPr="00B660DC">
              <w:rPr>
                <w:rFonts w:ascii="Garamond" w:eastAsia="Batang" w:hAnsi="Garamond" w:cs="Arial"/>
                <w:szCs w:val="20"/>
              </w:rPr>
              <w:t>Les prix du marché ne sont pas révisables</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4E0B83">
        <w:trPr>
          <w:trHeight w:hRule="exact" w:val="535"/>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r w:rsidRPr="000424B9">
              <w:rPr>
                <w:rFonts w:ascii="Garamond" w:hAnsi="Garamond" w:cs="Arial"/>
              </w:rPr>
              <w:t>15.1.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b/>
              </w:rPr>
            </w:pPr>
            <w:r w:rsidRPr="000424B9">
              <w:rPr>
                <w:rFonts w:ascii="Garamond" w:hAnsi="Garamond" w:cs="Arial"/>
                <w:b/>
                <w:i/>
                <w:iCs/>
              </w:rPr>
              <w:t>Les prix sont libellés en Franc CFA</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4E0B83">
        <w:trPr>
          <w:trHeight w:hRule="exact" w:val="2683"/>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rPr>
            </w:pPr>
            <w:r w:rsidRPr="000424B9">
              <w:rPr>
                <w:rFonts w:ascii="Garamond" w:hAnsi="Garamond" w:cs="Arial"/>
              </w:rPr>
              <w:t>15.2.et</w:t>
            </w:r>
          </w:p>
          <w:p w:rsidR="004E0B83" w:rsidRPr="000424B9" w:rsidRDefault="004E0B83" w:rsidP="004E0B83">
            <w:pPr>
              <w:widowControl w:val="0"/>
              <w:autoSpaceDE w:val="0"/>
              <w:jc w:val="both"/>
              <w:rPr>
                <w:rFonts w:ascii="Garamond" w:hAnsi="Garamond" w:cs="Arial"/>
              </w:rPr>
            </w:pPr>
            <w:r w:rsidRPr="000424B9">
              <w:rPr>
                <w:rFonts w:ascii="Garamond" w:hAnsi="Garamond" w:cs="Arial"/>
              </w:rPr>
              <w:t>15.3</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autoSpaceDN w:val="0"/>
              <w:adjustRightInd w:val="0"/>
              <w:spacing w:line="240" w:lineRule="auto"/>
              <w:ind w:left="212" w:right="-20"/>
              <w:rPr>
                <w:rFonts w:ascii="Garamond" w:hAnsi="Garamond" w:cs="Arial"/>
                <w:spacing w:val="6"/>
              </w:rPr>
            </w:pPr>
            <w:r w:rsidRPr="00531129">
              <w:rPr>
                <w:rFonts w:ascii="Garamond" w:hAnsi="Garamond" w:cs="Arial"/>
              </w:rPr>
              <w:t>Monnaie(s) de l’offre et indication sur le taux de change</w:t>
            </w:r>
          </w:p>
          <w:p w:rsidR="004E0B83" w:rsidRPr="000424B9" w:rsidRDefault="004E0B83" w:rsidP="004E0B83">
            <w:pPr>
              <w:suppressAutoHyphens/>
              <w:spacing w:line="240" w:lineRule="auto"/>
              <w:ind w:left="540" w:right="-72" w:hanging="540"/>
              <w:jc w:val="both"/>
              <w:rPr>
                <w:rFonts w:ascii="Garamond" w:hAnsi="Garamond" w:cs="Tahoma"/>
              </w:rPr>
            </w:pPr>
            <w:r w:rsidRPr="000424B9">
              <w:rPr>
                <w:rFonts w:ascii="Garamond" w:hAnsi="Garamond" w:cs="Tahoma"/>
              </w:rPr>
              <w:t xml:space="preserve">    Les prix seront libellés dans les monnaies précisées ci-après :</w:t>
            </w:r>
          </w:p>
          <w:p w:rsidR="004E0B83" w:rsidRPr="000424B9" w:rsidRDefault="004E0B83" w:rsidP="004E0B83">
            <w:pPr>
              <w:suppressAutoHyphens/>
              <w:spacing w:line="240" w:lineRule="auto"/>
              <w:ind w:left="1080" w:right="284" w:hanging="540"/>
              <w:jc w:val="both"/>
              <w:rPr>
                <w:rFonts w:ascii="Garamond" w:hAnsi="Garamond" w:cs="Tahoma"/>
              </w:rPr>
            </w:pPr>
            <w:r w:rsidRPr="000424B9">
              <w:rPr>
                <w:rFonts w:ascii="Garamond" w:hAnsi="Garamond" w:cs="Tahoma"/>
              </w:rPr>
              <w:t>a)</w:t>
            </w:r>
            <w:r w:rsidRPr="000424B9">
              <w:rPr>
                <w:rFonts w:ascii="Garamond" w:hAnsi="Garamond" w:cs="Tahoma"/>
              </w:rPr>
              <w:tab/>
              <w:t xml:space="preserve">Pour les fournitures et services en provenance du Cameroun, les prix seront libellés en franc CFA. </w:t>
            </w:r>
          </w:p>
          <w:p w:rsidR="004E0B83" w:rsidRPr="000424B9" w:rsidRDefault="004E0B83" w:rsidP="004E0B83">
            <w:pPr>
              <w:suppressAutoHyphens/>
              <w:spacing w:line="240" w:lineRule="auto"/>
              <w:ind w:left="1080" w:right="284" w:hanging="540"/>
              <w:jc w:val="both"/>
              <w:rPr>
                <w:rFonts w:ascii="Garamond" w:hAnsi="Garamond" w:cs="Tahoma"/>
              </w:rPr>
            </w:pPr>
            <w:r w:rsidRPr="000424B9">
              <w:rPr>
                <w:rFonts w:ascii="Garamond" w:hAnsi="Garamond" w:cs="Tahoma"/>
              </w:rPr>
              <w:t>b)</w:t>
            </w:r>
            <w:r w:rsidRPr="000424B9">
              <w:rPr>
                <w:rFonts w:ascii="Garamond" w:hAnsi="Garamond" w:cs="Tahoma"/>
              </w:rPr>
              <w:tab/>
              <w:t>Pour les fournitures et services en provenance d’un pays autre que celui du fournisseur les prix seront libellés dans la monnaie du pays d’origine des fournitures ou en Euros ; le taux de change applicable étant celui en vigueur le jour de la remise des offres.</w:t>
            </w:r>
          </w:p>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Monnaie(s) de l’offre et indication sur le taux de change</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cs="Arial"/>
              </w:rPr>
            </w:pPr>
          </w:p>
        </w:tc>
      </w:tr>
      <w:tr w:rsidR="004E0B83" w:rsidRPr="000424B9" w:rsidTr="00240DC9">
        <w:trPr>
          <w:trHeight w:hRule="exact" w:val="1240"/>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b/>
                <w:bCs/>
              </w:rPr>
            </w:pPr>
            <w:r w:rsidRPr="000424B9">
              <w:rPr>
                <w:rFonts w:ascii="Garamond" w:hAnsi="Garamond" w:cs="Arial"/>
                <w:b/>
                <w:bCs/>
              </w:rPr>
              <w:t>Préparation</w:t>
            </w:r>
            <w:r w:rsidR="00AC5438">
              <w:rPr>
                <w:rFonts w:ascii="Garamond" w:hAnsi="Garamond" w:cs="Arial"/>
                <w:b/>
                <w:bCs/>
              </w:rPr>
              <w:t xml:space="preserve"> </w:t>
            </w:r>
            <w:r w:rsidRPr="000424B9">
              <w:rPr>
                <w:rFonts w:ascii="Garamond" w:hAnsi="Garamond" w:cs="Arial"/>
                <w:b/>
                <w:bCs/>
              </w:rPr>
              <w:t>et</w:t>
            </w:r>
            <w:r w:rsidR="00AC5438">
              <w:rPr>
                <w:rFonts w:ascii="Garamond" w:hAnsi="Garamond" w:cs="Arial"/>
                <w:b/>
                <w:bCs/>
              </w:rPr>
              <w:t xml:space="preserve"> </w:t>
            </w:r>
            <w:r w:rsidRPr="000424B9">
              <w:rPr>
                <w:rFonts w:ascii="Garamond" w:hAnsi="Garamond" w:cs="Arial"/>
                <w:b/>
                <w:bCs/>
              </w:rPr>
              <w:t>dépôt</w:t>
            </w:r>
            <w:r w:rsidR="00AC5438">
              <w:rPr>
                <w:rFonts w:ascii="Garamond" w:hAnsi="Garamond" w:cs="Arial"/>
                <w:b/>
                <w:bCs/>
              </w:rPr>
              <w:t xml:space="preserve"> </w:t>
            </w:r>
            <w:r w:rsidRPr="000424B9">
              <w:rPr>
                <w:rFonts w:ascii="Garamond" w:hAnsi="Garamond" w:cs="Arial"/>
                <w:b/>
                <w:bCs/>
              </w:rPr>
              <w:t>des</w:t>
            </w:r>
            <w:r w:rsidR="00AC5438">
              <w:rPr>
                <w:rFonts w:ascii="Garamond" w:hAnsi="Garamond" w:cs="Arial"/>
                <w:b/>
                <w:bCs/>
              </w:rPr>
              <w:t xml:space="preserve"> </w:t>
            </w:r>
            <w:r w:rsidRPr="000424B9">
              <w:rPr>
                <w:rFonts w:ascii="Garamond" w:hAnsi="Garamond" w:cs="Arial"/>
                <w:b/>
                <w:bCs/>
              </w:rPr>
              <w:t>offres</w:t>
            </w:r>
          </w:p>
          <w:p w:rsidR="004E0B83" w:rsidRPr="000424B9" w:rsidRDefault="004E0B83" w:rsidP="00A06730">
            <w:pPr>
              <w:widowControl w:val="0"/>
              <w:autoSpaceDE w:val="0"/>
              <w:jc w:val="both"/>
              <w:rPr>
                <w:rFonts w:ascii="Garamond" w:hAnsi="Garamond"/>
              </w:rPr>
            </w:pPr>
            <w:r w:rsidRPr="000424B9">
              <w:rPr>
                <w:rFonts w:ascii="Garamond" w:eastAsia="Times New Roman" w:hAnsi="Garamond" w:cs="Tahoma"/>
              </w:rPr>
              <w:t xml:space="preserve">     Chaque Offre rédigée en français ou en anglais en </w:t>
            </w:r>
            <w:r w:rsidRPr="000424B9">
              <w:rPr>
                <w:rFonts w:ascii="Garamond" w:eastAsia="Times New Roman" w:hAnsi="Garamond" w:cs="Tahoma"/>
                <w:b/>
              </w:rPr>
              <w:t>sept (07)</w:t>
            </w:r>
            <w:r w:rsidR="00A06730">
              <w:rPr>
                <w:rFonts w:ascii="Garamond" w:eastAsia="Times New Roman" w:hAnsi="Garamond" w:cs="Tahoma"/>
              </w:rPr>
              <w:t xml:space="preserve"> exemplaires dont un (01)</w:t>
            </w:r>
            <w:r w:rsidRPr="000424B9">
              <w:rPr>
                <w:rFonts w:ascii="Garamond" w:eastAsia="Times New Roman" w:hAnsi="Garamond" w:cs="Tahoma"/>
              </w:rPr>
              <w:t xml:space="preserve">original et six </w:t>
            </w:r>
            <w:r w:rsidRPr="000424B9">
              <w:rPr>
                <w:rFonts w:ascii="Garamond" w:eastAsia="Times New Roman" w:hAnsi="Garamond" w:cs="Tahoma"/>
                <w:b/>
              </w:rPr>
              <w:t xml:space="preserve">(06) </w:t>
            </w:r>
            <w:r w:rsidRPr="000424B9">
              <w:rPr>
                <w:rFonts w:ascii="Garamond" w:eastAsia="Times New Roman" w:hAnsi="Garamond" w:cs="Tahoma"/>
              </w:rPr>
              <w:t>copies marquée</w:t>
            </w:r>
            <w:r w:rsidR="00C45148">
              <w:rPr>
                <w:rFonts w:ascii="Garamond" w:eastAsia="Times New Roman" w:hAnsi="Garamond" w:cs="Tahoma"/>
              </w:rPr>
              <w:t>s comme telles, devra par</w:t>
            </w:r>
            <w:r w:rsidRPr="000424B9">
              <w:rPr>
                <w:rFonts w:ascii="Garamond" w:eastAsia="Times New Roman" w:hAnsi="Garamond" w:cs="Tahoma"/>
              </w:rPr>
              <w:t xml:space="preserve">venir au </w:t>
            </w:r>
            <w:r w:rsidRPr="000424B9">
              <w:rPr>
                <w:rFonts w:ascii="Garamond" w:eastAsia="Times New Roman" w:hAnsi="Garamond" w:cs="Tahoma"/>
                <w:b/>
              </w:rPr>
              <w:t xml:space="preserve">Secrétariat </w:t>
            </w:r>
            <w:r w:rsidR="00A06730">
              <w:rPr>
                <w:rFonts w:ascii="Garamond" w:eastAsia="Times New Roman" w:hAnsi="Garamond" w:cs="Tahoma"/>
                <w:b/>
              </w:rPr>
              <w:t>du Maire</w:t>
            </w:r>
            <w:r w:rsidR="0054258A">
              <w:rPr>
                <w:rFonts w:ascii="Garamond" w:eastAsia="Times New Roman" w:hAnsi="Garamond" w:cs="Tahoma"/>
                <w:b/>
              </w:rPr>
              <w:t xml:space="preserve"> </w:t>
            </w:r>
            <w:r>
              <w:rPr>
                <w:rFonts w:ascii="Garamond" w:eastAsia="Times New Roman" w:hAnsi="Garamond" w:cs="Tahoma"/>
                <w:b/>
              </w:rPr>
              <w:t xml:space="preserve">de la Commune de </w:t>
            </w:r>
            <w:proofErr w:type="spellStart"/>
            <w:r>
              <w:rPr>
                <w:rFonts w:ascii="Garamond" w:eastAsia="Times New Roman" w:hAnsi="Garamond" w:cs="Tahoma"/>
                <w:b/>
              </w:rPr>
              <w:t>Bibémi</w:t>
            </w:r>
            <w:proofErr w:type="spellEnd"/>
            <w:r w:rsidRPr="000424B9">
              <w:rPr>
                <w:rFonts w:ascii="Garamond" w:eastAsia="Times New Roman" w:hAnsi="Garamond" w:cs="Tahoma"/>
              </w:rPr>
              <w:t xml:space="preserve"> au plus tard</w:t>
            </w:r>
            <w:r w:rsidR="000C2836">
              <w:rPr>
                <w:rFonts w:ascii="Garamond" w:eastAsia="Times New Roman" w:hAnsi="Garamond" w:cs="Tahoma"/>
              </w:rPr>
              <w:t xml:space="preserve"> le ________________</w:t>
            </w:r>
            <w:r w:rsidR="0054258A">
              <w:rPr>
                <w:rFonts w:ascii="Garamond" w:eastAsia="Times New Roman" w:hAnsi="Garamond" w:cs="Tahoma"/>
                <w:b/>
              </w:rPr>
              <w:t xml:space="preserve"> à 11</w:t>
            </w:r>
            <w:r w:rsidRPr="000424B9">
              <w:rPr>
                <w:rFonts w:ascii="Garamond" w:eastAsia="Times New Roman" w:hAnsi="Garamond" w:cs="Tahoma"/>
                <w:b/>
              </w:rPr>
              <w:t xml:space="preserve"> heures</w:t>
            </w:r>
            <w:r w:rsidR="00A06730">
              <w:rPr>
                <w:rFonts w:ascii="Garamond" w:eastAsia="Times New Roman" w:hAnsi="Garamond" w:cs="Tahoma"/>
              </w:rPr>
              <w:t>.</w:t>
            </w:r>
          </w:p>
        </w:tc>
        <w:tc>
          <w:tcPr>
            <w:tcW w:w="40" w:type="dxa"/>
            <w:shd w:val="clear" w:color="auto" w:fill="auto"/>
            <w:tcMar>
              <w:top w:w="0" w:type="dxa"/>
              <w:left w:w="10" w:type="dxa"/>
              <w:bottom w:w="0" w:type="dxa"/>
              <w:right w:w="10" w:type="dxa"/>
            </w:tcMar>
          </w:tcPr>
          <w:p w:rsidR="004E0B83" w:rsidRPr="000424B9" w:rsidRDefault="004E0B83" w:rsidP="004E0B83">
            <w:pPr>
              <w:widowControl w:val="0"/>
              <w:autoSpaceDE w:val="0"/>
              <w:jc w:val="both"/>
              <w:rPr>
                <w:rFonts w:ascii="Garamond" w:hAnsi="Garamond"/>
              </w:rPr>
            </w:pPr>
          </w:p>
        </w:tc>
      </w:tr>
      <w:tr w:rsidR="004E0B83" w:rsidRPr="000424B9" w:rsidTr="00240DC9">
        <w:trPr>
          <w:trHeight w:hRule="exact" w:val="1130"/>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16.1.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240DC9" w:rsidRDefault="004E0B83" w:rsidP="00240DC9">
            <w:pPr>
              <w:widowControl w:val="0"/>
              <w:autoSpaceDE w:val="0"/>
              <w:spacing w:after="0"/>
              <w:jc w:val="both"/>
              <w:rPr>
                <w:rFonts w:ascii="Garamond" w:hAnsi="Garamond" w:cs="Arial"/>
                <w:b/>
              </w:rPr>
            </w:pPr>
          </w:p>
          <w:p w:rsidR="004E0B83" w:rsidRPr="00240DC9" w:rsidRDefault="004E0B83" w:rsidP="00240DC9">
            <w:pPr>
              <w:widowControl w:val="0"/>
              <w:autoSpaceDE w:val="0"/>
              <w:spacing w:after="0"/>
              <w:jc w:val="both"/>
              <w:rPr>
                <w:rFonts w:ascii="Garamond" w:hAnsi="Garamond"/>
              </w:rPr>
            </w:pPr>
            <w:r w:rsidRPr="00240DC9">
              <w:rPr>
                <w:rFonts w:ascii="Garamond" w:hAnsi="Garamond" w:cs="Arial"/>
                <w:b/>
              </w:rPr>
              <w:t>Période</w:t>
            </w:r>
            <w:r w:rsidR="00AC5438" w:rsidRPr="00240DC9">
              <w:rPr>
                <w:rFonts w:ascii="Garamond" w:hAnsi="Garamond" w:cs="Arial"/>
                <w:b/>
              </w:rPr>
              <w:t xml:space="preserve"> </w:t>
            </w:r>
            <w:r w:rsidRPr="00240DC9">
              <w:rPr>
                <w:rFonts w:ascii="Garamond" w:hAnsi="Garamond" w:cs="Arial"/>
                <w:b/>
              </w:rPr>
              <w:t>de</w:t>
            </w:r>
            <w:r w:rsidR="00AC5438" w:rsidRPr="00240DC9">
              <w:rPr>
                <w:rFonts w:ascii="Garamond" w:hAnsi="Garamond" w:cs="Arial"/>
                <w:b/>
              </w:rPr>
              <w:t xml:space="preserve"> </w:t>
            </w:r>
            <w:r w:rsidRPr="00240DC9">
              <w:rPr>
                <w:rFonts w:ascii="Garamond" w:hAnsi="Garamond" w:cs="Arial"/>
                <w:b/>
              </w:rPr>
              <w:t>validité</w:t>
            </w:r>
            <w:r w:rsidR="00AC5438" w:rsidRPr="00240DC9">
              <w:rPr>
                <w:rFonts w:ascii="Garamond" w:hAnsi="Garamond" w:cs="Arial"/>
                <w:b/>
              </w:rPr>
              <w:t xml:space="preserve"> </w:t>
            </w:r>
            <w:r w:rsidRPr="00240DC9">
              <w:rPr>
                <w:rFonts w:ascii="Garamond" w:hAnsi="Garamond" w:cs="Arial"/>
                <w:b/>
              </w:rPr>
              <w:t>des</w:t>
            </w:r>
            <w:r w:rsidR="00AC5438" w:rsidRPr="00240DC9">
              <w:rPr>
                <w:rFonts w:ascii="Garamond" w:hAnsi="Garamond" w:cs="Arial"/>
                <w:b/>
              </w:rPr>
              <w:t xml:space="preserve"> </w:t>
            </w:r>
            <w:r w:rsidR="00BD7C16" w:rsidRPr="00240DC9">
              <w:rPr>
                <w:rFonts w:ascii="Garamond" w:hAnsi="Garamond" w:cs="Arial"/>
                <w:b/>
              </w:rPr>
              <w:t>offres</w:t>
            </w:r>
            <w:r w:rsidR="00BD7C16" w:rsidRPr="00240DC9">
              <w:rPr>
                <w:rFonts w:ascii="Garamond" w:hAnsi="Garamond" w:cs="Arial"/>
              </w:rPr>
              <w:t xml:space="preserve"> :</w:t>
            </w:r>
          </w:p>
          <w:p w:rsidR="004E0B83" w:rsidRPr="00240DC9" w:rsidRDefault="004E0B83" w:rsidP="00240DC9">
            <w:pPr>
              <w:widowControl w:val="0"/>
              <w:autoSpaceDE w:val="0"/>
              <w:spacing w:after="0"/>
              <w:jc w:val="both"/>
              <w:rPr>
                <w:rFonts w:ascii="Garamond" w:hAnsi="Garamond" w:cs="Times New Roman"/>
              </w:rPr>
            </w:pPr>
            <w:r w:rsidRPr="00240DC9">
              <w:rPr>
                <w:rFonts w:ascii="Garamond" w:hAnsi="Garamond" w:cs="Times New Roman"/>
              </w:rPr>
              <w:t xml:space="preserve">La période de validité des offres est de </w:t>
            </w:r>
            <w:r w:rsidRPr="00240DC9">
              <w:rPr>
                <w:rFonts w:ascii="Garamond" w:hAnsi="Garamond" w:cs="Times New Roman"/>
                <w:b/>
                <w:i/>
                <w:position w:val="4"/>
              </w:rPr>
              <w:t xml:space="preserve">quatre-vingt-dix (90) </w:t>
            </w:r>
            <w:r w:rsidRPr="00240DC9">
              <w:rPr>
                <w:rFonts w:ascii="Garamond" w:hAnsi="Garamond" w:cs="Times New Roman"/>
                <w:b/>
                <w:i/>
              </w:rPr>
              <w:t xml:space="preserve">jours </w:t>
            </w:r>
            <w:r w:rsidRPr="00240DC9">
              <w:rPr>
                <w:rFonts w:ascii="Garamond" w:hAnsi="Garamond" w:cs="Times New Roman"/>
              </w:rPr>
              <w:t>à partir de la date limite de dépôt des offres.</w:t>
            </w:r>
          </w:p>
          <w:p w:rsidR="004E0B83" w:rsidRPr="00240DC9" w:rsidRDefault="004E0B83" w:rsidP="00240DC9">
            <w:pPr>
              <w:widowControl w:val="0"/>
              <w:autoSpaceDE w:val="0"/>
              <w:spacing w:after="0"/>
              <w:jc w:val="both"/>
              <w:rPr>
                <w:rFonts w:ascii="Garamond" w:hAnsi="Garamond"/>
              </w:rPr>
            </w:pPr>
            <w:r w:rsidRPr="00240DC9">
              <w:rPr>
                <w:rFonts w:ascii="Garamond" w:hAnsi="Garamond" w:cs="Arial"/>
              </w:rPr>
              <w:t>.</w:t>
            </w:r>
          </w:p>
          <w:p w:rsidR="004E0B83" w:rsidRPr="00240DC9" w:rsidRDefault="004E0B83" w:rsidP="00240DC9">
            <w:pPr>
              <w:widowControl w:val="0"/>
              <w:autoSpaceDE w:val="0"/>
              <w:spacing w:after="0"/>
              <w:jc w:val="both"/>
              <w:rPr>
                <w:rFonts w:ascii="Garamond" w:hAnsi="Garamond" w:cs="Arial"/>
                <w:i/>
                <w:iCs/>
              </w:rPr>
            </w:pPr>
          </w:p>
          <w:p w:rsidR="004E0B83" w:rsidRPr="00240DC9" w:rsidRDefault="004E0B83" w:rsidP="00240DC9">
            <w:pPr>
              <w:widowControl w:val="0"/>
              <w:autoSpaceDE w:val="0"/>
              <w:spacing w:after="0"/>
              <w:jc w:val="both"/>
              <w:rPr>
                <w:rFonts w:ascii="Garamond" w:hAnsi="Garamond" w:cs="Arial"/>
                <w:i/>
                <w:iCs/>
              </w:rPr>
            </w:pPr>
          </w:p>
          <w:p w:rsidR="004E0B83" w:rsidRPr="00240DC9" w:rsidRDefault="004E0B83" w:rsidP="00240DC9">
            <w:pPr>
              <w:widowControl w:val="0"/>
              <w:autoSpaceDE w:val="0"/>
              <w:spacing w:after="0"/>
              <w:jc w:val="both"/>
              <w:rPr>
                <w:rFonts w:ascii="Garamond" w:hAnsi="Garamond" w:cs="Arial"/>
              </w:rPr>
            </w:pPr>
          </w:p>
        </w:tc>
        <w:tc>
          <w:tcPr>
            <w:tcW w:w="40" w:type="dxa"/>
            <w:shd w:val="clear" w:color="auto" w:fill="auto"/>
            <w:tcMar>
              <w:top w:w="0" w:type="dxa"/>
              <w:left w:w="10" w:type="dxa"/>
              <w:bottom w:w="0" w:type="dxa"/>
              <w:right w:w="10" w:type="dxa"/>
            </w:tcMar>
          </w:tcPr>
          <w:p w:rsidR="004E0B83" w:rsidRPr="000424B9" w:rsidRDefault="004E0B83" w:rsidP="00240DC9">
            <w:pPr>
              <w:widowControl w:val="0"/>
              <w:autoSpaceDE w:val="0"/>
              <w:spacing w:after="0"/>
              <w:jc w:val="both"/>
              <w:rPr>
                <w:rFonts w:ascii="Garamond" w:hAnsi="Garamond" w:cs="Arial"/>
              </w:rPr>
            </w:pPr>
          </w:p>
        </w:tc>
      </w:tr>
      <w:tr w:rsidR="004E0B83" w:rsidRPr="000424B9" w:rsidTr="00240DC9">
        <w:trPr>
          <w:trHeight w:hRule="exact" w:val="579"/>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p>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17.1.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240DC9" w:rsidRDefault="004E0B83" w:rsidP="00240DC9">
            <w:pPr>
              <w:widowControl w:val="0"/>
              <w:autoSpaceDE w:val="0"/>
              <w:spacing w:after="0"/>
              <w:jc w:val="both"/>
              <w:rPr>
                <w:rFonts w:ascii="Garamond" w:hAnsi="Garamond" w:cs="Arial"/>
                <w:b/>
              </w:rPr>
            </w:pPr>
            <w:r w:rsidRPr="00240DC9">
              <w:rPr>
                <w:rFonts w:ascii="Garamond" w:hAnsi="Garamond" w:cs="Arial"/>
                <w:b/>
              </w:rPr>
              <w:t>Montant</w:t>
            </w:r>
            <w:r w:rsidR="00AC5438" w:rsidRPr="00240DC9">
              <w:rPr>
                <w:rFonts w:ascii="Garamond" w:hAnsi="Garamond" w:cs="Arial"/>
                <w:b/>
              </w:rPr>
              <w:t xml:space="preserve"> </w:t>
            </w:r>
            <w:r w:rsidRPr="00240DC9">
              <w:rPr>
                <w:rFonts w:ascii="Garamond" w:hAnsi="Garamond" w:cs="Arial"/>
                <w:b/>
              </w:rPr>
              <w:t>de</w:t>
            </w:r>
            <w:r w:rsidR="00AC5438" w:rsidRPr="00240DC9">
              <w:rPr>
                <w:rFonts w:ascii="Garamond" w:hAnsi="Garamond" w:cs="Arial"/>
                <w:b/>
              </w:rPr>
              <w:t xml:space="preserve"> </w:t>
            </w:r>
            <w:r w:rsidRPr="00240DC9">
              <w:rPr>
                <w:rFonts w:ascii="Garamond" w:hAnsi="Garamond" w:cs="Arial"/>
                <w:b/>
              </w:rPr>
              <w:t xml:space="preserve">la caution de </w:t>
            </w:r>
            <w:r w:rsidR="00BD7C16" w:rsidRPr="00240DC9">
              <w:rPr>
                <w:rFonts w:ascii="Garamond" w:hAnsi="Garamond" w:cs="Arial"/>
                <w:b/>
              </w:rPr>
              <w:t>soumission :</w:t>
            </w:r>
          </w:p>
          <w:p w:rsidR="004E0B83" w:rsidRPr="00240DC9" w:rsidRDefault="004E0B83" w:rsidP="00240DC9">
            <w:pPr>
              <w:widowControl w:val="0"/>
              <w:autoSpaceDE w:val="0"/>
              <w:spacing w:after="0"/>
              <w:jc w:val="both"/>
              <w:rPr>
                <w:rFonts w:ascii="Garamond" w:hAnsi="Garamond"/>
              </w:rPr>
            </w:pPr>
            <w:r w:rsidRPr="00240DC9">
              <w:rPr>
                <w:rFonts w:ascii="Garamond" w:hAnsi="Garamond"/>
              </w:rPr>
              <w:t xml:space="preserve">Le montant de la Caution de soumission est de </w:t>
            </w:r>
            <w:r w:rsidR="00BD7C16" w:rsidRPr="00240DC9">
              <w:rPr>
                <w:rFonts w:ascii="Garamond" w:hAnsi="Garamond" w:cs="Arial"/>
                <w:b/>
              </w:rPr>
              <w:t>quatre cent</w:t>
            </w:r>
            <w:r w:rsidRPr="00240DC9">
              <w:rPr>
                <w:rFonts w:ascii="Garamond" w:hAnsi="Garamond" w:cs="Arial"/>
                <w:b/>
              </w:rPr>
              <w:t xml:space="preserve"> </w:t>
            </w:r>
            <w:r w:rsidR="00AC5438" w:rsidRPr="00240DC9">
              <w:rPr>
                <w:rFonts w:ascii="Garamond" w:hAnsi="Garamond" w:cs="Arial"/>
                <w:b/>
              </w:rPr>
              <w:t>mille (</w:t>
            </w:r>
            <w:r w:rsidR="00BD7C16" w:rsidRPr="00240DC9">
              <w:rPr>
                <w:rFonts w:ascii="Garamond" w:hAnsi="Garamond" w:cs="Arial"/>
                <w:b/>
              </w:rPr>
              <w:t>400</w:t>
            </w:r>
            <w:r w:rsidRPr="00240DC9">
              <w:rPr>
                <w:rFonts w:ascii="Garamond" w:hAnsi="Garamond" w:cs="Arial"/>
                <w:b/>
              </w:rPr>
              <w:t xml:space="preserve"> 000) </w:t>
            </w:r>
            <w:r w:rsidRPr="00240DC9">
              <w:rPr>
                <w:rFonts w:ascii="Garamond" w:hAnsi="Garamond"/>
              </w:rPr>
              <w:t>F CFA</w:t>
            </w:r>
            <w:r w:rsidR="00A06730" w:rsidRPr="00240DC9">
              <w:rPr>
                <w:rFonts w:ascii="Garamond" w:hAnsi="Garamond"/>
              </w:rPr>
              <w:t>.</w:t>
            </w:r>
          </w:p>
          <w:p w:rsidR="004E0B83" w:rsidRPr="00240DC9" w:rsidRDefault="004E0B83" w:rsidP="00240DC9">
            <w:pPr>
              <w:widowControl w:val="0"/>
              <w:autoSpaceDE w:val="0"/>
              <w:spacing w:after="0"/>
              <w:jc w:val="both"/>
              <w:rPr>
                <w:rFonts w:ascii="Garamond" w:hAnsi="Garamond"/>
              </w:rPr>
            </w:pPr>
          </w:p>
        </w:tc>
        <w:tc>
          <w:tcPr>
            <w:tcW w:w="40" w:type="dxa"/>
            <w:shd w:val="clear" w:color="auto" w:fill="auto"/>
            <w:tcMar>
              <w:top w:w="0" w:type="dxa"/>
              <w:left w:w="10" w:type="dxa"/>
              <w:bottom w:w="0" w:type="dxa"/>
              <w:right w:w="10" w:type="dxa"/>
            </w:tcMar>
          </w:tcPr>
          <w:p w:rsidR="004E0B83" w:rsidRPr="000424B9" w:rsidRDefault="004E0B83" w:rsidP="00240DC9">
            <w:pPr>
              <w:widowControl w:val="0"/>
              <w:autoSpaceDE w:val="0"/>
              <w:spacing w:after="0"/>
              <w:jc w:val="both"/>
              <w:rPr>
                <w:rFonts w:ascii="Garamond" w:hAnsi="Garamond"/>
              </w:rPr>
            </w:pPr>
          </w:p>
        </w:tc>
      </w:tr>
      <w:tr w:rsidR="004E0B83" w:rsidRPr="000424B9" w:rsidTr="00240DC9">
        <w:trPr>
          <w:trHeight w:hRule="exact" w:val="1409"/>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p>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18.1.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E0B83" w:rsidRPr="00240DC9" w:rsidRDefault="004E0B83" w:rsidP="00240DC9">
            <w:pPr>
              <w:widowControl w:val="0"/>
              <w:tabs>
                <w:tab w:val="left" w:pos="9160"/>
              </w:tabs>
              <w:autoSpaceDE w:val="0"/>
              <w:spacing w:after="0"/>
              <w:jc w:val="both"/>
              <w:rPr>
                <w:rFonts w:ascii="Garamond" w:hAnsi="Garamond"/>
              </w:rPr>
            </w:pPr>
            <w:r w:rsidRPr="00240DC9">
              <w:rPr>
                <w:rFonts w:ascii="Garamond" w:hAnsi="Garamond" w:cs="Arial"/>
              </w:rPr>
              <w:t>Les</w:t>
            </w:r>
            <w:r w:rsidR="00AC5438" w:rsidRPr="00240DC9">
              <w:rPr>
                <w:rFonts w:ascii="Garamond" w:hAnsi="Garamond" w:cs="Arial"/>
              </w:rPr>
              <w:t xml:space="preserve"> </w:t>
            </w:r>
            <w:r w:rsidRPr="00240DC9">
              <w:rPr>
                <w:rFonts w:ascii="Garamond" w:hAnsi="Garamond" w:cs="Arial"/>
              </w:rPr>
              <w:t>offres seront</w:t>
            </w:r>
            <w:r w:rsidR="00AC5438" w:rsidRPr="00240DC9">
              <w:rPr>
                <w:rFonts w:ascii="Garamond" w:hAnsi="Garamond" w:cs="Arial"/>
              </w:rPr>
              <w:t xml:space="preserve"> </w:t>
            </w:r>
            <w:r w:rsidRPr="00240DC9">
              <w:rPr>
                <w:rFonts w:ascii="Garamond" w:hAnsi="Garamond" w:cs="Arial"/>
              </w:rPr>
              <w:t>évaluées</w:t>
            </w:r>
            <w:r w:rsidR="00AC5438" w:rsidRPr="00240DC9">
              <w:rPr>
                <w:rFonts w:ascii="Garamond" w:hAnsi="Garamond" w:cs="Arial"/>
              </w:rPr>
              <w:t xml:space="preserve"> </w:t>
            </w:r>
            <w:r w:rsidRPr="00240DC9">
              <w:rPr>
                <w:rFonts w:ascii="Garamond" w:hAnsi="Garamond" w:cs="Arial"/>
              </w:rPr>
              <w:t>sur</w:t>
            </w:r>
            <w:r w:rsidR="00AC5438" w:rsidRPr="00240DC9">
              <w:rPr>
                <w:rFonts w:ascii="Garamond" w:hAnsi="Garamond" w:cs="Arial"/>
              </w:rPr>
              <w:t xml:space="preserve"> </w:t>
            </w:r>
            <w:r w:rsidRPr="00240DC9">
              <w:rPr>
                <w:rFonts w:ascii="Garamond" w:hAnsi="Garamond" w:cs="Arial"/>
              </w:rPr>
              <w:t>la</w:t>
            </w:r>
            <w:r w:rsidR="00AC5438" w:rsidRPr="00240DC9">
              <w:rPr>
                <w:rFonts w:ascii="Garamond" w:hAnsi="Garamond" w:cs="Arial"/>
              </w:rPr>
              <w:t xml:space="preserve"> </w:t>
            </w:r>
            <w:r w:rsidRPr="00240DC9">
              <w:rPr>
                <w:rFonts w:ascii="Garamond" w:hAnsi="Garamond" w:cs="Arial"/>
              </w:rPr>
              <w:t>base</w:t>
            </w:r>
            <w:r w:rsidR="00AC5438" w:rsidRPr="00240DC9">
              <w:rPr>
                <w:rFonts w:ascii="Garamond" w:hAnsi="Garamond" w:cs="Arial"/>
              </w:rPr>
              <w:t xml:space="preserve"> </w:t>
            </w:r>
            <w:r w:rsidRPr="00240DC9">
              <w:rPr>
                <w:rFonts w:ascii="Garamond" w:hAnsi="Garamond" w:cs="Arial"/>
              </w:rPr>
              <w:t>d’un</w:t>
            </w:r>
            <w:r w:rsidR="00AC5438" w:rsidRPr="00240DC9">
              <w:rPr>
                <w:rFonts w:ascii="Garamond" w:hAnsi="Garamond" w:cs="Arial"/>
              </w:rPr>
              <w:t xml:space="preserve"> </w:t>
            </w:r>
            <w:r w:rsidRPr="00240DC9">
              <w:rPr>
                <w:rFonts w:ascii="Garamond" w:hAnsi="Garamond" w:cs="Arial"/>
              </w:rPr>
              <w:t>délai</w:t>
            </w:r>
            <w:r w:rsidR="00AC5438" w:rsidRPr="00240DC9">
              <w:rPr>
                <w:rFonts w:ascii="Garamond" w:hAnsi="Garamond" w:cs="Arial"/>
              </w:rPr>
              <w:t xml:space="preserve"> </w:t>
            </w:r>
            <w:r w:rsidRPr="00240DC9">
              <w:rPr>
                <w:rFonts w:ascii="Garamond" w:hAnsi="Garamond" w:cs="Arial"/>
              </w:rPr>
              <w:t>d’exécution</w:t>
            </w:r>
            <w:r w:rsidR="00AC5438" w:rsidRPr="00240DC9">
              <w:rPr>
                <w:rFonts w:ascii="Garamond" w:hAnsi="Garamond" w:cs="Arial"/>
              </w:rPr>
              <w:t xml:space="preserve"> </w:t>
            </w:r>
            <w:r w:rsidRPr="00240DC9">
              <w:rPr>
                <w:rFonts w:ascii="Garamond" w:hAnsi="Garamond" w:cs="Arial"/>
              </w:rPr>
              <w:t>des</w:t>
            </w:r>
            <w:r w:rsidR="00AC5438" w:rsidRPr="00240DC9">
              <w:rPr>
                <w:rFonts w:ascii="Garamond" w:hAnsi="Garamond" w:cs="Arial"/>
              </w:rPr>
              <w:t xml:space="preserve"> </w:t>
            </w:r>
            <w:r w:rsidRPr="00240DC9">
              <w:rPr>
                <w:rFonts w:ascii="Garamond" w:hAnsi="Garamond" w:cs="Arial"/>
              </w:rPr>
              <w:t>travaux</w:t>
            </w:r>
            <w:r w:rsidR="00AC5438" w:rsidRPr="00240DC9">
              <w:rPr>
                <w:rFonts w:ascii="Garamond" w:hAnsi="Garamond" w:cs="Arial"/>
              </w:rPr>
              <w:t xml:space="preserve"> </w:t>
            </w:r>
            <w:r w:rsidRPr="00240DC9">
              <w:rPr>
                <w:rFonts w:ascii="Garamond" w:hAnsi="Garamond" w:cs="Arial"/>
              </w:rPr>
              <w:t>compris</w:t>
            </w:r>
            <w:r w:rsidR="00AC5438" w:rsidRPr="00240DC9">
              <w:rPr>
                <w:rFonts w:ascii="Garamond" w:hAnsi="Garamond" w:cs="Arial"/>
              </w:rPr>
              <w:t xml:space="preserve"> </w:t>
            </w:r>
            <w:r w:rsidRPr="00240DC9">
              <w:rPr>
                <w:rFonts w:ascii="Garamond" w:hAnsi="Garamond" w:cs="Arial"/>
              </w:rPr>
              <w:t>entre</w:t>
            </w:r>
            <w:r w:rsidR="00AC5438" w:rsidRPr="00240DC9">
              <w:rPr>
                <w:rFonts w:ascii="Garamond" w:hAnsi="Garamond" w:cs="Arial"/>
              </w:rPr>
              <w:t xml:space="preserve"> </w:t>
            </w:r>
            <w:r w:rsidRPr="00240DC9">
              <w:rPr>
                <w:rFonts w:ascii="Garamond" w:hAnsi="Garamond" w:cs="Arial"/>
                <w:b/>
                <w:spacing w:val="-1"/>
              </w:rPr>
              <w:t>Quarante-cinq (45) j</w:t>
            </w:r>
            <w:r w:rsidRPr="00240DC9">
              <w:rPr>
                <w:rFonts w:ascii="Garamond" w:hAnsi="Garamond" w:cs="Arial"/>
                <w:b/>
              </w:rPr>
              <w:t>ours</w:t>
            </w:r>
            <w:r w:rsidRPr="00240DC9">
              <w:rPr>
                <w:rFonts w:ascii="Garamond" w:hAnsi="Garamond" w:cs="Arial"/>
              </w:rPr>
              <w:t xml:space="preserve"> au</w:t>
            </w:r>
            <w:r w:rsidR="00AC5438" w:rsidRPr="00240DC9">
              <w:rPr>
                <w:rFonts w:ascii="Garamond" w:hAnsi="Garamond" w:cs="Arial"/>
              </w:rPr>
              <w:t xml:space="preserve"> </w:t>
            </w:r>
            <w:r w:rsidRPr="00240DC9">
              <w:rPr>
                <w:rFonts w:ascii="Garamond" w:hAnsi="Garamond" w:cs="Arial"/>
              </w:rPr>
              <w:t>minimum</w:t>
            </w:r>
            <w:r w:rsidR="00AC5438" w:rsidRPr="00240DC9">
              <w:rPr>
                <w:rFonts w:ascii="Garamond" w:hAnsi="Garamond" w:cs="Arial"/>
              </w:rPr>
              <w:t xml:space="preserve"> </w:t>
            </w:r>
            <w:r w:rsidRPr="00240DC9">
              <w:rPr>
                <w:rFonts w:ascii="Garamond" w:hAnsi="Garamond" w:cs="Arial"/>
              </w:rPr>
              <w:t>et</w:t>
            </w:r>
            <w:r w:rsidR="00AC5438" w:rsidRPr="00240DC9">
              <w:rPr>
                <w:rFonts w:ascii="Garamond" w:hAnsi="Garamond" w:cs="Arial"/>
              </w:rPr>
              <w:t xml:space="preserve"> </w:t>
            </w:r>
            <w:r w:rsidRPr="00240DC9">
              <w:rPr>
                <w:rFonts w:ascii="Garamond" w:hAnsi="Garamond" w:cs="Arial"/>
                <w:b/>
                <w:spacing w:val="6"/>
              </w:rPr>
              <w:t>Quatre-vingt-dix (90)</w:t>
            </w:r>
            <w:r w:rsidR="00AC5438" w:rsidRPr="00240DC9">
              <w:rPr>
                <w:rFonts w:ascii="Garamond" w:hAnsi="Garamond" w:cs="Arial"/>
                <w:b/>
                <w:spacing w:val="6"/>
              </w:rPr>
              <w:t xml:space="preserve"> </w:t>
            </w:r>
            <w:r w:rsidRPr="00240DC9">
              <w:rPr>
                <w:rFonts w:ascii="Garamond" w:hAnsi="Garamond" w:cs="Arial"/>
              </w:rPr>
              <w:t>jours</w:t>
            </w:r>
            <w:r w:rsidR="00AC5438" w:rsidRPr="00240DC9">
              <w:rPr>
                <w:rFonts w:ascii="Garamond" w:hAnsi="Garamond" w:cs="Arial"/>
              </w:rPr>
              <w:t xml:space="preserve"> </w:t>
            </w:r>
            <w:r w:rsidRPr="00240DC9">
              <w:rPr>
                <w:rFonts w:ascii="Garamond" w:hAnsi="Garamond" w:cs="Arial"/>
              </w:rPr>
              <w:t>au</w:t>
            </w:r>
            <w:r w:rsidR="00AC5438" w:rsidRPr="00240DC9">
              <w:rPr>
                <w:rFonts w:ascii="Garamond" w:hAnsi="Garamond" w:cs="Arial"/>
              </w:rPr>
              <w:t xml:space="preserve"> </w:t>
            </w:r>
            <w:r w:rsidRPr="00240DC9">
              <w:rPr>
                <w:rFonts w:ascii="Garamond" w:hAnsi="Garamond" w:cs="Arial"/>
              </w:rPr>
              <w:t>maximum. La</w:t>
            </w:r>
            <w:r w:rsidR="00AC5438" w:rsidRPr="00240DC9">
              <w:rPr>
                <w:rFonts w:ascii="Garamond" w:hAnsi="Garamond" w:cs="Arial"/>
              </w:rPr>
              <w:t xml:space="preserve"> </w:t>
            </w:r>
            <w:r w:rsidRPr="00240DC9">
              <w:rPr>
                <w:rFonts w:ascii="Garamond" w:hAnsi="Garamond" w:cs="Arial"/>
              </w:rPr>
              <w:t>méthode</w:t>
            </w:r>
            <w:r w:rsidR="00AC5438" w:rsidRPr="00240DC9">
              <w:rPr>
                <w:rFonts w:ascii="Garamond" w:hAnsi="Garamond" w:cs="Arial"/>
              </w:rPr>
              <w:t xml:space="preserve"> </w:t>
            </w:r>
            <w:r w:rsidRPr="00240DC9">
              <w:rPr>
                <w:rFonts w:ascii="Garamond" w:hAnsi="Garamond" w:cs="Arial"/>
              </w:rPr>
              <w:t>d’évaluation</w:t>
            </w:r>
            <w:r w:rsidR="00AC5438" w:rsidRPr="00240DC9">
              <w:rPr>
                <w:rFonts w:ascii="Garamond" w:hAnsi="Garamond" w:cs="Arial"/>
              </w:rPr>
              <w:t xml:space="preserve"> </w:t>
            </w:r>
            <w:r w:rsidRPr="00240DC9">
              <w:rPr>
                <w:rFonts w:ascii="Garamond" w:hAnsi="Garamond" w:cs="Arial"/>
              </w:rPr>
              <w:t>figure</w:t>
            </w:r>
            <w:r w:rsidR="00AC5438" w:rsidRPr="00240DC9">
              <w:rPr>
                <w:rFonts w:ascii="Garamond" w:hAnsi="Garamond" w:cs="Arial"/>
              </w:rPr>
              <w:t xml:space="preserve"> </w:t>
            </w:r>
            <w:r w:rsidRPr="00240DC9">
              <w:rPr>
                <w:rFonts w:ascii="Garamond" w:hAnsi="Garamond" w:cs="Arial"/>
              </w:rPr>
              <w:t>à</w:t>
            </w:r>
            <w:r w:rsidR="00AC5438" w:rsidRPr="00240DC9">
              <w:rPr>
                <w:rFonts w:ascii="Garamond" w:hAnsi="Garamond" w:cs="Arial"/>
              </w:rPr>
              <w:t xml:space="preserve"> </w:t>
            </w:r>
            <w:r w:rsidRPr="00240DC9">
              <w:rPr>
                <w:rFonts w:ascii="Garamond" w:hAnsi="Garamond" w:cs="Arial"/>
              </w:rPr>
              <w:t>l’article</w:t>
            </w:r>
            <w:r w:rsidR="00AC5438" w:rsidRPr="00240DC9">
              <w:rPr>
                <w:rFonts w:ascii="Garamond" w:hAnsi="Garamond" w:cs="Arial"/>
              </w:rPr>
              <w:t xml:space="preserve"> </w:t>
            </w:r>
            <w:r w:rsidRPr="00240DC9">
              <w:rPr>
                <w:rFonts w:ascii="Garamond" w:hAnsi="Garamond" w:cs="Arial"/>
              </w:rPr>
              <w:t>32.2(e) du</w:t>
            </w:r>
            <w:r w:rsidR="00AC5438" w:rsidRPr="00240DC9">
              <w:rPr>
                <w:rFonts w:ascii="Garamond" w:hAnsi="Garamond" w:cs="Arial"/>
              </w:rPr>
              <w:t xml:space="preserve"> </w:t>
            </w:r>
            <w:r w:rsidRPr="00240DC9">
              <w:rPr>
                <w:rFonts w:ascii="Garamond" w:hAnsi="Garamond" w:cs="Arial"/>
              </w:rPr>
              <w:t>RGAO. Le</w:t>
            </w:r>
            <w:r w:rsidR="00AC5438" w:rsidRPr="00240DC9">
              <w:rPr>
                <w:rFonts w:ascii="Garamond" w:hAnsi="Garamond" w:cs="Arial"/>
              </w:rPr>
              <w:t xml:space="preserve"> </w:t>
            </w:r>
            <w:r w:rsidRPr="00240DC9">
              <w:rPr>
                <w:rFonts w:ascii="Garamond" w:hAnsi="Garamond" w:cs="Arial"/>
              </w:rPr>
              <w:t>délai</w:t>
            </w:r>
            <w:r w:rsidR="00AC5438" w:rsidRPr="00240DC9">
              <w:rPr>
                <w:rFonts w:ascii="Garamond" w:hAnsi="Garamond" w:cs="Arial"/>
              </w:rPr>
              <w:t xml:space="preserve"> </w:t>
            </w:r>
            <w:r w:rsidRPr="00240DC9">
              <w:rPr>
                <w:rFonts w:ascii="Garamond" w:hAnsi="Garamond" w:cs="Arial"/>
              </w:rPr>
              <w:t>d’exécution</w:t>
            </w:r>
            <w:r w:rsidR="00AC5438" w:rsidRPr="00240DC9">
              <w:rPr>
                <w:rFonts w:ascii="Garamond" w:hAnsi="Garamond" w:cs="Arial"/>
              </w:rPr>
              <w:t xml:space="preserve"> </w:t>
            </w:r>
            <w:r w:rsidRPr="00240DC9">
              <w:rPr>
                <w:rFonts w:ascii="Garamond" w:hAnsi="Garamond" w:cs="Arial"/>
              </w:rPr>
              <w:t>proposé</w:t>
            </w:r>
            <w:r w:rsidR="00AC5438" w:rsidRPr="00240DC9">
              <w:rPr>
                <w:rFonts w:ascii="Garamond" w:hAnsi="Garamond" w:cs="Arial"/>
              </w:rPr>
              <w:t xml:space="preserve"> </w:t>
            </w:r>
            <w:r w:rsidRPr="00240DC9">
              <w:rPr>
                <w:rFonts w:ascii="Garamond" w:hAnsi="Garamond" w:cs="Arial"/>
              </w:rPr>
              <w:t>par</w:t>
            </w:r>
            <w:r w:rsidR="00AC5438" w:rsidRPr="00240DC9">
              <w:rPr>
                <w:rFonts w:ascii="Garamond" w:hAnsi="Garamond" w:cs="Arial"/>
              </w:rPr>
              <w:t xml:space="preserve"> </w:t>
            </w:r>
            <w:r w:rsidRPr="00240DC9">
              <w:rPr>
                <w:rFonts w:ascii="Garamond" w:hAnsi="Garamond" w:cs="Arial"/>
              </w:rPr>
              <w:t>le</w:t>
            </w:r>
            <w:r w:rsidR="00AC5438" w:rsidRPr="00240DC9">
              <w:rPr>
                <w:rFonts w:ascii="Garamond" w:hAnsi="Garamond" w:cs="Arial"/>
              </w:rPr>
              <w:t xml:space="preserve"> </w:t>
            </w:r>
            <w:r w:rsidRPr="00240DC9">
              <w:rPr>
                <w:rFonts w:ascii="Garamond" w:hAnsi="Garamond" w:cs="Arial"/>
              </w:rPr>
              <w:t>Soumissionnaire</w:t>
            </w:r>
            <w:r w:rsidR="00AC5438" w:rsidRPr="00240DC9">
              <w:rPr>
                <w:rFonts w:ascii="Garamond" w:hAnsi="Garamond" w:cs="Arial"/>
              </w:rPr>
              <w:t xml:space="preserve"> </w:t>
            </w:r>
            <w:r w:rsidRPr="00240DC9">
              <w:rPr>
                <w:rFonts w:ascii="Garamond" w:hAnsi="Garamond" w:cs="Arial"/>
              </w:rPr>
              <w:t>retenu</w:t>
            </w:r>
            <w:r w:rsidR="00AC5438" w:rsidRPr="00240DC9">
              <w:rPr>
                <w:rFonts w:ascii="Garamond" w:hAnsi="Garamond" w:cs="Arial"/>
              </w:rPr>
              <w:t xml:space="preserve"> </w:t>
            </w:r>
            <w:r w:rsidRPr="00240DC9">
              <w:rPr>
                <w:rFonts w:ascii="Garamond" w:hAnsi="Garamond" w:cs="Arial"/>
              </w:rPr>
              <w:t>deviendra</w:t>
            </w:r>
            <w:r w:rsidR="00AC5438" w:rsidRPr="00240DC9">
              <w:rPr>
                <w:rFonts w:ascii="Garamond" w:hAnsi="Garamond" w:cs="Arial"/>
              </w:rPr>
              <w:t xml:space="preserve"> </w:t>
            </w:r>
            <w:r w:rsidRPr="00240DC9">
              <w:rPr>
                <w:rFonts w:ascii="Garamond" w:hAnsi="Garamond" w:cs="Arial"/>
              </w:rPr>
              <w:t>le</w:t>
            </w:r>
            <w:r w:rsidR="00AC5438" w:rsidRPr="00240DC9">
              <w:rPr>
                <w:rFonts w:ascii="Garamond" w:hAnsi="Garamond" w:cs="Arial"/>
              </w:rPr>
              <w:t xml:space="preserve"> </w:t>
            </w:r>
            <w:r w:rsidRPr="00240DC9">
              <w:rPr>
                <w:rFonts w:ascii="Garamond" w:hAnsi="Garamond" w:cs="Arial"/>
              </w:rPr>
              <w:t>délai d’exécution</w:t>
            </w:r>
            <w:r w:rsidR="00AC5438" w:rsidRPr="00240DC9">
              <w:rPr>
                <w:rFonts w:ascii="Garamond" w:hAnsi="Garamond" w:cs="Arial"/>
              </w:rPr>
              <w:t xml:space="preserve"> </w:t>
            </w:r>
            <w:r w:rsidRPr="00240DC9">
              <w:rPr>
                <w:rFonts w:ascii="Garamond" w:hAnsi="Garamond" w:cs="Arial"/>
              </w:rPr>
              <w:t>contractuel.</w:t>
            </w:r>
          </w:p>
        </w:tc>
        <w:tc>
          <w:tcPr>
            <w:tcW w:w="40" w:type="dxa"/>
            <w:shd w:val="clear" w:color="auto" w:fill="auto"/>
            <w:tcMar>
              <w:top w:w="0" w:type="dxa"/>
              <w:left w:w="10" w:type="dxa"/>
              <w:bottom w:w="0" w:type="dxa"/>
              <w:right w:w="10" w:type="dxa"/>
            </w:tcMar>
          </w:tcPr>
          <w:p w:rsidR="004E0B83" w:rsidRPr="000424B9" w:rsidRDefault="004E0B83" w:rsidP="00240DC9">
            <w:pPr>
              <w:widowControl w:val="0"/>
              <w:autoSpaceDE w:val="0"/>
              <w:spacing w:after="0"/>
              <w:jc w:val="both"/>
              <w:rPr>
                <w:rFonts w:ascii="Garamond" w:hAnsi="Garamond"/>
              </w:rPr>
            </w:pPr>
          </w:p>
        </w:tc>
      </w:tr>
      <w:tr w:rsidR="004E0B83" w:rsidRPr="000424B9" w:rsidTr="00240DC9">
        <w:trPr>
          <w:trHeight w:hRule="exact" w:val="565"/>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18.3.</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240DC9" w:rsidRDefault="004E0B83" w:rsidP="00240DC9">
            <w:pPr>
              <w:widowControl w:val="0"/>
              <w:autoSpaceDE w:val="0"/>
              <w:spacing w:after="0"/>
              <w:jc w:val="both"/>
              <w:rPr>
                <w:rFonts w:ascii="Garamond" w:hAnsi="Garamond" w:cs="Times New Roman"/>
                <w:b/>
              </w:rPr>
            </w:pPr>
            <w:r w:rsidRPr="00240DC9">
              <w:rPr>
                <w:rFonts w:ascii="Garamond" w:hAnsi="Garamond" w:cs="Times New Roman"/>
              </w:rPr>
              <w:t xml:space="preserve">Les variantes techniques sur la ou les parties des travaux spécifiés ci-dessous sont permises dans le cadre des Spécifications </w:t>
            </w:r>
            <w:r w:rsidR="00240DC9" w:rsidRPr="00240DC9">
              <w:rPr>
                <w:rFonts w:ascii="Garamond" w:hAnsi="Garamond" w:cs="Times New Roman"/>
              </w:rPr>
              <w:t>techniques :</w:t>
            </w:r>
            <w:r w:rsidRPr="00240DC9">
              <w:rPr>
                <w:rFonts w:ascii="Garamond" w:hAnsi="Garamond" w:cs="Times New Roman"/>
                <w:b/>
              </w:rPr>
              <w:t xml:space="preserve"> RAS</w:t>
            </w:r>
          </w:p>
          <w:p w:rsidR="004E0B83" w:rsidRPr="00240DC9" w:rsidRDefault="004E0B83" w:rsidP="00240DC9">
            <w:pPr>
              <w:widowControl w:val="0"/>
              <w:autoSpaceDE w:val="0"/>
              <w:spacing w:after="0"/>
              <w:jc w:val="both"/>
              <w:rPr>
                <w:rFonts w:ascii="Garamond" w:hAnsi="Garamond"/>
              </w:rPr>
            </w:pPr>
          </w:p>
        </w:tc>
        <w:tc>
          <w:tcPr>
            <w:tcW w:w="40" w:type="dxa"/>
            <w:shd w:val="clear" w:color="auto" w:fill="auto"/>
            <w:tcMar>
              <w:top w:w="0" w:type="dxa"/>
              <w:left w:w="10" w:type="dxa"/>
              <w:bottom w:w="0" w:type="dxa"/>
              <w:right w:w="10" w:type="dxa"/>
            </w:tcMar>
          </w:tcPr>
          <w:p w:rsidR="004E0B83" w:rsidRPr="000424B9" w:rsidRDefault="004E0B83" w:rsidP="00240DC9">
            <w:pPr>
              <w:widowControl w:val="0"/>
              <w:autoSpaceDE w:val="0"/>
              <w:spacing w:after="0"/>
              <w:jc w:val="both"/>
              <w:rPr>
                <w:rFonts w:ascii="Garamond" w:hAnsi="Garamond"/>
              </w:rPr>
            </w:pPr>
          </w:p>
        </w:tc>
      </w:tr>
      <w:tr w:rsidR="004E0B83" w:rsidRPr="000424B9" w:rsidTr="004E0B83">
        <w:trPr>
          <w:gridAfter w:val="1"/>
          <w:wAfter w:w="39" w:type="dxa"/>
          <w:trHeight w:hRule="exact" w:val="421"/>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19.1.</w:t>
            </w: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240DC9" w:rsidRDefault="004E0B83" w:rsidP="00240DC9">
            <w:pPr>
              <w:widowControl w:val="0"/>
              <w:autoSpaceDE w:val="0"/>
              <w:spacing w:after="0"/>
              <w:jc w:val="both"/>
              <w:rPr>
                <w:rFonts w:ascii="Garamond" w:hAnsi="Garamond"/>
              </w:rPr>
            </w:pPr>
            <w:r w:rsidRPr="00240DC9">
              <w:rPr>
                <w:rFonts w:ascii="Garamond" w:hAnsi="Garamond" w:cs="Arial"/>
              </w:rPr>
              <w:t>Lieu,</w:t>
            </w:r>
            <w:r w:rsidR="00AC5438" w:rsidRPr="00240DC9">
              <w:rPr>
                <w:rFonts w:ascii="Garamond" w:hAnsi="Garamond" w:cs="Arial"/>
              </w:rPr>
              <w:t xml:space="preserve"> </w:t>
            </w:r>
            <w:r w:rsidRPr="00240DC9">
              <w:rPr>
                <w:rFonts w:ascii="Garamond" w:hAnsi="Garamond" w:cs="Arial"/>
              </w:rPr>
              <w:t>date</w:t>
            </w:r>
            <w:r w:rsidR="00AC5438" w:rsidRPr="00240DC9">
              <w:rPr>
                <w:rFonts w:ascii="Garamond" w:hAnsi="Garamond" w:cs="Arial"/>
              </w:rPr>
              <w:t xml:space="preserve"> </w:t>
            </w:r>
            <w:r w:rsidRPr="00240DC9">
              <w:rPr>
                <w:rFonts w:ascii="Garamond" w:hAnsi="Garamond" w:cs="Arial"/>
              </w:rPr>
              <w:t>et</w:t>
            </w:r>
            <w:r w:rsidR="00AC5438" w:rsidRPr="00240DC9">
              <w:rPr>
                <w:rFonts w:ascii="Garamond" w:hAnsi="Garamond" w:cs="Arial"/>
              </w:rPr>
              <w:t xml:space="preserve"> </w:t>
            </w:r>
            <w:r w:rsidRPr="00240DC9">
              <w:rPr>
                <w:rFonts w:ascii="Garamond" w:hAnsi="Garamond" w:cs="Arial"/>
              </w:rPr>
              <w:t>heure</w:t>
            </w:r>
            <w:r w:rsidR="00AC5438" w:rsidRPr="00240DC9">
              <w:rPr>
                <w:rFonts w:ascii="Garamond" w:hAnsi="Garamond" w:cs="Arial"/>
              </w:rPr>
              <w:t xml:space="preserve"> </w:t>
            </w:r>
            <w:r w:rsidRPr="00240DC9">
              <w:rPr>
                <w:rFonts w:ascii="Garamond" w:hAnsi="Garamond" w:cs="Arial"/>
              </w:rPr>
              <w:t>de</w:t>
            </w:r>
            <w:r w:rsidR="00AC5438" w:rsidRPr="00240DC9">
              <w:rPr>
                <w:rFonts w:ascii="Garamond" w:hAnsi="Garamond" w:cs="Arial"/>
              </w:rPr>
              <w:t xml:space="preserve"> </w:t>
            </w:r>
            <w:r w:rsidRPr="00240DC9">
              <w:rPr>
                <w:rFonts w:ascii="Garamond" w:hAnsi="Garamond" w:cs="Arial"/>
              </w:rPr>
              <w:t>la</w:t>
            </w:r>
            <w:r w:rsidR="00AC5438" w:rsidRPr="00240DC9">
              <w:rPr>
                <w:rFonts w:ascii="Garamond" w:hAnsi="Garamond" w:cs="Arial"/>
              </w:rPr>
              <w:t xml:space="preserve"> </w:t>
            </w:r>
            <w:r w:rsidRPr="00240DC9">
              <w:rPr>
                <w:rFonts w:ascii="Garamond" w:hAnsi="Garamond" w:cs="Arial"/>
              </w:rPr>
              <w:t>réunion</w:t>
            </w:r>
            <w:r w:rsidR="00AC5438" w:rsidRPr="00240DC9">
              <w:rPr>
                <w:rFonts w:ascii="Garamond" w:hAnsi="Garamond" w:cs="Arial"/>
              </w:rPr>
              <w:t xml:space="preserve"> </w:t>
            </w:r>
            <w:r w:rsidRPr="00240DC9">
              <w:rPr>
                <w:rFonts w:ascii="Garamond" w:hAnsi="Garamond" w:cs="Arial"/>
              </w:rPr>
              <w:t>préparatoire</w:t>
            </w:r>
            <w:r w:rsidR="00AC5438" w:rsidRPr="00240DC9">
              <w:rPr>
                <w:rFonts w:ascii="Garamond" w:hAnsi="Garamond" w:cs="Arial"/>
              </w:rPr>
              <w:t xml:space="preserve"> </w:t>
            </w:r>
            <w:r w:rsidRPr="00240DC9">
              <w:rPr>
                <w:rFonts w:ascii="Garamond" w:hAnsi="Garamond" w:cs="Arial"/>
              </w:rPr>
              <w:t>à</w:t>
            </w:r>
            <w:r w:rsidR="00AC5438" w:rsidRPr="00240DC9">
              <w:rPr>
                <w:rFonts w:ascii="Garamond" w:hAnsi="Garamond" w:cs="Arial"/>
              </w:rPr>
              <w:t xml:space="preserve"> </w:t>
            </w:r>
            <w:r w:rsidRPr="00240DC9">
              <w:rPr>
                <w:rFonts w:ascii="Garamond" w:hAnsi="Garamond" w:cs="Arial"/>
              </w:rPr>
              <w:t>l’établissement</w:t>
            </w:r>
            <w:r w:rsidR="00AC5438" w:rsidRPr="00240DC9">
              <w:rPr>
                <w:rFonts w:ascii="Garamond" w:hAnsi="Garamond" w:cs="Arial"/>
              </w:rPr>
              <w:t xml:space="preserve"> </w:t>
            </w:r>
            <w:r w:rsidRPr="00240DC9">
              <w:rPr>
                <w:rFonts w:ascii="Garamond" w:hAnsi="Garamond" w:cs="Arial"/>
              </w:rPr>
              <w:t>des</w:t>
            </w:r>
            <w:r w:rsidR="00AC5438" w:rsidRPr="00240DC9">
              <w:rPr>
                <w:rFonts w:ascii="Garamond" w:hAnsi="Garamond" w:cs="Arial"/>
              </w:rPr>
              <w:t xml:space="preserve"> offres : </w:t>
            </w:r>
            <w:r w:rsidRPr="00240DC9">
              <w:rPr>
                <w:rFonts w:ascii="Garamond" w:hAnsi="Garamond" w:cs="Arial"/>
                <w:b/>
              </w:rPr>
              <w:t>Sans objet</w:t>
            </w:r>
          </w:p>
          <w:p w:rsidR="004E0B83" w:rsidRPr="00240DC9" w:rsidRDefault="004E0B83" w:rsidP="00240DC9">
            <w:pPr>
              <w:widowControl w:val="0"/>
              <w:autoSpaceDE w:val="0"/>
              <w:spacing w:after="0"/>
              <w:jc w:val="both"/>
              <w:rPr>
                <w:rFonts w:ascii="Garamond" w:hAnsi="Garamond" w:cs="Arial"/>
              </w:rPr>
            </w:pPr>
          </w:p>
          <w:p w:rsidR="004E0B83" w:rsidRPr="00240DC9" w:rsidRDefault="004E0B83" w:rsidP="00240DC9">
            <w:pPr>
              <w:widowControl w:val="0"/>
              <w:autoSpaceDE w:val="0"/>
              <w:spacing w:after="0"/>
              <w:jc w:val="both"/>
              <w:rPr>
                <w:rFonts w:ascii="Garamond" w:hAnsi="Garamond"/>
                <w:b/>
              </w:rPr>
            </w:pPr>
            <w:r w:rsidRPr="00240DC9">
              <w:rPr>
                <w:rFonts w:ascii="Garamond" w:hAnsi="Garamond" w:cs="Arial"/>
                <w:b/>
                <w:i/>
                <w:iCs/>
              </w:rPr>
              <w:t>Il n’y aura pas de réunion</w:t>
            </w:r>
          </w:p>
        </w:tc>
      </w:tr>
      <w:tr w:rsidR="004E0B83" w:rsidRPr="000424B9" w:rsidTr="004E0B83">
        <w:trPr>
          <w:gridAfter w:val="1"/>
          <w:wAfter w:w="39" w:type="dxa"/>
          <w:trHeight w:hRule="exact" w:val="1000"/>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240DC9">
            <w:pPr>
              <w:widowControl w:val="0"/>
              <w:autoSpaceDE w:val="0"/>
              <w:spacing w:after="0"/>
              <w:jc w:val="both"/>
              <w:rPr>
                <w:rFonts w:ascii="Garamond" w:hAnsi="Garamond" w:cs="Arial"/>
              </w:rPr>
            </w:pPr>
          </w:p>
          <w:p w:rsidR="004E0B83" w:rsidRPr="000424B9" w:rsidRDefault="004E0B83" w:rsidP="00240DC9">
            <w:pPr>
              <w:widowControl w:val="0"/>
              <w:autoSpaceDE w:val="0"/>
              <w:spacing w:after="0"/>
              <w:jc w:val="both"/>
              <w:rPr>
                <w:rFonts w:ascii="Garamond" w:hAnsi="Garamond" w:cs="Arial"/>
              </w:rPr>
            </w:pPr>
            <w:r w:rsidRPr="000424B9">
              <w:rPr>
                <w:rFonts w:ascii="Garamond" w:hAnsi="Garamond" w:cs="Arial"/>
              </w:rPr>
              <w:t>20.1.</w:t>
            </w:r>
          </w:p>
        </w:tc>
        <w:tc>
          <w:tcPr>
            <w:tcW w:w="8647"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4E0B83" w:rsidRPr="00240DC9" w:rsidRDefault="004E0B83" w:rsidP="00240DC9">
            <w:pPr>
              <w:widowControl w:val="0"/>
              <w:autoSpaceDE w:val="0"/>
              <w:spacing w:after="0" w:line="240" w:lineRule="auto"/>
              <w:jc w:val="both"/>
              <w:rPr>
                <w:rFonts w:ascii="Garamond" w:hAnsi="Garamond" w:cs="Arial"/>
                <w:b/>
              </w:rPr>
            </w:pPr>
            <w:r w:rsidRPr="00240DC9">
              <w:rPr>
                <w:rFonts w:ascii="Garamond" w:hAnsi="Garamond" w:cs="Arial"/>
                <w:b/>
              </w:rPr>
              <w:t>Nombre</w:t>
            </w:r>
            <w:r w:rsidR="00AC5438" w:rsidRPr="00240DC9">
              <w:rPr>
                <w:rFonts w:ascii="Garamond" w:hAnsi="Garamond" w:cs="Arial"/>
                <w:b/>
              </w:rPr>
              <w:t xml:space="preserve"> </w:t>
            </w:r>
            <w:r w:rsidRPr="00240DC9">
              <w:rPr>
                <w:rFonts w:ascii="Garamond" w:hAnsi="Garamond" w:cs="Arial"/>
                <w:b/>
              </w:rPr>
              <w:t>de</w:t>
            </w:r>
            <w:r w:rsidR="00AC5438" w:rsidRPr="00240DC9">
              <w:rPr>
                <w:rFonts w:ascii="Garamond" w:hAnsi="Garamond" w:cs="Arial"/>
                <w:b/>
              </w:rPr>
              <w:t xml:space="preserve"> </w:t>
            </w:r>
            <w:r w:rsidRPr="00240DC9">
              <w:rPr>
                <w:rFonts w:ascii="Garamond" w:hAnsi="Garamond" w:cs="Arial"/>
                <w:b/>
              </w:rPr>
              <w:t>copies</w:t>
            </w:r>
            <w:r w:rsidR="00AC5438" w:rsidRPr="00240DC9">
              <w:rPr>
                <w:rFonts w:ascii="Garamond" w:hAnsi="Garamond" w:cs="Arial"/>
                <w:b/>
              </w:rPr>
              <w:t xml:space="preserve"> </w:t>
            </w:r>
            <w:r w:rsidRPr="00240DC9">
              <w:rPr>
                <w:rFonts w:ascii="Garamond" w:hAnsi="Garamond" w:cs="Arial"/>
                <w:b/>
              </w:rPr>
              <w:t>de</w:t>
            </w:r>
            <w:r w:rsidR="00AC5438" w:rsidRPr="00240DC9">
              <w:rPr>
                <w:rFonts w:ascii="Garamond" w:hAnsi="Garamond" w:cs="Arial"/>
                <w:b/>
              </w:rPr>
              <w:t xml:space="preserve"> </w:t>
            </w:r>
            <w:r w:rsidRPr="00240DC9">
              <w:rPr>
                <w:rFonts w:ascii="Garamond" w:hAnsi="Garamond" w:cs="Arial"/>
                <w:b/>
              </w:rPr>
              <w:t>l’offre</w:t>
            </w:r>
            <w:r w:rsidR="00AC5438" w:rsidRPr="00240DC9">
              <w:rPr>
                <w:rFonts w:ascii="Garamond" w:hAnsi="Garamond" w:cs="Arial"/>
                <w:b/>
              </w:rPr>
              <w:t xml:space="preserve"> </w:t>
            </w:r>
            <w:r w:rsidRPr="00240DC9">
              <w:rPr>
                <w:rFonts w:ascii="Garamond" w:hAnsi="Garamond" w:cs="Arial"/>
                <w:b/>
              </w:rPr>
              <w:t>qui</w:t>
            </w:r>
            <w:r w:rsidR="00AC5438" w:rsidRPr="00240DC9">
              <w:rPr>
                <w:rFonts w:ascii="Garamond" w:hAnsi="Garamond" w:cs="Arial"/>
                <w:b/>
              </w:rPr>
              <w:t xml:space="preserve"> </w:t>
            </w:r>
            <w:r w:rsidRPr="00240DC9">
              <w:rPr>
                <w:rFonts w:ascii="Garamond" w:hAnsi="Garamond" w:cs="Arial"/>
                <w:b/>
              </w:rPr>
              <w:t>doivent</w:t>
            </w:r>
            <w:r w:rsidR="00AC5438" w:rsidRPr="00240DC9">
              <w:rPr>
                <w:rFonts w:ascii="Garamond" w:hAnsi="Garamond" w:cs="Arial"/>
                <w:b/>
              </w:rPr>
              <w:t xml:space="preserve"> </w:t>
            </w:r>
            <w:r w:rsidRPr="00240DC9">
              <w:rPr>
                <w:rFonts w:ascii="Garamond" w:hAnsi="Garamond" w:cs="Arial"/>
                <w:b/>
              </w:rPr>
              <w:t>être</w:t>
            </w:r>
            <w:r w:rsidR="00AC5438" w:rsidRPr="00240DC9">
              <w:rPr>
                <w:rFonts w:ascii="Garamond" w:hAnsi="Garamond" w:cs="Arial"/>
                <w:b/>
              </w:rPr>
              <w:t xml:space="preserve"> </w:t>
            </w:r>
            <w:r w:rsidRPr="00240DC9">
              <w:rPr>
                <w:rFonts w:ascii="Garamond" w:hAnsi="Garamond" w:cs="Arial"/>
                <w:b/>
              </w:rPr>
              <w:t>remplies</w:t>
            </w:r>
            <w:r w:rsidR="00AC5438" w:rsidRPr="00240DC9">
              <w:rPr>
                <w:rFonts w:ascii="Garamond" w:hAnsi="Garamond" w:cs="Arial"/>
                <w:b/>
              </w:rPr>
              <w:t xml:space="preserve"> </w:t>
            </w:r>
            <w:r w:rsidRPr="00240DC9">
              <w:rPr>
                <w:rFonts w:ascii="Garamond" w:hAnsi="Garamond" w:cs="Arial"/>
                <w:b/>
              </w:rPr>
              <w:t xml:space="preserve">et </w:t>
            </w:r>
            <w:r w:rsidR="00240DC9" w:rsidRPr="00240DC9">
              <w:rPr>
                <w:rFonts w:ascii="Garamond" w:hAnsi="Garamond" w:cs="Arial"/>
                <w:b/>
              </w:rPr>
              <w:t>déposées :</w:t>
            </w:r>
            <w:r w:rsidRPr="00240DC9">
              <w:rPr>
                <w:rFonts w:ascii="Garamond" w:hAnsi="Garamond" w:cs="Arial"/>
                <w:b/>
              </w:rPr>
              <w:t xml:space="preserve"> </w:t>
            </w:r>
          </w:p>
          <w:p w:rsidR="004E0B83" w:rsidRPr="00240DC9" w:rsidRDefault="00240DC9" w:rsidP="00240DC9">
            <w:pPr>
              <w:widowControl w:val="0"/>
              <w:autoSpaceDE w:val="0"/>
              <w:spacing w:after="0" w:line="240" w:lineRule="auto"/>
              <w:jc w:val="both"/>
              <w:rPr>
                <w:rFonts w:ascii="Garamond" w:hAnsi="Garamond"/>
              </w:rPr>
            </w:pPr>
            <w:r w:rsidRPr="00240DC9">
              <w:rPr>
                <w:rFonts w:ascii="Garamond" w:hAnsi="Garamond" w:cs="Arial"/>
              </w:rPr>
              <w:t>Sept (</w:t>
            </w:r>
            <w:r w:rsidR="004E0B83" w:rsidRPr="00240DC9">
              <w:rPr>
                <w:rFonts w:ascii="Garamond" w:hAnsi="Garamond" w:cs="Arial"/>
              </w:rPr>
              <w:t>07) exemplaires dont un (01) original et six (06) copies.</w:t>
            </w:r>
          </w:p>
          <w:p w:rsidR="004E0B83" w:rsidRPr="00240DC9" w:rsidRDefault="004E0B83" w:rsidP="00240DC9">
            <w:pPr>
              <w:widowControl w:val="0"/>
              <w:autoSpaceDE w:val="0"/>
              <w:spacing w:after="0"/>
              <w:jc w:val="both"/>
              <w:rPr>
                <w:rFonts w:ascii="Garamond" w:hAnsi="Garamond"/>
                <w:b/>
              </w:rPr>
            </w:pPr>
            <w:r w:rsidRPr="00240DC9">
              <w:rPr>
                <w:rFonts w:ascii="Garamond" w:hAnsi="Garamond" w:cs="Arial"/>
                <w:b/>
                <w:i/>
                <w:iCs/>
              </w:rPr>
              <w:t xml:space="preserve">Sept (07) </w:t>
            </w:r>
            <w:r w:rsidRPr="00240DC9">
              <w:rPr>
                <w:rFonts w:ascii="Garamond" w:hAnsi="Garamond" w:cs="Arial"/>
                <w:b/>
                <w:i/>
                <w:iCs/>
                <w:spacing w:val="5"/>
              </w:rPr>
              <w:t xml:space="preserve">exemplaires </w:t>
            </w:r>
            <w:r w:rsidR="00240DC9" w:rsidRPr="00240DC9">
              <w:rPr>
                <w:rFonts w:ascii="Garamond" w:hAnsi="Garamond" w:cs="Arial"/>
                <w:b/>
                <w:i/>
                <w:iCs/>
              </w:rPr>
              <w:t>dont un</w:t>
            </w:r>
            <w:r w:rsidRPr="00240DC9">
              <w:rPr>
                <w:rFonts w:ascii="Garamond" w:hAnsi="Garamond" w:cs="Arial"/>
                <w:b/>
                <w:i/>
                <w:iCs/>
              </w:rPr>
              <w:t xml:space="preserve"> (01) </w:t>
            </w:r>
            <w:r w:rsidR="00240DC9" w:rsidRPr="00240DC9">
              <w:rPr>
                <w:rFonts w:ascii="Garamond" w:hAnsi="Garamond" w:cs="Arial"/>
                <w:b/>
                <w:i/>
                <w:iCs/>
              </w:rPr>
              <w:t>originale six</w:t>
            </w:r>
            <w:r w:rsidRPr="00240DC9">
              <w:rPr>
                <w:rFonts w:ascii="Garamond" w:hAnsi="Garamond" w:cs="Arial"/>
                <w:b/>
                <w:i/>
                <w:iCs/>
              </w:rPr>
              <w:t xml:space="preserve"> (06) copies.</w:t>
            </w:r>
          </w:p>
        </w:tc>
      </w:tr>
      <w:tr w:rsidR="004E0B83" w:rsidRPr="000424B9" w:rsidTr="00240DC9">
        <w:trPr>
          <w:gridAfter w:val="1"/>
          <w:wAfter w:w="39" w:type="dxa"/>
          <w:trHeight w:hRule="exact" w:val="8803"/>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21.2.</w:t>
            </w:r>
          </w:p>
        </w:tc>
        <w:tc>
          <w:tcPr>
            <w:tcW w:w="8647"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rPr>
            </w:pPr>
            <w:r w:rsidRPr="000424B9">
              <w:rPr>
                <w:rFonts w:ascii="Garamond" w:hAnsi="Garamond" w:cs="Arial"/>
                <w:b/>
              </w:rPr>
              <w:t>Adresse</w:t>
            </w:r>
            <w:r w:rsidR="00AC5438">
              <w:rPr>
                <w:rFonts w:ascii="Garamond" w:hAnsi="Garamond" w:cs="Arial"/>
                <w:b/>
              </w:rPr>
              <w:t xml:space="preserve"> </w:t>
            </w:r>
            <w:r w:rsidRPr="000424B9">
              <w:rPr>
                <w:rFonts w:ascii="Garamond" w:hAnsi="Garamond" w:cs="Arial"/>
                <w:b/>
              </w:rPr>
              <w:t>de l’Autorité Contractante</w:t>
            </w:r>
            <w:r w:rsidR="00AC5438">
              <w:rPr>
                <w:rFonts w:ascii="Garamond" w:hAnsi="Garamond" w:cs="Arial"/>
                <w:b/>
              </w:rPr>
              <w:t xml:space="preserve"> </w:t>
            </w:r>
            <w:r w:rsidRPr="000424B9">
              <w:rPr>
                <w:rFonts w:ascii="Garamond" w:hAnsi="Garamond" w:cs="Arial"/>
                <w:b/>
              </w:rPr>
              <w:t>à</w:t>
            </w:r>
            <w:r w:rsidR="00AC5438">
              <w:rPr>
                <w:rFonts w:ascii="Garamond" w:hAnsi="Garamond" w:cs="Arial"/>
                <w:b/>
              </w:rPr>
              <w:t xml:space="preserve"> </w:t>
            </w:r>
            <w:r w:rsidRPr="000424B9">
              <w:rPr>
                <w:rFonts w:ascii="Garamond" w:hAnsi="Garamond" w:cs="Arial"/>
                <w:b/>
              </w:rPr>
              <w:t>utiliser</w:t>
            </w:r>
            <w:r w:rsidR="00AC5438">
              <w:rPr>
                <w:rFonts w:ascii="Garamond" w:hAnsi="Garamond" w:cs="Arial"/>
                <w:b/>
              </w:rPr>
              <w:t xml:space="preserve"> </w:t>
            </w:r>
            <w:r w:rsidRPr="000424B9">
              <w:rPr>
                <w:rFonts w:ascii="Garamond" w:hAnsi="Garamond" w:cs="Arial"/>
                <w:b/>
              </w:rPr>
              <w:t>pour</w:t>
            </w:r>
            <w:r w:rsidR="00AC5438">
              <w:rPr>
                <w:rFonts w:ascii="Garamond" w:hAnsi="Garamond" w:cs="Arial"/>
                <w:b/>
              </w:rPr>
              <w:t xml:space="preserve"> </w:t>
            </w:r>
            <w:r w:rsidRPr="000424B9">
              <w:rPr>
                <w:rFonts w:ascii="Garamond" w:hAnsi="Garamond" w:cs="Arial"/>
                <w:b/>
              </w:rPr>
              <w:t>le dépôt des</w:t>
            </w:r>
            <w:r w:rsidR="00AC5438">
              <w:rPr>
                <w:rFonts w:ascii="Garamond" w:hAnsi="Garamond" w:cs="Arial"/>
                <w:b/>
              </w:rPr>
              <w:t xml:space="preserve"> </w:t>
            </w:r>
            <w:r w:rsidR="00AC5438" w:rsidRPr="000424B9">
              <w:rPr>
                <w:rFonts w:ascii="Garamond" w:hAnsi="Garamond" w:cs="Arial"/>
                <w:b/>
              </w:rPr>
              <w:t>offres</w:t>
            </w:r>
            <w:r w:rsidR="00AC5438" w:rsidRPr="000424B9">
              <w:rPr>
                <w:rFonts w:ascii="Garamond" w:hAnsi="Garamond" w:cs="Arial"/>
              </w:rPr>
              <w:t xml:space="preserve"> :</w:t>
            </w:r>
          </w:p>
          <w:p w:rsidR="004E0B83" w:rsidRPr="000424B9" w:rsidRDefault="004E0B83" w:rsidP="004E0B83">
            <w:pPr>
              <w:tabs>
                <w:tab w:val="left" w:pos="567"/>
              </w:tabs>
              <w:spacing w:after="0" w:line="276" w:lineRule="auto"/>
              <w:jc w:val="both"/>
              <w:rPr>
                <w:rFonts w:ascii="Garamond" w:eastAsia="Times New Roman" w:hAnsi="Garamond" w:cs="Tahoma"/>
              </w:rPr>
            </w:pPr>
            <w:r>
              <w:rPr>
                <w:rFonts w:ascii="Garamond" w:eastAsia="Times New Roman" w:hAnsi="Garamond" w:cs="Tahoma"/>
              </w:rPr>
              <w:t xml:space="preserve">A la Commune de </w:t>
            </w:r>
            <w:proofErr w:type="spellStart"/>
            <w:r>
              <w:rPr>
                <w:rFonts w:ascii="Garamond" w:eastAsia="Times New Roman" w:hAnsi="Garamond" w:cs="Tahoma"/>
              </w:rPr>
              <w:t>Bibémi</w:t>
            </w:r>
            <w:proofErr w:type="spellEnd"/>
            <w:r w:rsidR="00A06730">
              <w:rPr>
                <w:rFonts w:ascii="Garamond" w:eastAsia="Times New Roman" w:hAnsi="Garamond" w:cs="Tahoma"/>
              </w:rPr>
              <w:t xml:space="preserve"> au plus tard le ___________________ </w:t>
            </w:r>
            <w:r w:rsidR="0054258A">
              <w:rPr>
                <w:rFonts w:ascii="Garamond" w:eastAsia="Times New Roman" w:hAnsi="Garamond" w:cs="Tahoma"/>
              </w:rPr>
              <w:t>à 11</w:t>
            </w:r>
            <w:r w:rsidRPr="000424B9">
              <w:rPr>
                <w:rFonts w:ascii="Garamond" w:eastAsia="Times New Roman" w:hAnsi="Garamond" w:cs="Tahoma"/>
              </w:rPr>
              <w:t xml:space="preserve"> heures,</w:t>
            </w:r>
            <w:r w:rsidRPr="000424B9">
              <w:rPr>
                <w:rFonts w:ascii="Garamond" w:eastAsia="Times New Roman" w:hAnsi="Garamond" w:cs="Tahoma"/>
              </w:rPr>
              <w:tab/>
            </w:r>
          </w:p>
          <w:p w:rsidR="004E0B83" w:rsidRPr="004C764F" w:rsidRDefault="004E0B83" w:rsidP="004E0B83">
            <w:pPr>
              <w:widowControl w:val="0"/>
              <w:autoSpaceDE w:val="0"/>
              <w:jc w:val="both"/>
              <w:rPr>
                <w:rFonts w:ascii="Garamond" w:eastAsia="Times New Roman" w:hAnsi="Garamond" w:cs="Tahoma"/>
                <w:bCs/>
              </w:rPr>
            </w:pPr>
            <w:r w:rsidRPr="004C764F">
              <w:rPr>
                <w:rFonts w:ascii="Garamond" w:hAnsi="Garamond" w:cs="Arial"/>
              </w:rPr>
              <w:t>Numéro</w:t>
            </w:r>
            <w:r w:rsidR="00AC5438">
              <w:rPr>
                <w:rFonts w:ascii="Garamond" w:hAnsi="Garamond" w:cs="Arial"/>
              </w:rPr>
              <w:t xml:space="preserve"> </w:t>
            </w:r>
            <w:r w:rsidRPr="004C764F">
              <w:rPr>
                <w:rFonts w:ascii="Garamond" w:hAnsi="Garamond" w:cs="Arial"/>
              </w:rPr>
              <w:t>de</w:t>
            </w:r>
            <w:r w:rsidR="00AC5438">
              <w:rPr>
                <w:rFonts w:ascii="Garamond" w:hAnsi="Garamond" w:cs="Arial"/>
              </w:rPr>
              <w:t xml:space="preserve"> </w:t>
            </w:r>
            <w:r w:rsidRPr="004C764F">
              <w:rPr>
                <w:rFonts w:ascii="Garamond" w:hAnsi="Garamond" w:cs="Arial"/>
              </w:rPr>
              <w:t>l’Appel</w:t>
            </w:r>
            <w:r w:rsidR="00AC5438">
              <w:rPr>
                <w:rFonts w:ascii="Garamond" w:hAnsi="Garamond" w:cs="Arial"/>
              </w:rPr>
              <w:t xml:space="preserve"> </w:t>
            </w:r>
            <w:r w:rsidR="00AC5438" w:rsidRPr="004C764F">
              <w:rPr>
                <w:rFonts w:ascii="Garamond" w:hAnsi="Garamond" w:cs="Arial"/>
              </w:rPr>
              <w:t>d’Offres :</w:t>
            </w:r>
            <w:r w:rsidRPr="004C764F">
              <w:rPr>
                <w:rFonts w:ascii="Garamond" w:hAnsi="Garamond" w:cs="Arial"/>
              </w:rPr>
              <w:t xml:space="preserve"> </w:t>
            </w:r>
            <w:r w:rsidRPr="004C764F">
              <w:rPr>
                <w:rFonts w:ascii="Garamond" w:eastAsia="Times New Roman" w:hAnsi="Garamond" w:cs="Tahoma"/>
                <w:bCs/>
              </w:rPr>
              <w:t>N°</w:t>
            </w:r>
            <w:r w:rsidR="00240DC9">
              <w:rPr>
                <w:rFonts w:ascii="Garamond" w:eastAsia="Times New Roman" w:hAnsi="Garamond" w:cs="Tahoma"/>
                <w:bCs/>
              </w:rPr>
              <w:t xml:space="preserve"> 06</w:t>
            </w:r>
            <w:r w:rsidRPr="004C764F">
              <w:rPr>
                <w:rFonts w:ascii="Garamond" w:eastAsia="Times New Roman" w:hAnsi="Garamond" w:cs="Tahoma"/>
                <w:bCs/>
              </w:rPr>
              <w:t>/AONO/C</w:t>
            </w:r>
            <w:r w:rsidR="00A06730">
              <w:rPr>
                <w:rFonts w:ascii="Garamond" w:eastAsia="Times New Roman" w:hAnsi="Garamond" w:cs="Tahoma"/>
                <w:bCs/>
              </w:rPr>
              <w:t>-BIB</w:t>
            </w:r>
            <w:r>
              <w:rPr>
                <w:rFonts w:ascii="Garamond" w:eastAsia="Times New Roman" w:hAnsi="Garamond" w:cs="Tahoma"/>
                <w:bCs/>
              </w:rPr>
              <w:t>/</w:t>
            </w:r>
            <w:r w:rsidR="00240DC9">
              <w:rPr>
                <w:rFonts w:ascii="Garamond" w:eastAsia="Times New Roman" w:hAnsi="Garamond" w:cs="Tahoma"/>
                <w:bCs/>
              </w:rPr>
              <w:t>SIGAMP/</w:t>
            </w:r>
            <w:r w:rsidRPr="004C764F">
              <w:rPr>
                <w:rFonts w:ascii="Garamond" w:eastAsia="Times New Roman" w:hAnsi="Garamond" w:cs="Tahoma"/>
                <w:bCs/>
              </w:rPr>
              <w:t>C</w:t>
            </w:r>
            <w:r w:rsidR="00921524">
              <w:rPr>
                <w:rFonts w:ascii="Garamond" w:eastAsia="Times New Roman" w:hAnsi="Garamond" w:cs="Tahoma"/>
                <w:bCs/>
              </w:rPr>
              <w:t>I</w:t>
            </w:r>
            <w:r w:rsidRPr="004C764F">
              <w:rPr>
                <w:rFonts w:ascii="Garamond" w:eastAsia="Times New Roman" w:hAnsi="Garamond" w:cs="Tahoma"/>
                <w:bCs/>
              </w:rPr>
              <w:t>PM/20</w:t>
            </w:r>
            <w:r w:rsidR="00240DC9">
              <w:rPr>
                <w:rFonts w:ascii="Garamond" w:eastAsia="Times New Roman" w:hAnsi="Garamond" w:cs="Tahoma"/>
                <w:bCs/>
              </w:rPr>
              <w:t>26 DU ____________</w:t>
            </w:r>
          </w:p>
          <w:p w:rsidR="004E0B83" w:rsidRPr="000424B9" w:rsidRDefault="004E0B83" w:rsidP="004E0B83">
            <w:pPr>
              <w:tabs>
                <w:tab w:val="left" w:pos="1440"/>
              </w:tabs>
              <w:spacing w:after="0"/>
              <w:ind w:left="284" w:right="284"/>
              <w:jc w:val="both"/>
              <w:rPr>
                <w:rFonts w:ascii="Garamond" w:hAnsi="Garamond"/>
              </w:rPr>
            </w:pPr>
            <w:r w:rsidRPr="000424B9">
              <w:rPr>
                <w:rFonts w:ascii="Garamond" w:hAnsi="Garamond"/>
              </w:rPr>
              <w:t>La présentation des offres devra tenir compte du principe de séparation des pièces administratives (Volume 1), de l’offre technique (Volume 2) et d</w:t>
            </w:r>
            <w:r w:rsidR="00240DC9">
              <w:rPr>
                <w:rFonts w:ascii="Garamond" w:hAnsi="Garamond"/>
              </w:rPr>
              <w:t>e l'offre financière (Volume 3)</w:t>
            </w:r>
          </w:p>
          <w:p w:rsidR="004E0B83" w:rsidRPr="000424B9" w:rsidRDefault="004E0B83" w:rsidP="004E0B83">
            <w:pPr>
              <w:tabs>
                <w:tab w:val="left" w:pos="1440"/>
              </w:tabs>
              <w:spacing w:after="0"/>
              <w:ind w:left="284" w:right="284"/>
              <w:jc w:val="both"/>
              <w:rPr>
                <w:rFonts w:ascii="Garamond" w:hAnsi="Garamond"/>
              </w:rPr>
            </w:pPr>
            <w:r w:rsidRPr="000424B9">
              <w:rPr>
                <w:rFonts w:ascii="Garamond" w:hAnsi="Garamond"/>
              </w:rPr>
              <w:t>Les offres seront ainsi présentées en trois volumes sous simple enveloppe.</w:t>
            </w:r>
          </w:p>
          <w:p w:rsidR="004E0B83" w:rsidRPr="000424B9" w:rsidRDefault="004E0B83" w:rsidP="004E0B83">
            <w:pPr>
              <w:tabs>
                <w:tab w:val="left" w:pos="1440"/>
              </w:tabs>
              <w:spacing w:after="0"/>
              <w:ind w:left="284" w:right="284"/>
              <w:jc w:val="both"/>
              <w:rPr>
                <w:rFonts w:ascii="Garamond" w:hAnsi="Garamond"/>
              </w:rPr>
            </w:pPr>
            <w:r w:rsidRPr="000424B9">
              <w:rPr>
                <w:rFonts w:ascii="Garamond" w:hAnsi="Garamond"/>
              </w:rPr>
              <w:t xml:space="preserve">Le Soumissionnaire devra cacheter l’original et chaque copie de la soumission. </w:t>
            </w:r>
          </w:p>
          <w:p w:rsidR="004E0B83" w:rsidRPr="000424B9" w:rsidRDefault="004E0B83" w:rsidP="004E0B83">
            <w:pPr>
              <w:tabs>
                <w:tab w:val="left" w:pos="1440"/>
              </w:tabs>
              <w:spacing w:after="0"/>
              <w:ind w:left="284" w:right="284"/>
              <w:jc w:val="both"/>
              <w:rPr>
                <w:rFonts w:ascii="Garamond" w:hAnsi="Garamond"/>
              </w:rPr>
            </w:pPr>
            <w:r w:rsidRPr="000424B9">
              <w:rPr>
                <w:rFonts w:ascii="Garamond" w:hAnsi="Garamond"/>
              </w:rPr>
              <w:t>Les différentes pièces de chaque volume seront numérotées dans l'ordre du DAO et séparées par un intercalaire de couleur.</w:t>
            </w:r>
          </w:p>
          <w:p w:rsidR="004E0B83" w:rsidRPr="00240DC9" w:rsidRDefault="004E0B83" w:rsidP="00240DC9">
            <w:pPr>
              <w:tabs>
                <w:tab w:val="left" w:pos="1440"/>
              </w:tabs>
              <w:spacing w:after="0"/>
              <w:ind w:left="284" w:right="284"/>
              <w:jc w:val="both"/>
              <w:rPr>
                <w:rFonts w:ascii="Garamond" w:hAnsi="Garamond"/>
              </w:rPr>
            </w:pPr>
            <w:r w:rsidRPr="000424B9">
              <w:rPr>
                <w:rFonts w:ascii="Garamond" w:hAnsi="Garamond"/>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r w:rsidR="00240DC9" w:rsidRPr="000424B9">
              <w:rPr>
                <w:rFonts w:ascii="Garamond" w:hAnsi="Garamond"/>
              </w:rPr>
              <w:t>suivantes :</w:t>
            </w:r>
            <w:r w:rsidR="00240DC9">
              <w:rPr>
                <w:rFonts w:ascii="Garamond" w:hAnsi="Garamond"/>
              </w:rPr>
              <w:t xml:space="preserve"> </w:t>
            </w:r>
          </w:p>
          <w:p w:rsidR="004E0B83" w:rsidRPr="003E4DB9" w:rsidRDefault="004E0B83" w:rsidP="004E0B83">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sidRPr="003E4DB9">
              <w:rPr>
                <w:rFonts w:ascii="Garamond" w:eastAsia="Times New Roman" w:hAnsi="Garamond" w:cs="Tahoma"/>
                <w:b/>
                <w:bCs/>
              </w:rPr>
              <w:t xml:space="preserve">AVIS </w:t>
            </w:r>
            <w:r w:rsidR="005E5008" w:rsidRPr="003E4DB9">
              <w:rPr>
                <w:rFonts w:ascii="Garamond" w:eastAsia="Times New Roman" w:hAnsi="Garamond" w:cs="Tahoma"/>
                <w:b/>
                <w:bCs/>
              </w:rPr>
              <w:t>D’APPEL D’OFFRES</w:t>
            </w:r>
            <w:r w:rsidRPr="003E4DB9">
              <w:rPr>
                <w:rFonts w:ascii="Garamond" w:eastAsia="Times New Roman" w:hAnsi="Garamond" w:cs="Tahoma"/>
                <w:b/>
                <w:bCs/>
              </w:rPr>
              <w:t xml:space="preserve"> NATIONAL OUVERT N°</w:t>
            </w:r>
            <w:r w:rsidR="00240DC9">
              <w:rPr>
                <w:rFonts w:ascii="Garamond" w:eastAsia="Times New Roman" w:hAnsi="Garamond" w:cs="Tahoma"/>
                <w:b/>
                <w:bCs/>
              </w:rPr>
              <w:t xml:space="preserve"> 06</w:t>
            </w:r>
            <w:r w:rsidR="00A06730" w:rsidRPr="003E4DB9">
              <w:rPr>
                <w:rFonts w:ascii="Garamond" w:eastAsia="Times New Roman" w:hAnsi="Garamond" w:cs="Tahoma"/>
                <w:b/>
                <w:bCs/>
              </w:rPr>
              <w:t>/AONO/C-BIB</w:t>
            </w:r>
            <w:r w:rsidRPr="003E4DB9">
              <w:rPr>
                <w:rFonts w:ascii="Garamond" w:eastAsia="Times New Roman" w:hAnsi="Garamond" w:cs="Tahoma"/>
                <w:b/>
                <w:bCs/>
              </w:rPr>
              <w:t>/</w:t>
            </w:r>
            <w:r w:rsidR="00240DC9">
              <w:rPr>
                <w:rFonts w:ascii="Garamond" w:eastAsia="Times New Roman" w:hAnsi="Garamond" w:cs="Tahoma"/>
                <w:b/>
                <w:bCs/>
              </w:rPr>
              <w:t>SIGAMP/</w:t>
            </w:r>
            <w:r w:rsidRPr="003E4DB9">
              <w:rPr>
                <w:rFonts w:ascii="Garamond" w:eastAsia="Times New Roman" w:hAnsi="Garamond" w:cs="Tahoma"/>
                <w:b/>
                <w:bCs/>
              </w:rPr>
              <w:t>C</w:t>
            </w:r>
            <w:r w:rsidR="00921524" w:rsidRPr="003E4DB9">
              <w:rPr>
                <w:rFonts w:ascii="Garamond" w:eastAsia="Times New Roman" w:hAnsi="Garamond" w:cs="Tahoma"/>
                <w:b/>
                <w:bCs/>
              </w:rPr>
              <w:t>I</w:t>
            </w:r>
            <w:r w:rsidRPr="003E4DB9">
              <w:rPr>
                <w:rFonts w:ascii="Garamond" w:eastAsia="Times New Roman" w:hAnsi="Garamond" w:cs="Tahoma"/>
                <w:b/>
                <w:bCs/>
              </w:rPr>
              <w:t>PM/20</w:t>
            </w:r>
            <w:r w:rsidR="001B04D5">
              <w:rPr>
                <w:rFonts w:ascii="Garamond" w:eastAsia="Times New Roman" w:hAnsi="Garamond" w:cs="Tahoma"/>
                <w:b/>
                <w:bCs/>
              </w:rPr>
              <w:t>26</w:t>
            </w:r>
            <w:r w:rsidR="00A06730" w:rsidRPr="003E4DB9">
              <w:rPr>
                <w:rFonts w:ascii="Garamond" w:eastAsia="Times New Roman" w:hAnsi="Garamond" w:cs="Tahoma"/>
                <w:b/>
                <w:bCs/>
              </w:rPr>
              <w:t xml:space="preserve"> DU _____________</w:t>
            </w:r>
            <w:r w:rsidRPr="003E4DB9">
              <w:rPr>
                <w:rFonts w:ascii="Garamond" w:eastAsia="Times New Roman" w:hAnsi="Garamond" w:cs="Tahoma"/>
                <w:b/>
                <w:bCs/>
              </w:rPr>
              <w:t xml:space="preserve"> LANCE EN PROCEDURE D’URGENCE RELATIF </w:t>
            </w:r>
            <w:r w:rsidR="005E5008" w:rsidRPr="003E4DB9">
              <w:rPr>
                <w:rFonts w:ascii="Garamond" w:eastAsia="Times New Roman" w:hAnsi="Garamond" w:cs="Tahoma"/>
                <w:b/>
                <w:bCs/>
              </w:rPr>
              <w:t>AUX TRAVAUX</w:t>
            </w:r>
            <w:r w:rsidRPr="003E4DB9">
              <w:rPr>
                <w:rFonts w:ascii="Garamond" w:eastAsia="Times New Roman" w:hAnsi="Garamond" w:cs="Tahoma"/>
                <w:b/>
                <w:bCs/>
              </w:rPr>
              <w:t xml:space="preserve"> DE CONSTRUCTION </w:t>
            </w:r>
            <w:r w:rsidR="005E5008">
              <w:rPr>
                <w:rFonts w:ascii="Garamond" w:eastAsia="Times New Roman" w:hAnsi="Garamond" w:cs="Times New Roman"/>
                <w:b/>
              </w:rPr>
              <w:t xml:space="preserve">DE </w:t>
            </w:r>
            <w:r w:rsidR="003C32C1">
              <w:rPr>
                <w:rFonts w:ascii="Garamond" w:eastAsia="Times New Roman" w:hAnsi="Garamond" w:cs="Times New Roman"/>
                <w:b/>
              </w:rPr>
              <w:t>DEUX (02</w:t>
            </w:r>
            <w:r w:rsidR="001B04D5">
              <w:rPr>
                <w:rFonts w:ascii="Garamond" w:eastAsia="Times New Roman" w:hAnsi="Garamond" w:cs="Times New Roman"/>
                <w:b/>
              </w:rPr>
              <w:t xml:space="preserve">) HANGARS AU MARCHE DE PADARME </w:t>
            </w:r>
            <w:r w:rsidR="001B04D5">
              <w:rPr>
                <w:rFonts w:ascii="Garamond" w:eastAsia="Times New Roman" w:hAnsi="Garamond" w:cs="Tahoma"/>
                <w:b/>
                <w:bCs/>
              </w:rPr>
              <w:t>DANS</w:t>
            </w:r>
            <w:r w:rsidR="003E4DB9" w:rsidRPr="003E4DB9">
              <w:rPr>
                <w:rFonts w:ascii="Garamond" w:eastAsia="Times New Roman" w:hAnsi="Garamond" w:cs="Tahoma"/>
                <w:b/>
                <w:bCs/>
              </w:rPr>
              <w:t xml:space="preserve"> LA COMMUNE DE</w:t>
            </w:r>
            <w:r w:rsidRPr="003E4DB9">
              <w:rPr>
                <w:rFonts w:ascii="Garamond" w:eastAsia="Times New Roman" w:hAnsi="Garamond" w:cs="Tahoma"/>
                <w:b/>
                <w:bCs/>
              </w:rPr>
              <w:t xml:space="preserve"> BIBEMI, DEPARTEMENT DE LA BENOUE, REGION DU NORD.</w:t>
            </w:r>
          </w:p>
          <w:p w:rsidR="004E0B83" w:rsidRPr="003E4DB9" w:rsidRDefault="004E0B83" w:rsidP="004E0B83">
            <w:pPr>
              <w:tabs>
                <w:tab w:val="left" w:pos="1620"/>
              </w:tabs>
              <w:overflowPunct w:val="0"/>
              <w:autoSpaceDE w:val="0"/>
              <w:autoSpaceDN w:val="0"/>
              <w:adjustRightInd w:val="0"/>
              <w:spacing w:after="0" w:line="240" w:lineRule="auto"/>
              <w:jc w:val="center"/>
              <w:textAlignment w:val="baseline"/>
              <w:rPr>
                <w:rFonts w:ascii="Garamond" w:hAnsi="Garamond"/>
                <w:b/>
                <w:sz w:val="14"/>
              </w:rPr>
            </w:pPr>
          </w:p>
          <w:p w:rsidR="004E0B83" w:rsidRPr="000424B9" w:rsidRDefault="004E0B83" w:rsidP="00240DC9">
            <w:pPr>
              <w:spacing w:after="0"/>
              <w:jc w:val="center"/>
              <w:rPr>
                <w:rFonts w:ascii="Garamond" w:hAnsi="Garamond"/>
                <w:b/>
              </w:rPr>
            </w:pPr>
            <w:r w:rsidRPr="003E4DB9">
              <w:rPr>
                <w:rFonts w:ascii="Garamond" w:hAnsi="Garamond"/>
                <w:b/>
              </w:rPr>
              <w:t xml:space="preserve"> « A N’OUVRIR </w:t>
            </w:r>
            <w:r w:rsidR="00240DC9">
              <w:rPr>
                <w:rFonts w:ascii="Garamond" w:hAnsi="Garamond"/>
                <w:b/>
              </w:rPr>
              <w:t>QU’EN SEANCE DE DEPOUILLEMENT »</w:t>
            </w:r>
          </w:p>
          <w:p w:rsidR="004E0B83" w:rsidRPr="000424B9" w:rsidRDefault="004E0B83" w:rsidP="004E0B83">
            <w:pPr>
              <w:spacing w:after="0"/>
              <w:ind w:left="567" w:right="284" w:firstLine="284"/>
              <w:jc w:val="both"/>
              <w:rPr>
                <w:rFonts w:ascii="Garamond" w:eastAsia="Arial Unicode MS" w:hAnsi="Garamond"/>
              </w:rPr>
            </w:pPr>
            <w:r w:rsidRPr="000424B9">
              <w:rPr>
                <w:rFonts w:ascii="Garamond" w:eastAsia="Arial Unicode MS" w:hAnsi="Garamond"/>
              </w:rPr>
              <w:t>Les différents volumes reliés devront être présentés comme suit :</w:t>
            </w:r>
          </w:p>
          <w:p w:rsidR="004E0B83" w:rsidRPr="000424B9" w:rsidRDefault="004E0B83" w:rsidP="004E0B83">
            <w:pPr>
              <w:spacing w:after="0"/>
              <w:ind w:left="1080" w:right="284" w:firstLine="284"/>
              <w:jc w:val="both"/>
              <w:rPr>
                <w:rFonts w:ascii="Garamond" w:eastAsia="Arial Unicode MS" w:hAnsi="Garamond"/>
              </w:rPr>
            </w:pPr>
            <w:r w:rsidRPr="00757F2A">
              <w:rPr>
                <w:rFonts w:ascii="Garamond" w:eastAsia="Arial Unicode MS" w:hAnsi="Garamond"/>
                <w:b/>
              </w:rPr>
              <w:t>1-</w:t>
            </w:r>
            <w:r w:rsidRPr="000424B9">
              <w:rPr>
                <w:rFonts w:ascii="Garamond" w:eastAsia="Arial Unicode MS" w:hAnsi="Garamond"/>
                <w:b/>
                <w:smallCaps/>
              </w:rPr>
              <w:t>Pièces Administratives</w:t>
            </w:r>
            <w:r w:rsidRPr="000424B9">
              <w:rPr>
                <w:rFonts w:ascii="Garamond" w:eastAsia="Arial Unicode MS" w:hAnsi="Garamond"/>
              </w:rPr>
              <w:t xml:space="preserve"> portant en page de garde les mentions :</w:t>
            </w:r>
          </w:p>
          <w:p w:rsidR="004E0B83" w:rsidRPr="000424B9" w:rsidRDefault="004E0B83" w:rsidP="004E0B83">
            <w:pPr>
              <w:spacing w:after="0"/>
              <w:ind w:left="1080" w:right="284" w:firstLine="284"/>
              <w:jc w:val="both"/>
              <w:rPr>
                <w:rFonts w:ascii="Garamond" w:eastAsia="Arial Unicode MS" w:hAnsi="Garamond"/>
              </w:rPr>
            </w:pPr>
            <w:r w:rsidRPr="000424B9">
              <w:rPr>
                <w:rFonts w:ascii="Garamond" w:eastAsia="Arial Unicode MS" w:hAnsi="Garamond"/>
              </w:rPr>
              <w:t>« </w:t>
            </w:r>
            <w:r w:rsidRPr="000424B9">
              <w:rPr>
                <w:rFonts w:ascii="Garamond" w:eastAsia="Arial Unicode MS" w:hAnsi="Garamond"/>
                <w:b/>
              </w:rPr>
              <w:t>Enveloppe A : Pièces Administratives</w:t>
            </w:r>
            <w:r w:rsidRPr="000424B9">
              <w:rPr>
                <w:rFonts w:ascii="Garamond" w:eastAsia="Arial Unicode MS" w:hAnsi="Garamond"/>
              </w:rPr>
              <w:t>, Nom et adresse du soumissionnaire, Appel d’Offres National Ouvert N° ________ du ________,» et comprenant les pièces A1 à A16.</w:t>
            </w:r>
          </w:p>
          <w:p w:rsidR="004E0B83" w:rsidRPr="000424B9" w:rsidRDefault="004E0B83" w:rsidP="004E0B83">
            <w:pPr>
              <w:spacing w:after="0"/>
              <w:ind w:left="1080" w:right="284" w:firstLine="284"/>
              <w:jc w:val="both"/>
              <w:rPr>
                <w:rFonts w:ascii="Garamond" w:eastAsia="Arial Unicode MS" w:hAnsi="Garamond"/>
              </w:rPr>
            </w:pPr>
            <w:r w:rsidRPr="00757F2A">
              <w:rPr>
                <w:rFonts w:ascii="Garamond" w:eastAsia="Arial Unicode MS" w:hAnsi="Garamond"/>
                <w:b/>
              </w:rPr>
              <w:t>2-</w:t>
            </w:r>
            <w:r w:rsidRPr="000424B9">
              <w:rPr>
                <w:rFonts w:ascii="Garamond" w:eastAsia="Arial Unicode MS" w:hAnsi="Garamond"/>
                <w:b/>
                <w:smallCaps/>
              </w:rPr>
              <w:t>Offre Technique</w:t>
            </w:r>
            <w:r w:rsidRPr="000424B9">
              <w:rPr>
                <w:rFonts w:ascii="Garamond" w:eastAsia="Arial Unicode MS" w:hAnsi="Garamond"/>
              </w:rPr>
              <w:t xml:space="preserve"> portant en page de garde les mentions :</w:t>
            </w:r>
          </w:p>
          <w:p w:rsidR="004E0B83" w:rsidRPr="000424B9" w:rsidRDefault="004E0B83" w:rsidP="004E0B83">
            <w:pPr>
              <w:spacing w:after="0"/>
              <w:ind w:left="1080" w:right="284" w:firstLine="284"/>
              <w:jc w:val="both"/>
              <w:rPr>
                <w:rFonts w:ascii="Garamond" w:eastAsia="Arial Unicode MS" w:hAnsi="Garamond"/>
                <w:color w:val="FF0000"/>
              </w:rPr>
            </w:pPr>
            <w:r w:rsidRPr="000424B9">
              <w:rPr>
                <w:rFonts w:ascii="Garamond" w:eastAsia="Arial Unicode MS" w:hAnsi="Garamond"/>
              </w:rPr>
              <w:t>« </w:t>
            </w:r>
            <w:r w:rsidRPr="000424B9">
              <w:rPr>
                <w:rFonts w:ascii="Garamond" w:eastAsia="Arial Unicode MS" w:hAnsi="Garamond"/>
                <w:b/>
              </w:rPr>
              <w:t>Enveloppe B : Offre Technique</w:t>
            </w:r>
            <w:r w:rsidRPr="000424B9">
              <w:rPr>
                <w:rFonts w:ascii="Garamond" w:eastAsia="Arial Unicode MS" w:hAnsi="Garamond"/>
              </w:rPr>
              <w:t>, Nom et adresse du soumissionnaire, Appel d’Offres National Ouvert N° ________ du ________,» et comprenant les pièces B1 à B8</w:t>
            </w:r>
            <w:r w:rsidRPr="000424B9">
              <w:rPr>
                <w:rFonts w:ascii="Garamond" w:eastAsia="Arial Unicode MS" w:hAnsi="Garamond"/>
                <w:color w:val="FF0000"/>
              </w:rPr>
              <w:t>.</w:t>
            </w:r>
          </w:p>
          <w:p w:rsidR="004E0B83" w:rsidRPr="000424B9" w:rsidRDefault="004E0B83" w:rsidP="004E0B83">
            <w:pPr>
              <w:spacing w:after="0"/>
              <w:ind w:left="1080" w:right="284" w:firstLine="284"/>
              <w:jc w:val="both"/>
              <w:rPr>
                <w:rFonts w:ascii="Garamond" w:eastAsia="Arial Unicode MS" w:hAnsi="Garamond"/>
              </w:rPr>
            </w:pPr>
            <w:r w:rsidRPr="00757F2A">
              <w:rPr>
                <w:rFonts w:ascii="Garamond" w:eastAsia="Arial Unicode MS" w:hAnsi="Garamond"/>
                <w:b/>
              </w:rPr>
              <w:t>3-</w:t>
            </w:r>
            <w:r w:rsidRPr="000424B9">
              <w:rPr>
                <w:rFonts w:ascii="Garamond" w:eastAsia="Arial Unicode MS" w:hAnsi="Garamond"/>
                <w:b/>
                <w:smallCaps/>
              </w:rPr>
              <w:t>Offre Financière</w:t>
            </w:r>
            <w:r w:rsidRPr="000424B9">
              <w:rPr>
                <w:rFonts w:ascii="Garamond" w:eastAsia="Arial Unicode MS" w:hAnsi="Garamond"/>
              </w:rPr>
              <w:t xml:space="preserve"> portant en page de garde les mentions :</w:t>
            </w:r>
          </w:p>
          <w:p w:rsidR="004E0B83" w:rsidRPr="000424B9" w:rsidRDefault="004E0B83" w:rsidP="004E0B83">
            <w:pPr>
              <w:widowControl w:val="0"/>
              <w:autoSpaceDE w:val="0"/>
              <w:jc w:val="both"/>
              <w:rPr>
                <w:rFonts w:ascii="Garamond" w:hAnsi="Garamond"/>
              </w:rPr>
            </w:pPr>
            <w:r w:rsidRPr="000424B9">
              <w:rPr>
                <w:rFonts w:ascii="Garamond" w:eastAsia="Arial Unicode MS" w:hAnsi="Garamond"/>
              </w:rPr>
              <w:t>« </w:t>
            </w:r>
            <w:r w:rsidRPr="000424B9">
              <w:rPr>
                <w:rFonts w:ascii="Garamond" w:eastAsia="Arial Unicode MS" w:hAnsi="Garamond"/>
                <w:b/>
              </w:rPr>
              <w:t>Enveloppe C : Offre Financière</w:t>
            </w:r>
            <w:r w:rsidRPr="000424B9">
              <w:rPr>
                <w:rFonts w:ascii="Garamond" w:eastAsia="Arial Unicode MS" w:hAnsi="Garamond"/>
              </w:rPr>
              <w:t>, Nom et adresse du soumissionnaire, Appel d’Offres National Ouvert N° ________ du ________,» et comprenant les pièces C1 à C4</w:t>
            </w:r>
          </w:p>
        </w:tc>
      </w:tr>
      <w:tr w:rsidR="004E0B83" w:rsidRPr="000424B9" w:rsidTr="004E0B83">
        <w:trPr>
          <w:gridAfter w:val="1"/>
          <w:wAfter w:w="39" w:type="dxa"/>
          <w:trHeight w:hRule="exact" w:val="838"/>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22.1.</w:t>
            </w: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b/>
              </w:rPr>
            </w:pPr>
            <w:r w:rsidRPr="000424B9">
              <w:rPr>
                <w:rFonts w:ascii="Garamond" w:hAnsi="Garamond" w:cs="Arial"/>
                <w:b/>
              </w:rPr>
              <w:t>Date</w:t>
            </w:r>
            <w:r w:rsidR="0054258A">
              <w:rPr>
                <w:rFonts w:ascii="Garamond" w:hAnsi="Garamond" w:cs="Arial"/>
                <w:b/>
              </w:rPr>
              <w:t xml:space="preserve"> </w:t>
            </w:r>
            <w:r w:rsidRPr="000424B9">
              <w:rPr>
                <w:rFonts w:ascii="Garamond" w:hAnsi="Garamond" w:cs="Arial"/>
                <w:b/>
              </w:rPr>
              <w:t>et</w:t>
            </w:r>
            <w:r w:rsidR="0054258A">
              <w:rPr>
                <w:rFonts w:ascii="Garamond" w:hAnsi="Garamond" w:cs="Arial"/>
                <w:b/>
              </w:rPr>
              <w:t xml:space="preserve"> </w:t>
            </w:r>
            <w:r w:rsidRPr="000424B9">
              <w:rPr>
                <w:rFonts w:ascii="Garamond" w:hAnsi="Garamond" w:cs="Arial"/>
                <w:b/>
              </w:rPr>
              <w:t>heure</w:t>
            </w:r>
            <w:r w:rsidR="0054258A">
              <w:rPr>
                <w:rFonts w:ascii="Garamond" w:hAnsi="Garamond" w:cs="Arial"/>
                <w:b/>
              </w:rPr>
              <w:t xml:space="preserve"> </w:t>
            </w:r>
            <w:r w:rsidRPr="000424B9">
              <w:rPr>
                <w:rFonts w:ascii="Garamond" w:hAnsi="Garamond" w:cs="Arial"/>
                <w:b/>
              </w:rPr>
              <w:t>limites</w:t>
            </w:r>
            <w:r w:rsidR="0054258A">
              <w:rPr>
                <w:rFonts w:ascii="Garamond" w:hAnsi="Garamond" w:cs="Arial"/>
                <w:b/>
              </w:rPr>
              <w:t xml:space="preserve"> </w:t>
            </w:r>
            <w:r w:rsidRPr="000424B9">
              <w:rPr>
                <w:rFonts w:ascii="Garamond" w:hAnsi="Garamond" w:cs="Arial"/>
                <w:b/>
              </w:rPr>
              <w:t>de</w:t>
            </w:r>
            <w:r w:rsidR="0054258A">
              <w:rPr>
                <w:rFonts w:ascii="Garamond" w:hAnsi="Garamond" w:cs="Arial"/>
                <w:b/>
              </w:rPr>
              <w:t xml:space="preserve"> </w:t>
            </w:r>
            <w:r w:rsidRPr="000424B9">
              <w:rPr>
                <w:rFonts w:ascii="Garamond" w:hAnsi="Garamond" w:cs="Arial"/>
                <w:b/>
              </w:rPr>
              <w:t>dépôt</w:t>
            </w:r>
            <w:r w:rsidR="0054258A">
              <w:rPr>
                <w:rFonts w:ascii="Garamond" w:hAnsi="Garamond" w:cs="Arial"/>
                <w:b/>
              </w:rPr>
              <w:t xml:space="preserve"> </w:t>
            </w:r>
            <w:r w:rsidRPr="000424B9">
              <w:rPr>
                <w:rFonts w:ascii="Garamond" w:hAnsi="Garamond" w:cs="Arial"/>
                <w:b/>
              </w:rPr>
              <w:t>des</w:t>
            </w:r>
            <w:r w:rsidR="0054258A">
              <w:rPr>
                <w:rFonts w:ascii="Garamond" w:hAnsi="Garamond" w:cs="Arial"/>
                <w:b/>
              </w:rPr>
              <w:t xml:space="preserve"> </w:t>
            </w:r>
            <w:r w:rsidRPr="000424B9">
              <w:rPr>
                <w:rFonts w:ascii="Garamond" w:hAnsi="Garamond" w:cs="Arial"/>
                <w:b/>
              </w:rPr>
              <w:t>offres:</w:t>
            </w:r>
          </w:p>
          <w:p w:rsidR="004E0B83" w:rsidRPr="000424B9" w:rsidRDefault="004E0B83" w:rsidP="004E0B83">
            <w:pPr>
              <w:tabs>
                <w:tab w:val="left" w:pos="567"/>
              </w:tabs>
              <w:spacing w:after="0" w:line="276" w:lineRule="auto"/>
              <w:jc w:val="both"/>
              <w:rPr>
                <w:rFonts w:ascii="Garamond" w:eastAsia="Times New Roman" w:hAnsi="Garamond" w:cs="Tahoma"/>
              </w:rPr>
            </w:pPr>
            <w:r w:rsidRPr="000424B9">
              <w:rPr>
                <w:rFonts w:ascii="Garamond" w:eastAsia="Times New Roman" w:hAnsi="Garamond" w:cs="Tahoma"/>
              </w:rPr>
              <w:t xml:space="preserve">au plus tard </w:t>
            </w:r>
            <w:r w:rsidR="003E4DB9">
              <w:rPr>
                <w:rFonts w:ascii="Garamond" w:eastAsia="Times New Roman" w:hAnsi="Garamond" w:cs="Tahoma"/>
                <w:b/>
              </w:rPr>
              <w:t>le ____________________</w:t>
            </w:r>
            <w:r w:rsidR="0054258A">
              <w:rPr>
                <w:rFonts w:ascii="Garamond" w:eastAsia="Times New Roman" w:hAnsi="Garamond" w:cs="Tahoma"/>
                <w:b/>
              </w:rPr>
              <w:t xml:space="preserve"> à 11</w:t>
            </w:r>
            <w:r w:rsidRPr="000424B9">
              <w:rPr>
                <w:rFonts w:ascii="Garamond" w:eastAsia="Times New Roman" w:hAnsi="Garamond" w:cs="Tahoma"/>
                <w:b/>
              </w:rPr>
              <w:t xml:space="preserve"> heures</w:t>
            </w:r>
            <w:r w:rsidRPr="000424B9">
              <w:rPr>
                <w:rFonts w:ascii="Garamond" w:eastAsia="Times New Roman" w:hAnsi="Garamond" w:cs="Tahoma"/>
              </w:rPr>
              <w:t>,</w:t>
            </w:r>
            <w:r>
              <w:rPr>
                <w:rFonts w:ascii="Garamond" w:eastAsia="Times New Roman" w:hAnsi="Garamond" w:cs="Tahoma"/>
              </w:rPr>
              <w:t xml:space="preserve"> à la Commune de </w:t>
            </w:r>
            <w:proofErr w:type="spellStart"/>
            <w:r>
              <w:rPr>
                <w:rFonts w:ascii="Garamond" w:eastAsia="Times New Roman" w:hAnsi="Garamond" w:cs="Tahoma"/>
              </w:rPr>
              <w:t>Bibémi</w:t>
            </w:r>
            <w:proofErr w:type="spellEnd"/>
            <w:r w:rsidRPr="000424B9">
              <w:rPr>
                <w:rFonts w:ascii="Garamond" w:eastAsia="Times New Roman" w:hAnsi="Garamond" w:cs="Tahoma"/>
              </w:rPr>
              <w:tab/>
            </w:r>
          </w:p>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rPr>
            </w:pPr>
          </w:p>
        </w:tc>
      </w:tr>
      <w:tr w:rsidR="004E0B83" w:rsidRPr="000424B9" w:rsidTr="00240DC9">
        <w:trPr>
          <w:gridAfter w:val="1"/>
          <w:wAfter w:w="39" w:type="dxa"/>
          <w:trHeight w:hRule="exact" w:val="1144"/>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54258A" w:rsidP="004E0B83">
            <w:pPr>
              <w:widowControl w:val="0"/>
              <w:autoSpaceDE w:val="0"/>
              <w:jc w:val="both"/>
              <w:rPr>
                <w:rFonts w:ascii="Garamond" w:hAnsi="Garamond" w:cs="Arial"/>
              </w:rPr>
            </w:pPr>
            <w:r>
              <w:rPr>
                <w:rFonts w:ascii="Garamond" w:hAnsi="Garamond" w:cs="Arial"/>
              </w:rPr>
              <w:t>23</w:t>
            </w:r>
            <w:r w:rsidR="004E0B83" w:rsidRPr="000424B9">
              <w:rPr>
                <w:rFonts w:ascii="Garamond" w:hAnsi="Garamond" w:cs="Arial"/>
              </w:rPr>
              <w:t>.1</w:t>
            </w: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sz w:val="8"/>
              </w:rPr>
            </w:pPr>
          </w:p>
          <w:p w:rsidR="004E0B83" w:rsidRPr="000424B9" w:rsidRDefault="004E0B83" w:rsidP="004E0B83">
            <w:pPr>
              <w:widowControl w:val="0"/>
              <w:autoSpaceDE w:val="0"/>
              <w:jc w:val="both"/>
              <w:rPr>
                <w:rFonts w:ascii="Garamond" w:hAnsi="Garamond"/>
                <w:b/>
              </w:rPr>
            </w:pPr>
            <w:r w:rsidRPr="000424B9">
              <w:rPr>
                <w:rFonts w:ascii="Garamond" w:hAnsi="Garamond" w:cs="Arial"/>
              </w:rPr>
              <w:t>Lieu,</w:t>
            </w:r>
            <w:r w:rsidR="00AC5438">
              <w:rPr>
                <w:rFonts w:ascii="Garamond" w:hAnsi="Garamond" w:cs="Arial"/>
              </w:rPr>
              <w:t xml:space="preserve"> </w:t>
            </w:r>
            <w:r w:rsidRPr="000424B9">
              <w:rPr>
                <w:rFonts w:ascii="Garamond" w:hAnsi="Garamond" w:cs="Arial"/>
              </w:rPr>
              <w:t>date</w:t>
            </w:r>
            <w:r w:rsidR="00AC5438">
              <w:rPr>
                <w:rFonts w:ascii="Garamond" w:hAnsi="Garamond" w:cs="Arial"/>
              </w:rPr>
              <w:t xml:space="preserve"> </w:t>
            </w:r>
            <w:r w:rsidRPr="000424B9">
              <w:rPr>
                <w:rFonts w:ascii="Garamond" w:hAnsi="Garamond" w:cs="Arial"/>
              </w:rPr>
              <w:t>et</w:t>
            </w:r>
            <w:r w:rsidR="00AC5438">
              <w:rPr>
                <w:rFonts w:ascii="Garamond" w:hAnsi="Garamond" w:cs="Arial"/>
              </w:rPr>
              <w:t xml:space="preserve"> </w:t>
            </w:r>
            <w:r w:rsidRPr="000424B9">
              <w:rPr>
                <w:rFonts w:ascii="Garamond" w:hAnsi="Garamond" w:cs="Arial"/>
              </w:rPr>
              <w:t>heure</w:t>
            </w:r>
            <w:r w:rsidR="00AC5438">
              <w:rPr>
                <w:rFonts w:ascii="Garamond" w:hAnsi="Garamond" w:cs="Arial"/>
              </w:rPr>
              <w:t xml:space="preserve"> </w:t>
            </w:r>
            <w:r w:rsidRPr="000424B9">
              <w:rPr>
                <w:rFonts w:ascii="Garamond" w:hAnsi="Garamond" w:cs="Arial"/>
              </w:rPr>
              <w:t>de</w:t>
            </w:r>
            <w:r w:rsidR="00AC5438">
              <w:rPr>
                <w:rFonts w:ascii="Garamond" w:hAnsi="Garamond" w:cs="Arial"/>
              </w:rPr>
              <w:t xml:space="preserve"> </w:t>
            </w:r>
            <w:r w:rsidRPr="000424B9">
              <w:rPr>
                <w:rFonts w:ascii="Garamond" w:hAnsi="Garamond" w:cs="Arial"/>
              </w:rPr>
              <w:t>l’ouverture</w:t>
            </w:r>
            <w:r w:rsidR="00AC5438">
              <w:rPr>
                <w:rFonts w:ascii="Garamond" w:hAnsi="Garamond" w:cs="Arial"/>
              </w:rPr>
              <w:t xml:space="preserve"> </w:t>
            </w:r>
            <w:r w:rsidRPr="000424B9">
              <w:rPr>
                <w:rFonts w:ascii="Garamond" w:hAnsi="Garamond" w:cs="Arial"/>
              </w:rPr>
              <w:t>des</w:t>
            </w:r>
            <w:r w:rsidR="00AC5438">
              <w:rPr>
                <w:rFonts w:ascii="Garamond" w:hAnsi="Garamond" w:cs="Arial"/>
              </w:rPr>
              <w:t xml:space="preserve"> </w:t>
            </w:r>
            <w:r w:rsidR="00AC5438" w:rsidRPr="000424B9">
              <w:rPr>
                <w:rFonts w:ascii="Garamond" w:hAnsi="Garamond" w:cs="Arial"/>
              </w:rPr>
              <w:t>plis :</w:t>
            </w:r>
            <w:r w:rsidRPr="000424B9">
              <w:rPr>
                <w:rFonts w:ascii="Garamond" w:hAnsi="Garamond" w:cs="Arial"/>
              </w:rPr>
              <w:t xml:space="preserve"> L'ouverture</w:t>
            </w:r>
            <w:r w:rsidR="00AC5438">
              <w:rPr>
                <w:rFonts w:ascii="Garamond" w:hAnsi="Garamond" w:cs="Arial"/>
              </w:rPr>
              <w:t xml:space="preserve"> </w:t>
            </w:r>
            <w:r w:rsidRPr="000424B9">
              <w:rPr>
                <w:rFonts w:ascii="Garamond" w:hAnsi="Garamond" w:cs="Arial"/>
              </w:rPr>
              <w:t>des</w:t>
            </w:r>
            <w:r w:rsidR="00AC5438">
              <w:rPr>
                <w:rFonts w:ascii="Garamond" w:hAnsi="Garamond" w:cs="Arial"/>
              </w:rPr>
              <w:t xml:space="preserve"> </w:t>
            </w:r>
            <w:r w:rsidRPr="000424B9">
              <w:rPr>
                <w:rFonts w:ascii="Garamond" w:hAnsi="Garamond" w:cs="Arial"/>
              </w:rPr>
              <w:t>pièces</w:t>
            </w:r>
            <w:r w:rsidR="00AC5438">
              <w:rPr>
                <w:rFonts w:ascii="Garamond" w:hAnsi="Garamond" w:cs="Arial"/>
              </w:rPr>
              <w:t xml:space="preserve"> </w:t>
            </w:r>
            <w:r w:rsidRPr="000424B9">
              <w:rPr>
                <w:rFonts w:ascii="Garamond" w:hAnsi="Garamond" w:cs="Arial"/>
              </w:rPr>
              <w:t>administratives</w:t>
            </w:r>
            <w:r w:rsidR="00AC5438">
              <w:rPr>
                <w:rFonts w:ascii="Garamond" w:hAnsi="Garamond" w:cs="Arial"/>
              </w:rPr>
              <w:t xml:space="preserve"> </w:t>
            </w:r>
            <w:r w:rsidRPr="000424B9">
              <w:rPr>
                <w:rFonts w:ascii="Garamond" w:hAnsi="Garamond" w:cs="Arial"/>
              </w:rPr>
              <w:t>et</w:t>
            </w:r>
            <w:r w:rsidR="00AC5438">
              <w:rPr>
                <w:rFonts w:ascii="Garamond" w:hAnsi="Garamond" w:cs="Arial"/>
              </w:rPr>
              <w:t xml:space="preserve"> </w:t>
            </w:r>
            <w:r w:rsidRPr="000424B9">
              <w:rPr>
                <w:rFonts w:ascii="Garamond" w:hAnsi="Garamond" w:cs="Arial"/>
              </w:rPr>
              <w:t>des</w:t>
            </w:r>
            <w:r w:rsidR="00AC5438">
              <w:rPr>
                <w:rFonts w:ascii="Garamond" w:hAnsi="Garamond" w:cs="Arial"/>
              </w:rPr>
              <w:t xml:space="preserve"> </w:t>
            </w:r>
            <w:r w:rsidRPr="000424B9">
              <w:rPr>
                <w:rFonts w:ascii="Garamond" w:hAnsi="Garamond" w:cs="Arial"/>
              </w:rPr>
              <w:t>offres techniques et financières aura</w:t>
            </w:r>
            <w:r w:rsidR="00AC5438">
              <w:rPr>
                <w:rFonts w:ascii="Garamond" w:hAnsi="Garamond" w:cs="Arial"/>
              </w:rPr>
              <w:t xml:space="preserve"> </w:t>
            </w:r>
            <w:r w:rsidRPr="000424B9">
              <w:rPr>
                <w:rFonts w:ascii="Garamond" w:hAnsi="Garamond" w:cs="Arial"/>
              </w:rPr>
              <w:t>lieu</w:t>
            </w:r>
            <w:r w:rsidR="00AC5438">
              <w:rPr>
                <w:rFonts w:ascii="Garamond" w:hAnsi="Garamond" w:cs="Arial"/>
              </w:rPr>
              <w:t xml:space="preserve"> </w:t>
            </w:r>
            <w:proofErr w:type="spellStart"/>
            <w:r w:rsidRPr="000424B9">
              <w:rPr>
                <w:rFonts w:ascii="Garamond" w:hAnsi="Garamond" w:cs="Arial"/>
              </w:rPr>
              <w:t>le</w:t>
            </w:r>
            <w:r w:rsidR="00C821B2">
              <w:rPr>
                <w:rFonts w:ascii="Garamond" w:hAnsi="Garamond" w:cs="Arial"/>
              </w:rPr>
              <w:t>_______________________</w:t>
            </w:r>
            <w:r w:rsidR="0054258A">
              <w:rPr>
                <w:rFonts w:ascii="Garamond" w:hAnsi="Garamond" w:cs="Arial"/>
              </w:rPr>
              <w:t>à</w:t>
            </w:r>
            <w:proofErr w:type="spellEnd"/>
            <w:r w:rsidR="0054258A">
              <w:rPr>
                <w:rFonts w:ascii="Garamond" w:hAnsi="Garamond" w:cs="Arial"/>
              </w:rPr>
              <w:t xml:space="preserve"> 12</w:t>
            </w:r>
            <w:r w:rsidRPr="000424B9">
              <w:rPr>
                <w:rFonts w:ascii="Garamond" w:hAnsi="Garamond" w:cs="Arial"/>
              </w:rPr>
              <w:t xml:space="preserve"> </w:t>
            </w:r>
            <w:r w:rsidRPr="000424B9">
              <w:rPr>
                <w:rFonts w:ascii="Garamond" w:hAnsi="Garamond" w:cs="Arial"/>
                <w:spacing w:val="2"/>
              </w:rPr>
              <w:t>heure</w:t>
            </w:r>
            <w:r w:rsidRPr="000424B9">
              <w:rPr>
                <w:rFonts w:ascii="Garamond" w:hAnsi="Garamond" w:cs="Arial"/>
              </w:rPr>
              <w:t xml:space="preserve">s </w:t>
            </w:r>
            <w:r w:rsidR="003E4DB9">
              <w:rPr>
                <w:rFonts w:ascii="Garamond" w:hAnsi="Garamond" w:cs="Arial"/>
                <w:spacing w:val="2"/>
              </w:rPr>
              <w:t xml:space="preserve">dans </w:t>
            </w:r>
            <w:r w:rsidR="003E4DB9">
              <w:rPr>
                <w:rFonts w:ascii="Garamond" w:hAnsi="Garamond" w:cs="Arial"/>
              </w:rPr>
              <w:t xml:space="preserve">le bureau de la </w:t>
            </w:r>
            <w:r w:rsidRPr="000424B9">
              <w:rPr>
                <w:rFonts w:ascii="Garamond" w:hAnsi="Garamond" w:cs="Arial"/>
                <w:spacing w:val="2"/>
              </w:rPr>
              <w:t>Commissio</w:t>
            </w:r>
            <w:r w:rsidR="003E4DB9">
              <w:rPr>
                <w:rFonts w:ascii="Garamond" w:hAnsi="Garamond" w:cs="Arial"/>
              </w:rPr>
              <w:t>n</w:t>
            </w:r>
            <w:r w:rsidR="00AC5438">
              <w:rPr>
                <w:rFonts w:ascii="Garamond" w:hAnsi="Garamond" w:cs="Arial"/>
              </w:rPr>
              <w:t xml:space="preserve"> </w:t>
            </w:r>
            <w:r w:rsidR="00921524">
              <w:rPr>
                <w:rFonts w:ascii="Garamond" w:hAnsi="Garamond" w:cs="Arial"/>
              </w:rPr>
              <w:t xml:space="preserve">Interne de </w:t>
            </w:r>
            <w:r w:rsidRPr="000424B9">
              <w:rPr>
                <w:rFonts w:ascii="Garamond" w:hAnsi="Garamond" w:cs="Arial"/>
                <w:spacing w:val="2"/>
              </w:rPr>
              <w:t>Passatio</w:t>
            </w:r>
            <w:r w:rsidRPr="000424B9">
              <w:rPr>
                <w:rFonts w:ascii="Garamond" w:hAnsi="Garamond" w:cs="Arial"/>
              </w:rPr>
              <w:t xml:space="preserve">n </w:t>
            </w:r>
            <w:r w:rsidRPr="000424B9">
              <w:rPr>
                <w:rFonts w:ascii="Garamond" w:hAnsi="Garamond" w:cs="Arial"/>
                <w:spacing w:val="2"/>
              </w:rPr>
              <w:t xml:space="preserve">des </w:t>
            </w:r>
            <w:r w:rsidRPr="000424B9">
              <w:rPr>
                <w:rFonts w:ascii="Garamond" w:hAnsi="Garamond" w:cs="Arial"/>
              </w:rPr>
              <w:t>Marchés</w:t>
            </w:r>
            <w:r w:rsidR="00AC5438">
              <w:rPr>
                <w:rFonts w:ascii="Garamond" w:hAnsi="Garamond" w:cs="Arial"/>
              </w:rPr>
              <w:t xml:space="preserve"> </w:t>
            </w:r>
            <w:r w:rsidR="00921524">
              <w:rPr>
                <w:rFonts w:ascii="Garamond" w:hAnsi="Garamond" w:cs="Arial"/>
              </w:rPr>
              <w:t xml:space="preserve">auprès de la commune de </w:t>
            </w:r>
            <w:proofErr w:type="spellStart"/>
            <w:r w:rsidR="00921524">
              <w:rPr>
                <w:rFonts w:ascii="Garamond" w:hAnsi="Garamond" w:cs="Arial"/>
              </w:rPr>
              <w:t>Bibémi</w:t>
            </w:r>
            <w:proofErr w:type="spellEnd"/>
            <w:r w:rsidR="00921524">
              <w:rPr>
                <w:rFonts w:ascii="Garamond" w:hAnsi="Garamond" w:cs="Arial"/>
              </w:rPr>
              <w:t>.</w:t>
            </w:r>
          </w:p>
          <w:p w:rsidR="004E0B83" w:rsidRPr="000424B9" w:rsidRDefault="004E0B83" w:rsidP="004E0B83">
            <w:pPr>
              <w:widowControl w:val="0"/>
              <w:autoSpaceDE w:val="0"/>
              <w:jc w:val="both"/>
              <w:rPr>
                <w:rFonts w:ascii="Garamond" w:hAnsi="Garamond"/>
              </w:rPr>
            </w:pPr>
          </w:p>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rPr>
            </w:pPr>
            <w:r w:rsidRPr="000424B9">
              <w:rPr>
                <w:rFonts w:ascii="Garamond" w:hAnsi="Garamond" w:cs="Arial"/>
                <w:i/>
                <w:iCs/>
              </w:rPr>
              <w:t>[L’ouverturedesplisdoits’effectuerdansundélaimaximumd’uneheureaprèsl’heurelimitededépôtdesoffres]</w:t>
            </w:r>
          </w:p>
        </w:tc>
      </w:tr>
      <w:tr w:rsidR="004E0B83" w:rsidRPr="000424B9" w:rsidTr="004E0B83">
        <w:trPr>
          <w:gridAfter w:val="1"/>
          <w:wAfter w:w="39" w:type="dxa"/>
          <w:trHeight w:hRule="exact" w:val="405"/>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rPr>
            </w:pPr>
            <w:r w:rsidRPr="000424B9">
              <w:rPr>
                <w:rFonts w:ascii="Garamond" w:hAnsi="Garamond" w:cs="Arial"/>
                <w:b/>
                <w:bCs/>
              </w:rPr>
              <w:t>Evaluation</w:t>
            </w:r>
            <w:r w:rsidR="0054258A">
              <w:rPr>
                <w:rFonts w:ascii="Garamond" w:hAnsi="Garamond" w:cs="Arial"/>
                <w:b/>
                <w:bCs/>
              </w:rPr>
              <w:t xml:space="preserve"> </w:t>
            </w:r>
            <w:r w:rsidRPr="000424B9">
              <w:rPr>
                <w:rFonts w:ascii="Garamond" w:hAnsi="Garamond" w:cs="Arial"/>
                <w:b/>
                <w:bCs/>
              </w:rPr>
              <w:t>et</w:t>
            </w:r>
            <w:r w:rsidR="0054258A">
              <w:rPr>
                <w:rFonts w:ascii="Garamond" w:hAnsi="Garamond" w:cs="Arial"/>
                <w:b/>
                <w:bCs/>
              </w:rPr>
              <w:t xml:space="preserve"> </w:t>
            </w:r>
            <w:r w:rsidRPr="000424B9">
              <w:rPr>
                <w:rFonts w:ascii="Garamond" w:hAnsi="Garamond" w:cs="Arial"/>
                <w:b/>
                <w:bCs/>
              </w:rPr>
              <w:t>comparaison</w:t>
            </w:r>
            <w:r w:rsidR="0054258A">
              <w:rPr>
                <w:rFonts w:ascii="Garamond" w:hAnsi="Garamond" w:cs="Arial"/>
                <w:b/>
                <w:bCs/>
              </w:rPr>
              <w:t xml:space="preserve"> </w:t>
            </w:r>
            <w:r w:rsidRPr="000424B9">
              <w:rPr>
                <w:rFonts w:ascii="Garamond" w:hAnsi="Garamond" w:cs="Arial"/>
                <w:b/>
                <w:bCs/>
              </w:rPr>
              <w:t>des</w:t>
            </w:r>
            <w:r w:rsidR="0054258A">
              <w:rPr>
                <w:rFonts w:ascii="Garamond" w:hAnsi="Garamond" w:cs="Arial"/>
                <w:b/>
                <w:bCs/>
              </w:rPr>
              <w:t xml:space="preserve"> </w:t>
            </w:r>
            <w:r w:rsidRPr="000424B9">
              <w:rPr>
                <w:rFonts w:ascii="Garamond" w:hAnsi="Garamond" w:cs="Arial"/>
                <w:b/>
                <w:bCs/>
              </w:rPr>
              <w:t>offres</w:t>
            </w:r>
          </w:p>
        </w:tc>
      </w:tr>
      <w:tr w:rsidR="004E0B83" w:rsidRPr="000424B9" w:rsidTr="00C821B2">
        <w:trPr>
          <w:gridAfter w:val="1"/>
          <w:wAfter w:w="39" w:type="dxa"/>
          <w:trHeight w:hRule="exact" w:val="1010"/>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31.2.</w:t>
            </w:r>
          </w:p>
        </w:tc>
        <w:tc>
          <w:tcPr>
            <w:tcW w:w="8647"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4E0B83" w:rsidRPr="00F55384" w:rsidRDefault="004E0B83" w:rsidP="004E0B83">
            <w:pPr>
              <w:widowControl w:val="0"/>
              <w:autoSpaceDE w:val="0"/>
              <w:jc w:val="both"/>
              <w:rPr>
                <w:rFonts w:ascii="Garamond" w:hAnsi="Garamond" w:cs="Times New Roman"/>
              </w:rPr>
            </w:pPr>
            <w:r w:rsidRPr="00F55384">
              <w:rPr>
                <w:rFonts w:ascii="Garamond" w:hAnsi="Garamond" w:cs="Times New Roman"/>
              </w:rPr>
              <w:t xml:space="preserve">Monnaie retenue pour la conversion en une seule </w:t>
            </w:r>
            <w:r w:rsidR="00C821B2" w:rsidRPr="00F55384">
              <w:rPr>
                <w:rFonts w:ascii="Garamond" w:hAnsi="Garamond" w:cs="Times New Roman"/>
              </w:rPr>
              <w:t>monnaie :</w:t>
            </w:r>
            <w:r w:rsidRPr="00F55384">
              <w:rPr>
                <w:rFonts w:ascii="Garamond" w:hAnsi="Garamond" w:cs="Times New Roman"/>
              </w:rPr>
              <w:t xml:space="preserve"> Le franc CFA</w:t>
            </w:r>
          </w:p>
          <w:p w:rsidR="004E0B83" w:rsidRPr="000424B9" w:rsidRDefault="004E0B83" w:rsidP="004E0B83">
            <w:pPr>
              <w:widowControl w:val="0"/>
              <w:autoSpaceDE w:val="0"/>
              <w:jc w:val="both"/>
              <w:rPr>
                <w:rFonts w:ascii="Garamond" w:hAnsi="Garamond"/>
              </w:rPr>
            </w:pPr>
            <w:r w:rsidRPr="00F55384">
              <w:rPr>
                <w:rFonts w:ascii="Garamond" w:hAnsi="Garamond" w:cs="Times New Roman"/>
              </w:rPr>
              <w:t>Source du taux de change: La Banque des Etats de l’Afrique Centrale (BEAC) Date du taux de change:</w:t>
            </w:r>
          </w:p>
        </w:tc>
      </w:tr>
      <w:tr w:rsidR="004E0B83" w:rsidRPr="000424B9" w:rsidTr="004E0B83">
        <w:trPr>
          <w:gridAfter w:val="1"/>
          <w:wAfter w:w="39" w:type="dxa"/>
          <w:trHeight w:hRule="exact" w:val="1138"/>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rPr>
            </w:pPr>
            <w:r w:rsidRPr="000424B9">
              <w:rPr>
                <w:rFonts w:ascii="Garamond" w:hAnsi="Garamond" w:cs="Arial"/>
              </w:rPr>
              <w:t>32.2</w:t>
            </w:r>
            <w:r w:rsidR="00883E3A" w:rsidRPr="000424B9">
              <w:rPr>
                <w:rFonts w:ascii="Garamond" w:hAnsi="Garamond" w:cs="Arial"/>
              </w:rPr>
              <w:t>. (</w:t>
            </w:r>
            <w:r w:rsidRPr="000424B9">
              <w:rPr>
                <w:rFonts w:ascii="Garamond" w:hAnsi="Garamond" w:cs="Arial"/>
              </w:rPr>
              <w:t>e)</w:t>
            </w:r>
          </w:p>
        </w:tc>
        <w:tc>
          <w:tcPr>
            <w:tcW w:w="8647"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rPr>
            </w:pPr>
            <w:r w:rsidRPr="000424B9">
              <w:rPr>
                <w:rFonts w:ascii="Garamond" w:hAnsi="Garamond" w:cs="Arial"/>
                <w:b/>
              </w:rPr>
              <w:t>Le</w:t>
            </w:r>
            <w:r w:rsidR="00AC5438">
              <w:rPr>
                <w:rFonts w:ascii="Garamond" w:hAnsi="Garamond" w:cs="Arial"/>
                <w:b/>
              </w:rPr>
              <w:t xml:space="preserve"> </w:t>
            </w:r>
            <w:r w:rsidRPr="000424B9">
              <w:rPr>
                <w:rFonts w:ascii="Garamond" w:hAnsi="Garamond" w:cs="Arial"/>
                <w:b/>
              </w:rPr>
              <w:t>délai</w:t>
            </w:r>
            <w:r w:rsidR="00AC5438">
              <w:rPr>
                <w:rFonts w:ascii="Garamond" w:hAnsi="Garamond" w:cs="Arial"/>
                <w:b/>
              </w:rPr>
              <w:t xml:space="preserve"> </w:t>
            </w:r>
            <w:r w:rsidRPr="000424B9">
              <w:rPr>
                <w:rFonts w:ascii="Garamond" w:hAnsi="Garamond" w:cs="Arial"/>
                <w:b/>
              </w:rPr>
              <w:t>d’exécution</w:t>
            </w:r>
            <w:r w:rsidR="00AC5438">
              <w:rPr>
                <w:rFonts w:ascii="Garamond" w:hAnsi="Garamond" w:cs="Arial"/>
                <w:b/>
              </w:rPr>
              <w:t xml:space="preserve"> </w:t>
            </w:r>
            <w:r w:rsidRPr="000424B9">
              <w:rPr>
                <w:rFonts w:ascii="Garamond" w:hAnsi="Garamond" w:cs="Arial"/>
                <w:b/>
              </w:rPr>
              <w:t>sera</w:t>
            </w:r>
            <w:r w:rsidR="00AC5438">
              <w:rPr>
                <w:rFonts w:ascii="Garamond" w:hAnsi="Garamond" w:cs="Arial"/>
                <w:b/>
              </w:rPr>
              <w:t xml:space="preserve"> </w:t>
            </w:r>
            <w:r w:rsidRPr="000424B9">
              <w:rPr>
                <w:rFonts w:ascii="Garamond" w:hAnsi="Garamond" w:cs="Arial"/>
                <w:b/>
              </w:rPr>
              <w:t>évalué</w:t>
            </w:r>
            <w:r w:rsidR="00AC5438">
              <w:rPr>
                <w:rFonts w:ascii="Garamond" w:hAnsi="Garamond" w:cs="Arial"/>
                <w:b/>
              </w:rPr>
              <w:t xml:space="preserve"> </w:t>
            </w:r>
            <w:r w:rsidRPr="000424B9">
              <w:rPr>
                <w:rFonts w:ascii="Garamond" w:hAnsi="Garamond" w:cs="Arial"/>
                <w:b/>
              </w:rPr>
              <w:t>comme</w:t>
            </w:r>
            <w:r w:rsidR="00AC5438">
              <w:rPr>
                <w:rFonts w:ascii="Garamond" w:hAnsi="Garamond" w:cs="Arial"/>
                <w:b/>
              </w:rPr>
              <w:t xml:space="preserve"> </w:t>
            </w:r>
            <w:r w:rsidRPr="000424B9">
              <w:rPr>
                <w:rFonts w:ascii="Garamond" w:hAnsi="Garamond" w:cs="Arial"/>
                <w:b/>
              </w:rPr>
              <w:t>suit</w:t>
            </w:r>
            <w:r w:rsidRPr="000424B9">
              <w:rPr>
                <w:rFonts w:ascii="Garamond" w:hAnsi="Garamond" w:cs="Arial"/>
              </w:rPr>
              <w:t>:</w:t>
            </w:r>
          </w:p>
          <w:p w:rsidR="004E0B83" w:rsidRPr="000424B9" w:rsidRDefault="004E0B83" w:rsidP="004E0B83">
            <w:pPr>
              <w:widowControl w:val="0"/>
              <w:autoSpaceDE w:val="0"/>
              <w:jc w:val="both"/>
              <w:rPr>
                <w:rFonts w:ascii="Garamond" w:hAnsi="Garamond"/>
                <w:b/>
              </w:rPr>
            </w:pPr>
            <w:r w:rsidRPr="000424B9">
              <w:rPr>
                <w:rFonts w:ascii="Garamond" w:hAnsi="Garamond" w:cs="Arial"/>
                <w:b/>
                <w:i/>
                <w:iCs/>
              </w:rPr>
              <w:t>Sans objet</w:t>
            </w:r>
          </w:p>
        </w:tc>
      </w:tr>
      <w:tr w:rsidR="004E0B83" w:rsidRPr="000424B9" w:rsidTr="00C821B2">
        <w:trPr>
          <w:gridAfter w:val="1"/>
          <w:wAfter w:w="39" w:type="dxa"/>
          <w:trHeight w:hRule="exact" w:val="723"/>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rPr>
            </w:pPr>
            <w:r w:rsidRPr="000424B9">
              <w:rPr>
                <w:rFonts w:ascii="Garamond" w:hAnsi="Garamond" w:cs="Arial"/>
              </w:rPr>
              <w:t>32.2(g).</w:t>
            </w:r>
          </w:p>
        </w:tc>
        <w:tc>
          <w:tcPr>
            <w:tcW w:w="8647"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i/>
                <w:iCs/>
              </w:rPr>
            </w:pPr>
            <w:r w:rsidRPr="000424B9">
              <w:rPr>
                <w:rFonts w:ascii="Garamond" w:hAnsi="Garamond" w:cs="Arial"/>
                <w:b/>
              </w:rPr>
              <w:t>La</w:t>
            </w:r>
            <w:r w:rsidR="00AC5438">
              <w:rPr>
                <w:rFonts w:ascii="Garamond" w:hAnsi="Garamond" w:cs="Arial"/>
                <w:b/>
              </w:rPr>
              <w:t xml:space="preserve"> </w:t>
            </w:r>
            <w:r w:rsidRPr="000424B9">
              <w:rPr>
                <w:rFonts w:ascii="Garamond" w:hAnsi="Garamond" w:cs="Arial"/>
                <w:b/>
              </w:rPr>
              <w:t>méthode</w:t>
            </w:r>
            <w:r w:rsidR="00AC5438">
              <w:rPr>
                <w:rFonts w:ascii="Garamond" w:hAnsi="Garamond" w:cs="Arial"/>
                <w:b/>
              </w:rPr>
              <w:t xml:space="preserve"> </w:t>
            </w:r>
            <w:r w:rsidRPr="000424B9">
              <w:rPr>
                <w:rFonts w:ascii="Garamond" w:hAnsi="Garamond" w:cs="Arial"/>
                <w:b/>
              </w:rPr>
              <w:t>d’évaluation</w:t>
            </w:r>
            <w:r w:rsidR="00AC5438">
              <w:rPr>
                <w:rFonts w:ascii="Garamond" w:hAnsi="Garamond" w:cs="Arial"/>
                <w:b/>
              </w:rPr>
              <w:t xml:space="preserve"> </w:t>
            </w:r>
            <w:r w:rsidRPr="000424B9">
              <w:rPr>
                <w:rFonts w:ascii="Garamond" w:hAnsi="Garamond" w:cs="Arial"/>
                <w:b/>
              </w:rPr>
              <w:t>des</w:t>
            </w:r>
            <w:r w:rsidR="00AC5438">
              <w:rPr>
                <w:rFonts w:ascii="Garamond" w:hAnsi="Garamond" w:cs="Arial"/>
                <w:b/>
              </w:rPr>
              <w:t xml:space="preserve"> </w:t>
            </w:r>
            <w:r w:rsidRPr="000424B9">
              <w:rPr>
                <w:rFonts w:ascii="Garamond" w:hAnsi="Garamond" w:cs="Arial"/>
                <w:b/>
              </w:rPr>
              <w:t>variantes</w:t>
            </w:r>
            <w:r w:rsidR="00AC5438">
              <w:rPr>
                <w:rFonts w:ascii="Garamond" w:hAnsi="Garamond" w:cs="Arial"/>
                <w:b/>
              </w:rPr>
              <w:t xml:space="preserve"> </w:t>
            </w:r>
            <w:r w:rsidRPr="000424B9">
              <w:rPr>
                <w:rFonts w:ascii="Garamond" w:hAnsi="Garamond" w:cs="Arial"/>
                <w:b/>
              </w:rPr>
              <w:t>techniques</w:t>
            </w:r>
            <w:r w:rsidR="00AC5438">
              <w:rPr>
                <w:rFonts w:ascii="Garamond" w:hAnsi="Garamond" w:cs="Arial"/>
                <w:b/>
              </w:rPr>
              <w:t xml:space="preserve"> </w:t>
            </w:r>
            <w:r w:rsidRPr="000424B9">
              <w:rPr>
                <w:rFonts w:ascii="Garamond" w:hAnsi="Garamond" w:cs="Arial"/>
                <w:b/>
              </w:rPr>
              <w:t>est</w:t>
            </w:r>
            <w:r w:rsidR="00AC5438">
              <w:rPr>
                <w:rFonts w:ascii="Garamond" w:hAnsi="Garamond" w:cs="Arial"/>
                <w:b/>
              </w:rPr>
              <w:t xml:space="preserve"> </w:t>
            </w:r>
            <w:r w:rsidRPr="000424B9">
              <w:rPr>
                <w:rFonts w:ascii="Garamond" w:hAnsi="Garamond" w:cs="Arial"/>
                <w:b/>
              </w:rPr>
              <w:t>la</w:t>
            </w:r>
            <w:r w:rsidR="00AC5438">
              <w:rPr>
                <w:rFonts w:ascii="Garamond" w:hAnsi="Garamond" w:cs="Arial"/>
                <w:b/>
              </w:rPr>
              <w:t xml:space="preserve"> </w:t>
            </w:r>
            <w:r w:rsidRPr="000424B9">
              <w:rPr>
                <w:rFonts w:ascii="Garamond" w:hAnsi="Garamond" w:cs="Arial"/>
                <w:b/>
              </w:rPr>
              <w:t>suivante</w:t>
            </w:r>
            <w:r w:rsidRPr="000424B9">
              <w:rPr>
                <w:rFonts w:ascii="Garamond" w:hAnsi="Garamond" w:cs="Arial"/>
              </w:rPr>
              <w:t>:</w:t>
            </w:r>
          </w:p>
          <w:p w:rsidR="004E0B83" w:rsidRPr="000424B9" w:rsidRDefault="004E0B83" w:rsidP="004E0B83">
            <w:pPr>
              <w:widowControl w:val="0"/>
              <w:autoSpaceDE w:val="0"/>
              <w:jc w:val="both"/>
              <w:rPr>
                <w:rFonts w:ascii="Garamond" w:hAnsi="Garamond"/>
              </w:rPr>
            </w:pPr>
            <w:r w:rsidRPr="000424B9">
              <w:rPr>
                <w:rFonts w:ascii="Garamond" w:hAnsi="Garamond" w:cs="Arial"/>
              </w:rPr>
              <w:t>Le marché sera attribué par principe de moins disant.</w:t>
            </w:r>
          </w:p>
        </w:tc>
      </w:tr>
      <w:tr w:rsidR="004E0B83" w:rsidRPr="000424B9" w:rsidTr="00C821B2">
        <w:trPr>
          <w:gridAfter w:val="1"/>
          <w:wAfter w:w="39" w:type="dxa"/>
          <w:trHeight w:hRule="exact" w:val="705"/>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33.1.</w:t>
            </w:r>
          </w:p>
        </w:tc>
        <w:tc>
          <w:tcPr>
            <w:tcW w:w="864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C821B2" w:rsidRDefault="004E0B83" w:rsidP="004E0B83">
            <w:pPr>
              <w:widowControl w:val="0"/>
              <w:autoSpaceDE w:val="0"/>
              <w:jc w:val="both"/>
              <w:rPr>
                <w:rFonts w:ascii="Times New Roman" w:hAnsi="Times New Roman" w:cs="Times New Roman"/>
              </w:rPr>
            </w:pPr>
            <w:r w:rsidRPr="00F55384">
              <w:rPr>
                <w:rFonts w:ascii="Garamond" w:hAnsi="Garamond" w:cs="Times New Roman"/>
              </w:rPr>
              <w:t>Les soumissionnaires nationaux bénéficient d’une marge de préférence</w:t>
            </w:r>
            <w:r w:rsidRPr="00F55384">
              <w:rPr>
                <w:rFonts w:ascii="Garamond" w:hAnsi="Garamond" w:cs="Times New Roman"/>
                <w:spacing w:val="1"/>
              </w:rPr>
              <w:t xml:space="preserve"> nationale </w:t>
            </w:r>
            <w:r w:rsidRPr="00F55384">
              <w:rPr>
                <w:rFonts w:ascii="Garamond" w:hAnsi="Garamond" w:cs="Times New Roman"/>
              </w:rPr>
              <w:t>au cours de l’évaluation</w:t>
            </w:r>
            <w:r w:rsidR="00C821B2">
              <w:rPr>
                <w:rFonts w:ascii="Times New Roman" w:hAnsi="Times New Roman" w:cs="Times New Roman"/>
              </w:rPr>
              <w:t>.</w:t>
            </w:r>
          </w:p>
          <w:p w:rsidR="004E0B83" w:rsidRPr="000424B9" w:rsidRDefault="004E0B83" w:rsidP="004E0B83">
            <w:pPr>
              <w:widowControl w:val="0"/>
              <w:autoSpaceDE w:val="0"/>
              <w:jc w:val="both"/>
              <w:rPr>
                <w:rFonts w:ascii="Garamond" w:hAnsi="Garamond"/>
              </w:rPr>
            </w:pPr>
          </w:p>
        </w:tc>
      </w:tr>
      <w:tr w:rsidR="004E0B83" w:rsidRPr="000424B9" w:rsidTr="004E0B83">
        <w:trPr>
          <w:gridAfter w:val="1"/>
          <w:wAfter w:w="39" w:type="dxa"/>
          <w:trHeight w:hRule="exact" w:val="361"/>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p>
        </w:tc>
        <w:tc>
          <w:tcPr>
            <w:tcW w:w="864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rPr>
            </w:pPr>
            <w:r w:rsidRPr="000424B9">
              <w:rPr>
                <w:rFonts w:ascii="Garamond" w:hAnsi="Garamond" w:cs="Arial"/>
                <w:b/>
                <w:bCs/>
              </w:rPr>
              <w:t>Attribution</w:t>
            </w:r>
            <w:r w:rsidR="00AC5438">
              <w:rPr>
                <w:rFonts w:ascii="Garamond" w:hAnsi="Garamond" w:cs="Arial"/>
                <w:b/>
                <w:bCs/>
              </w:rPr>
              <w:t xml:space="preserve"> </w:t>
            </w:r>
            <w:r w:rsidRPr="000424B9">
              <w:rPr>
                <w:rFonts w:ascii="Garamond" w:hAnsi="Garamond" w:cs="Arial"/>
                <w:b/>
                <w:bCs/>
              </w:rPr>
              <w:t>du</w:t>
            </w:r>
            <w:r w:rsidR="00AC5438">
              <w:rPr>
                <w:rFonts w:ascii="Garamond" w:hAnsi="Garamond" w:cs="Arial"/>
                <w:b/>
                <w:bCs/>
              </w:rPr>
              <w:t xml:space="preserve"> </w:t>
            </w:r>
            <w:r w:rsidRPr="000424B9">
              <w:rPr>
                <w:rFonts w:ascii="Garamond" w:hAnsi="Garamond" w:cs="Arial"/>
                <w:b/>
                <w:bCs/>
              </w:rPr>
              <w:t>marché</w:t>
            </w:r>
          </w:p>
        </w:tc>
      </w:tr>
      <w:tr w:rsidR="004E0B83" w:rsidRPr="000424B9" w:rsidTr="004E0B83">
        <w:trPr>
          <w:gridAfter w:val="1"/>
          <w:wAfter w:w="39" w:type="dxa"/>
          <w:trHeight w:hRule="exact" w:val="2447"/>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34.1 et 34.2</w:t>
            </w:r>
          </w:p>
        </w:tc>
        <w:tc>
          <w:tcPr>
            <w:tcW w:w="864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rPr>
                <w:rFonts w:ascii="Garamond" w:eastAsia="Batang" w:hAnsi="Garamond" w:cs="Arial"/>
                <w:szCs w:val="20"/>
              </w:rPr>
            </w:pPr>
            <w:r w:rsidRPr="000424B9">
              <w:rPr>
                <w:rFonts w:ascii="Garamond" w:eastAsia="Batang" w:hAnsi="Garamond" w:cs="Arial"/>
                <w:szCs w:val="20"/>
              </w:rPr>
              <w:t xml:space="preserve">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w:t>
            </w:r>
            <w:r w:rsidR="00C821B2" w:rsidRPr="000424B9">
              <w:rPr>
                <w:rFonts w:ascii="Garamond" w:eastAsia="Batang" w:hAnsi="Garamond" w:cs="Arial"/>
                <w:szCs w:val="20"/>
              </w:rPr>
              <w:t>financière a</w:t>
            </w:r>
            <w:r w:rsidRPr="000424B9">
              <w:rPr>
                <w:rFonts w:ascii="Garamond" w:eastAsia="Batang" w:hAnsi="Garamond" w:cs="Arial"/>
                <w:szCs w:val="20"/>
              </w:rPr>
              <w:t xml:space="preserve">  été  évaluée  la  moins-</w:t>
            </w:r>
            <w:proofErr w:type="spellStart"/>
            <w:r w:rsidRPr="000424B9">
              <w:rPr>
                <w:rFonts w:ascii="Garamond" w:eastAsia="Batang" w:hAnsi="Garamond" w:cs="Arial"/>
                <w:szCs w:val="20"/>
              </w:rPr>
              <w:t>disante</w:t>
            </w:r>
            <w:proofErr w:type="spellEnd"/>
            <w:r w:rsidRPr="000424B9">
              <w:rPr>
                <w:rFonts w:ascii="Garamond" w:eastAsia="Batang" w:hAnsi="Garamond" w:cs="Arial"/>
                <w:szCs w:val="20"/>
              </w:rPr>
              <w:t xml:space="preserve">  en incluant le cas échéant les remises proposés.</w:t>
            </w:r>
          </w:p>
          <w:p w:rsidR="004E0B83" w:rsidRPr="000424B9" w:rsidRDefault="004E0B83" w:rsidP="004E0B83">
            <w:pPr>
              <w:widowControl w:val="0"/>
              <w:jc w:val="both"/>
              <w:rPr>
                <w:rFonts w:ascii="Garamond" w:eastAsia="Batang" w:hAnsi="Garamond" w:cs="Arial"/>
                <w:szCs w:val="20"/>
              </w:rPr>
            </w:pPr>
            <w:r w:rsidRPr="000424B9">
              <w:rPr>
                <w:rFonts w:ascii="Garamond" w:eastAsia="Batang" w:hAnsi="Garamond" w:cs="Arial"/>
                <w:szCs w:val="20"/>
              </w:rPr>
              <w:t xml:space="preserve"> Si,  selon  l’Article  13.2  du  RGAO,  l’appel d’offres  porte  sur  plusieurs  lots,  l’offre  la moins-</w:t>
            </w:r>
            <w:proofErr w:type="spellStart"/>
            <w:r w:rsidRPr="000424B9">
              <w:rPr>
                <w:rFonts w:ascii="Garamond" w:eastAsia="Batang" w:hAnsi="Garamond" w:cs="Arial"/>
                <w:szCs w:val="20"/>
              </w:rPr>
              <w:t>disante</w:t>
            </w:r>
            <w:proofErr w:type="spellEnd"/>
            <w:r w:rsidRPr="000424B9">
              <w:rPr>
                <w:rFonts w:ascii="Garamond" w:eastAsia="Batang" w:hAnsi="Garamond" w:cs="Arial"/>
                <w:szCs w:val="20"/>
              </w:rPr>
              <w:t xml:space="preserve"> sera déterminée en évaluant ce marché en liaison avec les autres lots à attribuer concurremment, en prenant  en compte les remises offertes par les soumissionnaires en cas d’attribution de plus d’un lot.</w:t>
            </w:r>
          </w:p>
          <w:p w:rsidR="004E0B83" w:rsidRPr="000424B9" w:rsidRDefault="004E0B83" w:rsidP="004E0B83">
            <w:pPr>
              <w:widowControl w:val="0"/>
              <w:autoSpaceDE w:val="0"/>
              <w:jc w:val="both"/>
              <w:rPr>
                <w:rFonts w:ascii="Garamond" w:hAnsi="Garamond" w:cs="Arial"/>
                <w:i/>
                <w:iCs/>
              </w:rPr>
            </w:pPr>
          </w:p>
        </w:tc>
      </w:tr>
      <w:tr w:rsidR="004E0B83" w:rsidRPr="000424B9" w:rsidTr="004E0B83">
        <w:trPr>
          <w:gridAfter w:val="1"/>
          <w:wAfter w:w="39" w:type="dxa"/>
          <w:trHeight w:hRule="exact" w:val="575"/>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rPr>
            </w:pPr>
            <w:r w:rsidRPr="000424B9">
              <w:rPr>
                <w:rFonts w:ascii="Garamond" w:hAnsi="Garamond" w:cs="Arial"/>
                <w:b/>
                <w:bCs/>
              </w:rPr>
              <w:t>Cautionnement définitif</w:t>
            </w:r>
          </w:p>
        </w:tc>
      </w:tr>
      <w:tr w:rsidR="004E0B83" w:rsidRPr="000424B9" w:rsidTr="004E0B83">
        <w:trPr>
          <w:gridAfter w:val="1"/>
          <w:wAfter w:w="39" w:type="dxa"/>
          <w:trHeight w:hRule="exact" w:val="1984"/>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autoSpaceDE w:val="0"/>
              <w:jc w:val="both"/>
              <w:rPr>
                <w:rFonts w:ascii="Garamond" w:hAnsi="Garamond" w:cs="Arial"/>
              </w:rPr>
            </w:pPr>
          </w:p>
          <w:p w:rsidR="004E0B83" w:rsidRPr="000424B9" w:rsidRDefault="004E0B83" w:rsidP="004E0B83">
            <w:pPr>
              <w:widowControl w:val="0"/>
              <w:autoSpaceDE w:val="0"/>
              <w:jc w:val="both"/>
              <w:rPr>
                <w:rFonts w:ascii="Garamond" w:hAnsi="Garamond" w:cs="Arial"/>
              </w:rPr>
            </w:pPr>
            <w:r w:rsidRPr="000424B9">
              <w:rPr>
                <w:rFonts w:ascii="Garamond" w:hAnsi="Garamond" w:cs="Arial"/>
              </w:rPr>
              <w:t>39.1</w:t>
            </w:r>
          </w:p>
          <w:p w:rsidR="004E0B83" w:rsidRPr="000424B9" w:rsidRDefault="004E0B83" w:rsidP="004E0B83">
            <w:pPr>
              <w:widowControl w:val="0"/>
              <w:autoSpaceDE w:val="0"/>
              <w:jc w:val="both"/>
              <w:rPr>
                <w:rFonts w:ascii="Garamond" w:hAnsi="Garamond" w:cs="Arial"/>
              </w:rPr>
            </w:pPr>
            <w:r w:rsidRPr="000424B9">
              <w:rPr>
                <w:rFonts w:ascii="Garamond" w:hAnsi="Garamond" w:cs="Arial"/>
              </w:rPr>
              <w:t>39.2</w:t>
            </w:r>
          </w:p>
        </w:tc>
        <w:tc>
          <w:tcPr>
            <w:tcW w:w="86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E0B83" w:rsidRPr="000424B9" w:rsidRDefault="004E0B83" w:rsidP="004E0B83">
            <w:pPr>
              <w:widowControl w:val="0"/>
              <w:jc w:val="both"/>
              <w:rPr>
                <w:rFonts w:ascii="Garamond" w:eastAsia="Batang" w:hAnsi="Garamond" w:cs="Arial"/>
                <w:szCs w:val="20"/>
              </w:rPr>
            </w:pPr>
            <w:r w:rsidRPr="000424B9">
              <w:rPr>
                <w:rFonts w:ascii="Garamond" w:eastAsia="Batang" w:hAnsi="Garamond" w:cs="Arial"/>
                <w:szCs w:val="20"/>
              </w:rPr>
              <w:t xml:space="preserve">    Dans les vingt (20) jours suivant la notification du marché par l’Autorité Contractante, le cocontractant fournira  au Maître d’Ouvrage Délégué un cautionnement garantissant l’exécution intégrale des travaux.</w:t>
            </w:r>
          </w:p>
          <w:p w:rsidR="004E0B83" w:rsidRPr="000424B9" w:rsidRDefault="004E0B83" w:rsidP="004E0B83">
            <w:pPr>
              <w:widowControl w:val="0"/>
              <w:jc w:val="both"/>
              <w:rPr>
                <w:rFonts w:ascii="Garamond" w:eastAsia="Batang" w:hAnsi="Garamond" w:cs="Arial"/>
                <w:szCs w:val="20"/>
              </w:rPr>
            </w:pPr>
            <w:r w:rsidRPr="000424B9">
              <w:rPr>
                <w:rFonts w:ascii="Garamond" w:eastAsia="Batang" w:hAnsi="Garamond" w:cs="Arial"/>
                <w:szCs w:val="20"/>
              </w:rPr>
              <w:t>Le présent c</w:t>
            </w:r>
            <w:r>
              <w:rPr>
                <w:rFonts w:ascii="Garamond" w:eastAsia="Batang" w:hAnsi="Garamond" w:cs="Arial"/>
                <w:szCs w:val="20"/>
              </w:rPr>
              <w:t xml:space="preserve">autionnement dont le taux est  </w:t>
            </w:r>
            <w:r w:rsidRPr="00A2070E">
              <w:rPr>
                <w:rFonts w:ascii="Garamond" w:eastAsia="Batang" w:hAnsi="Garamond" w:cs="Arial"/>
                <w:b/>
                <w:szCs w:val="20"/>
              </w:rPr>
              <w:t>3%</w:t>
            </w:r>
            <w:r w:rsidRPr="000424B9">
              <w:rPr>
                <w:rFonts w:ascii="Garamond" w:eastAsia="Batang" w:hAnsi="Garamond" w:cs="Arial"/>
                <w:szCs w:val="20"/>
              </w:rPr>
              <w:t xml:space="preserve">  du  montant  TTC  du  marché,  peut  être remplacé par la garantie d’une caution d’un établissement bancaire agréé conformément aux textes en vigueur, et émise au profit du Maître d’ouvrage ou par une caution personnelle et solidaire.</w:t>
            </w:r>
          </w:p>
          <w:p w:rsidR="004E0B83" w:rsidRPr="000424B9" w:rsidRDefault="004E0B83" w:rsidP="004E0B83">
            <w:pPr>
              <w:widowControl w:val="0"/>
              <w:autoSpaceDE w:val="0"/>
              <w:jc w:val="both"/>
              <w:rPr>
                <w:rFonts w:ascii="Garamond" w:hAnsi="Garamond"/>
              </w:rPr>
            </w:pPr>
          </w:p>
        </w:tc>
      </w:tr>
    </w:tbl>
    <w:p w:rsidR="004E0B83" w:rsidRDefault="004E0B83" w:rsidP="004E0B83">
      <w:pPr>
        <w:widowControl w:val="0"/>
        <w:autoSpaceDE w:val="0"/>
        <w:jc w:val="both"/>
        <w:rPr>
          <w:rFonts w:ascii="Arial" w:hAnsi="Arial" w:cs="Arial"/>
        </w:rPr>
      </w:pPr>
    </w:p>
    <w:p w:rsidR="004E0B83" w:rsidRDefault="004E0B83" w:rsidP="004E0B83">
      <w:pPr>
        <w:widowControl w:val="0"/>
        <w:autoSpaceDE w:val="0"/>
        <w:jc w:val="both"/>
        <w:rPr>
          <w:rFonts w:ascii="Arial" w:hAnsi="Arial" w:cs="Arial"/>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Default="004E0B83" w:rsidP="004E0B83">
      <w:pPr>
        <w:jc w:val="center"/>
        <w:rPr>
          <w:rFonts w:ascii="Garamond" w:eastAsia="Times New Roman" w:hAnsi="Garamond" w:cs="Arial"/>
          <w:b/>
          <w:u w:val="single"/>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rPr>
          <w:rFonts w:ascii="Garamond" w:eastAsia="Times New Roman" w:hAnsi="Garamond" w:cs="Arial"/>
          <w:color w:val="000000"/>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6A23E1" w:rsidP="004E0B83">
      <w:pPr>
        <w:tabs>
          <w:tab w:val="left" w:pos="567"/>
        </w:tabs>
        <w:spacing w:line="276" w:lineRule="auto"/>
        <w:jc w:val="center"/>
        <w:rPr>
          <w:rFonts w:ascii="Garamond" w:eastAsia="Times New Roman" w:hAnsi="Garamond" w:cs="Arial"/>
          <w:sz w:val="44"/>
          <w:szCs w:val="44"/>
        </w:rPr>
      </w:pPr>
      <w:r>
        <w:rPr>
          <w:rFonts w:ascii="Garamond" w:eastAsia="Times New Roman" w:hAnsi="Garamond" w:cs="Arial"/>
          <w:noProof/>
          <w:sz w:val="44"/>
          <w:szCs w:val="44"/>
        </w:rPr>
        <w:lastRenderedPageBreak/>
        <mc:AlternateContent>
          <mc:Choice Requires="wps">
            <w:drawing>
              <wp:anchor distT="91440" distB="91440" distL="137160" distR="137160" simplePos="0" relativeHeight="251656192" behindDoc="0" locked="0" layoutInCell="0" allowOverlap="1">
                <wp:simplePos x="0" y="0"/>
                <wp:positionH relativeFrom="margin">
                  <wp:posOffset>2533650</wp:posOffset>
                </wp:positionH>
                <wp:positionV relativeFrom="margin">
                  <wp:posOffset>2296795</wp:posOffset>
                </wp:positionV>
                <wp:extent cx="1370965" cy="3932555"/>
                <wp:effectExtent l="6985" t="8255" r="13335" b="11430"/>
                <wp:wrapSquare wrapText="bothSides"/>
                <wp:docPr id="16" name="Rectangle à coins arrondis 14"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0965" cy="393255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FD63C4" w:rsidRDefault="007764E4" w:rsidP="004E0B83">
                            <w:pPr>
                              <w:pStyle w:val="TITREPRINCIPAL"/>
                              <w:rPr>
                                <w:rFonts w:ascii="Garamond" w:hAnsi="Garamond"/>
                                <w:b/>
                                <w:sz w:val="36"/>
                              </w:rPr>
                            </w:pPr>
                            <w:bookmarkStart w:id="5" w:name="_Toc534684529"/>
                            <w:r w:rsidRPr="00FD63C4">
                              <w:rPr>
                                <w:rFonts w:ascii="Garamond" w:hAnsi="Garamond"/>
                                <w:b/>
                                <w:sz w:val="36"/>
                              </w:rPr>
                              <w:t>Pièce N° 04 : CAHIER DES CLAUSES ADMINISTRATIVES PARTICULIÈRES (CCAP)</w:t>
                            </w:r>
                            <w:bookmarkEnd w:id="5"/>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4" o:spid="_x0000_s1035" alt="Description : 20 %" style="position:absolute;left:0;text-align:left;margin-left:199.5pt;margin-top:180.85pt;width:107.95pt;height:309.65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" o:allowincell="f" fillcolor="black">
                <v:fill r:id="rId9" o:title="" color2="#e1ecfb" type="pattern"/>
                <v:textbox>
                  <w:txbxContent>
                    <w:p w:rsidR="007764E4" w:rsidRPr="00FD63C4" w:rsidRDefault="007764E4" w:rsidP="004E0B83">
                      <w:pPr>
                        <w:pStyle w:val="TITREPRINCIPAL"/>
                        <w:rPr>
                          <w:rFonts w:ascii="Garamond" w:hAnsi="Garamond"/>
                          <w:b/>
                          <w:sz w:val="36"/>
                        </w:rPr>
                      </w:pPr>
                      <w:bookmarkStart w:id="8" w:name="_Toc534684529"/>
                      <w:r w:rsidRPr="00FD63C4">
                        <w:rPr>
                          <w:rFonts w:ascii="Garamond" w:hAnsi="Garamond"/>
                          <w:b/>
                          <w:sz w:val="36"/>
                        </w:rPr>
                        <w:t>Pièce N° 04 : CAHIER DES CLAUSES ADMINISTRATIVES PARTICULIÈRES (CCAP)</w:t>
                      </w:r>
                      <w:bookmarkEnd w:id="8"/>
                    </w:p>
                  </w:txbxContent>
                </v:textbox>
                <w10:wrap type="square" anchorx="margin" anchory="margin"/>
              </v:roundrect>
            </w:pict>
          </mc:Fallback>
        </mc:AlternateContent>
      </w: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4E0B83" w:rsidRPr="00C06265" w:rsidRDefault="004E0B83" w:rsidP="004E0B83">
      <w:pPr>
        <w:rPr>
          <w:rFonts w:ascii="Garamond" w:eastAsia="Times New Roman" w:hAnsi="Garamond" w:cs="Times New Roman"/>
        </w:rPr>
      </w:pPr>
    </w:p>
    <w:p w:rsidR="004E0B83" w:rsidRPr="00C06265" w:rsidRDefault="004E0B83" w:rsidP="004E0B83">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Default="004E0B83" w:rsidP="004E0B83">
      <w:pPr>
        <w:tabs>
          <w:tab w:val="left" w:pos="567"/>
        </w:tabs>
        <w:spacing w:line="276" w:lineRule="auto"/>
        <w:rPr>
          <w:rFonts w:ascii="Garamond" w:eastAsia="Arial Unicode MS" w:hAnsi="Garamond" w:cs="Times New Roman"/>
          <w:bCs/>
          <w:sz w:val="32"/>
          <w:szCs w:val="32"/>
        </w:rPr>
      </w:pPr>
    </w:p>
    <w:p w:rsidR="004E0B83"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Default="004E0B83" w:rsidP="003E4DB9">
      <w:pPr>
        <w:tabs>
          <w:tab w:val="left" w:pos="567"/>
        </w:tabs>
        <w:spacing w:line="276" w:lineRule="auto"/>
        <w:rPr>
          <w:rFonts w:ascii="Garamond" w:eastAsia="Arial Unicode MS" w:hAnsi="Garamond" w:cs="Times New Roman"/>
          <w:bCs/>
          <w:sz w:val="32"/>
          <w:szCs w:val="32"/>
        </w:rPr>
      </w:pPr>
    </w:p>
    <w:p w:rsidR="00D71773" w:rsidRDefault="00D71773" w:rsidP="003E4DB9">
      <w:pPr>
        <w:tabs>
          <w:tab w:val="left" w:pos="567"/>
        </w:tabs>
        <w:spacing w:line="276" w:lineRule="auto"/>
        <w:rPr>
          <w:rFonts w:ascii="Garamond" w:eastAsia="Arial Unicode MS" w:hAnsi="Garamond" w:cs="Times New Roman"/>
          <w:bCs/>
          <w:sz w:val="32"/>
          <w:szCs w:val="32"/>
        </w:rPr>
      </w:pPr>
    </w:p>
    <w:p w:rsidR="00D71773" w:rsidRDefault="00D71773" w:rsidP="003E4DB9">
      <w:pPr>
        <w:tabs>
          <w:tab w:val="left" w:pos="567"/>
        </w:tabs>
        <w:spacing w:line="276" w:lineRule="auto"/>
        <w:rPr>
          <w:rFonts w:ascii="Garamond" w:eastAsia="Arial Unicode MS" w:hAnsi="Garamond" w:cs="Times New Roman"/>
          <w:bCs/>
          <w:sz w:val="32"/>
          <w:szCs w:val="32"/>
        </w:rPr>
      </w:pPr>
    </w:p>
    <w:p w:rsidR="00337CB0" w:rsidRDefault="00337CB0" w:rsidP="004E0B83">
      <w:pPr>
        <w:tabs>
          <w:tab w:val="left" w:pos="567"/>
        </w:tabs>
        <w:spacing w:after="600" w:line="276" w:lineRule="auto"/>
        <w:jc w:val="center"/>
        <w:rPr>
          <w:rFonts w:ascii="Garamond" w:eastAsia="Arial Unicode MS" w:hAnsi="Garamond" w:cs="Times New Roman"/>
          <w:b/>
          <w:sz w:val="28"/>
          <w:szCs w:val="28"/>
        </w:rPr>
      </w:pPr>
    </w:p>
    <w:p w:rsidR="00C821B2" w:rsidRDefault="00C821B2" w:rsidP="004E0B83">
      <w:pPr>
        <w:tabs>
          <w:tab w:val="left" w:pos="567"/>
        </w:tabs>
        <w:spacing w:after="600" w:line="276" w:lineRule="auto"/>
        <w:jc w:val="center"/>
        <w:rPr>
          <w:rFonts w:ascii="Garamond" w:eastAsia="Arial Unicode MS" w:hAnsi="Garamond" w:cs="Times New Roman"/>
          <w:b/>
          <w:sz w:val="28"/>
          <w:szCs w:val="28"/>
        </w:rPr>
      </w:pPr>
    </w:p>
    <w:p w:rsidR="00AE4E8B" w:rsidRDefault="00AE4E8B" w:rsidP="004E0B83">
      <w:pPr>
        <w:tabs>
          <w:tab w:val="left" w:pos="567"/>
        </w:tabs>
        <w:spacing w:after="600" w:line="276" w:lineRule="auto"/>
        <w:jc w:val="center"/>
        <w:rPr>
          <w:rFonts w:ascii="Garamond" w:eastAsia="Arial Unicode MS" w:hAnsi="Garamond" w:cs="Times New Roman"/>
          <w:b/>
          <w:sz w:val="28"/>
          <w:szCs w:val="28"/>
        </w:rPr>
      </w:pPr>
    </w:p>
    <w:p w:rsidR="004E0B83" w:rsidRPr="00C06265" w:rsidRDefault="004E0B83" w:rsidP="004E0B83">
      <w:pPr>
        <w:tabs>
          <w:tab w:val="left" w:pos="567"/>
        </w:tabs>
        <w:spacing w:after="600" w:line="276" w:lineRule="auto"/>
        <w:jc w:val="center"/>
        <w:rPr>
          <w:rFonts w:ascii="Garamond" w:eastAsia="Arial Unicode MS" w:hAnsi="Garamond" w:cs="Times New Roman"/>
          <w:b/>
          <w:sz w:val="28"/>
          <w:szCs w:val="28"/>
        </w:rPr>
      </w:pPr>
      <w:r w:rsidRPr="00C06265">
        <w:rPr>
          <w:rFonts w:ascii="Garamond" w:eastAsia="Arial Unicode MS" w:hAnsi="Garamond" w:cs="Times New Roman"/>
          <w:b/>
          <w:sz w:val="28"/>
          <w:szCs w:val="28"/>
        </w:rPr>
        <w:lastRenderedPageBreak/>
        <w:t>TABLE DES MATIERES</w:t>
      </w:r>
    </w:p>
    <w:p w:rsidR="004E0B83" w:rsidRPr="00C06265" w:rsidRDefault="00316181" w:rsidP="004E0B83">
      <w:pPr>
        <w:tabs>
          <w:tab w:val="right" w:leader="dot" w:pos="1540"/>
          <w:tab w:val="right" w:leader="dot" w:pos="9622"/>
          <w:tab w:val="right" w:leader="dot" w:pos="9904"/>
        </w:tabs>
        <w:spacing w:after="240" w:line="480" w:lineRule="auto"/>
        <w:rPr>
          <w:rFonts w:ascii="Garamond" w:eastAsia="Times New Roman" w:hAnsi="Garamond" w:cs="Arial"/>
          <w:noProof/>
        </w:rPr>
      </w:pPr>
      <w:r w:rsidRPr="00C06265">
        <w:rPr>
          <w:rFonts w:ascii="Garamond" w:eastAsia="Times New Roman" w:hAnsi="Garamond" w:cs="Arial"/>
        </w:rPr>
        <w:fldChar w:fldCharType="begin"/>
      </w:r>
      <w:r w:rsidR="004E0B83" w:rsidRPr="00C06265">
        <w:rPr>
          <w:rFonts w:ascii="Garamond" w:eastAsia="Times New Roman" w:hAnsi="Garamond" w:cs="Arial"/>
        </w:rPr>
        <w:instrText xml:space="preserve"> TOC \h \z \t "CCPA TITRE1;1;CCPA TITRE2;2" </w:instrText>
      </w:r>
      <w:r w:rsidRPr="00C06265">
        <w:rPr>
          <w:rFonts w:ascii="Garamond" w:eastAsia="Times New Roman" w:hAnsi="Garamond" w:cs="Arial"/>
        </w:rPr>
        <w:fldChar w:fldCharType="separate"/>
      </w:r>
      <w:hyperlink w:anchor="_Toc534684418" w:history="1">
        <w:r w:rsidR="004E0B83" w:rsidRPr="00C06265">
          <w:rPr>
            <w:rFonts w:ascii="Garamond" w:eastAsia="Times New Roman" w:hAnsi="Garamond" w:cs="Arial"/>
            <w:b/>
            <w:noProof/>
          </w:rPr>
          <w:t>Chapitre I : Généralités</w:t>
        </w:r>
        <w:r w:rsidR="004E0B83" w:rsidRPr="00C06265">
          <w:rPr>
            <w:rFonts w:ascii="Garamond" w:eastAsia="Times New Roman" w:hAnsi="Garamond" w:cs="Arial"/>
            <w:noProof/>
            <w:webHidden/>
            <w:sz w:val="18"/>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19" w:history="1">
        <w:r w:rsidR="004E0B83" w:rsidRPr="00C06265">
          <w:rPr>
            <w:rFonts w:ascii="Garamond" w:eastAsia="Times New Roman" w:hAnsi="Garamond" w:cs="Times New Roman"/>
            <w:noProof/>
          </w:rPr>
          <w:t>Article1:Objet de la Lettre Commande</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0" w:history="1">
        <w:r w:rsidR="004E0B83" w:rsidRPr="00C06265">
          <w:rPr>
            <w:rFonts w:ascii="Garamond" w:eastAsia="Times New Roman" w:hAnsi="Garamond" w:cs="Times New Roman"/>
            <w:noProof/>
          </w:rPr>
          <w:t>Article 2 : Procédure de passation du marché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1" w:history="1">
        <w:r w:rsidR="004E0B83" w:rsidRPr="00C06265">
          <w:rPr>
            <w:rFonts w:ascii="Garamond" w:eastAsia="Times New Roman" w:hAnsi="Garamond" w:cs="Times New Roman"/>
            <w:noProof/>
          </w:rPr>
          <w:t>Artic le 3 : Définitions et attributions (CCAG Article 2 complété)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2" w:history="1">
        <w:r w:rsidR="004E0B83" w:rsidRPr="00C06265">
          <w:rPr>
            <w:rFonts w:ascii="Garamond" w:eastAsia="Times New Roman" w:hAnsi="Garamond" w:cs="Times New Roman"/>
            <w:noProof/>
          </w:rPr>
          <w:t>Article 4 : Langue, loi et réglementation applicables</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left" w:pos="1903"/>
          <w:tab w:val="right" w:leader="dot" w:pos="9904"/>
        </w:tabs>
        <w:spacing w:after="100"/>
        <w:ind w:left="220"/>
        <w:jc w:val="center"/>
        <w:rPr>
          <w:rFonts w:ascii="Garamond" w:eastAsia="Times New Roman" w:hAnsi="Garamond" w:cs="Times New Roman"/>
          <w:noProof/>
        </w:rPr>
      </w:pPr>
      <w:hyperlink w:anchor="_Toc534684423" w:history="1">
        <w:r w:rsidR="004E0B83" w:rsidRPr="00C06265">
          <w:rPr>
            <w:rFonts w:ascii="Garamond" w:eastAsia="Times New Roman" w:hAnsi="Garamond" w:cs="Times New Roman"/>
            <w:noProof/>
          </w:rPr>
          <w:t>Article 5 : Piècesconstitutives du marché (CCAG Article 9)</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4" w:history="1">
        <w:r w:rsidR="004E0B83" w:rsidRPr="00C06265">
          <w:rPr>
            <w:rFonts w:ascii="Garamond" w:eastAsia="Times New Roman" w:hAnsi="Garamond" w:cs="Times New Roman"/>
            <w:noProof/>
          </w:rPr>
          <w:t>Article 6 : Textes généraux applicables</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5" w:history="1">
        <w:r w:rsidR="004E0B83" w:rsidRPr="00C06265">
          <w:rPr>
            <w:rFonts w:ascii="Garamond" w:eastAsia="Times New Roman" w:hAnsi="Garamond" w:cs="Times New Roman"/>
            <w:noProof/>
          </w:rPr>
          <w:t>Article 7 : Communication</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26" w:history="1">
        <w:r w:rsidR="004E0B83" w:rsidRPr="00C06265">
          <w:rPr>
            <w:rFonts w:ascii="Garamond" w:eastAsia="Times New Roman" w:hAnsi="Garamond" w:cs="Times New Roman"/>
            <w:noProof/>
          </w:rPr>
          <w:t>Article 8 : Ordres de service</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left" w:pos="1320"/>
          <w:tab w:val="right" w:leader="dot" w:pos="9904"/>
        </w:tabs>
        <w:spacing w:after="100"/>
        <w:ind w:left="220"/>
        <w:jc w:val="center"/>
        <w:rPr>
          <w:rFonts w:ascii="Garamond" w:eastAsia="Times New Roman" w:hAnsi="Garamond" w:cs="Times New Roman"/>
          <w:noProof/>
        </w:rPr>
      </w:pPr>
      <w:hyperlink w:anchor="_Toc534684427" w:history="1">
        <w:r w:rsidR="004E0B83" w:rsidRPr="00C06265">
          <w:rPr>
            <w:rFonts w:ascii="Garamond" w:eastAsia="Times New Roman" w:hAnsi="Garamond" w:cs="Times New Roman"/>
            <w:noProof/>
          </w:rPr>
          <w:t>Article9:Marchés à tranches conditionnelles (CCAGArticle9)</w:t>
        </w:r>
        <w:r w:rsidR="004E0B83" w:rsidRPr="00C06265">
          <w:rPr>
            <w:rFonts w:ascii="Garamond" w:eastAsia="Times New Roman" w:hAnsi="Garamond" w:cs="Times New Roman"/>
            <w:noProof/>
            <w:webHidden/>
          </w:rPr>
          <w:tab/>
        </w:r>
      </w:hyperlink>
    </w:p>
    <w:p w:rsidR="004E0B83" w:rsidRPr="00C821B2" w:rsidRDefault="00164F49" w:rsidP="00C821B2">
      <w:pPr>
        <w:tabs>
          <w:tab w:val="left" w:pos="660"/>
          <w:tab w:val="right" w:leader="dot" w:pos="9904"/>
        </w:tabs>
        <w:spacing w:after="100"/>
        <w:ind w:left="220"/>
        <w:jc w:val="center"/>
        <w:rPr>
          <w:rFonts w:ascii="Garamond" w:eastAsia="Times New Roman" w:hAnsi="Garamond" w:cs="Times New Roman"/>
          <w:noProof/>
        </w:rPr>
      </w:pPr>
      <w:hyperlink w:anchor="_Toc534684428" w:history="1">
        <w:r w:rsidR="004E0B83" w:rsidRPr="00C06265">
          <w:rPr>
            <w:rFonts w:ascii="Garamond" w:eastAsia="Times New Roman" w:hAnsi="Garamond" w:cs="Times New Roman"/>
            <w:noProof/>
          </w:rPr>
          <w:t>Article 10 : Personnel de l’entrepreneur (CCAG Article 15 complété)</w:t>
        </w:r>
        <w:r w:rsidR="004E0B83" w:rsidRPr="00C06265">
          <w:rPr>
            <w:rFonts w:ascii="Garamond" w:eastAsia="Times New Roman" w:hAnsi="Garamond" w:cs="Times New Roman"/>
            <w:noProof/>
            <w:webHidden/>
          </w:rPr>
          <w:tab/>
        </w:r>
      </w:hyperlink>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noProof/>
        </w:rPr>
      </w:pPr>
      <w:hyperlink w:anchor="_Toc534684429" w:history="1">
        <w:r w:rsidR="004E0B83" w:rsidRPr="00C06265">
          <w:rPr>
            <w:rFonts w:ascii="Garamond" w:eastAsia="Times New Roman" w:hAnsi="Garamond" w:cs="Arial"/>
            <w:b/>
            <w:noProof/>
            <w:sz w:val="20"/>
          </w:rPr>
          <w:t>Chapitre II : Clauses financières</w:t>
        </w:r>
        <w:r w:rsidR="004E0B83" w:rsidRPr="00C06265">
          <w:rPr>
            <w:rFonts w:ascii="Garamond" w:eastAsia="Times New Roman" w:hAnsi="Garamond" w:cs="Arial"/>
            <w:noProof/>
            <w:webHidden/>
            <w:sz w:val="18"/>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0" w:history="1">
        <w:r w:rsidR="004E0B83" w:rsidRPr="00C06265">
          <w:rPr>
            <w:rFonts w:ascii="Garamond" w:eastAsia="Times New Roman" w:hAnsi="Garamond" w:cs="Times New Roman"/>
            <w:noProof/>
          </w:rPr>
          <w:t>Article 11 : Garanties  et cautions (CCAG articles 29 et 41)</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1" w:history="1">
        <w:r w:rsidR="004E0B83" w:rsidRPr="00C06265">
          <w:rPr>
            <w:rFonts w:ascii="Garamond" w:eastAsia="Times New Roman" w:hAnsi="Garamond" w:cs="Times New Roman"/>
            <w:noProof/>
          </w:rPr>
          <w:t>Article 12 : Montant du marché (CCAG Articles 18 et 19 complétés)</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2" w:history="1">
        <w:r w:rsidR="004E0B83" w:rsidRPr="00C06265">
          <w:rPr>
            <w:rFonts w:ascii="Garamond" w:eastAsia="Times New Roman" w:hAnsi="Garamond" w:cs="Times New Roman"/>
            <w:noProof/>
          </w:rPr>
          <w:t>Article 13 : Lieu et mode de paiement</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3" w:history="1">
        <w:r w:rsidR="004E0B83" w:rsidRPr="00C06265">
          <w:rPr>
            <w:rFonts w:ascii="Garamond" w:eastAsia="Times New Roman" w:hAnsi="Garamond" w:cs="Times New Roman"/>
            <w:noProof/>
          </w:rPr>
          <w:t>Article 14 : Variation des prix (CCAG Article 20)</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4" w:history="1">
        <w:r w:rsidR="004E0B83" w:rsidRPr="00C06265">
          <w:rPr>
            <w:rFonts w:ascii="Garamond" w:eastAsia="Times New Roman" w:hAnsi="Garamond" w:cs="Times New Roman"/>
            <w:noProof/>
          </w:rPr>
          <w:t>Article 15 : Formules de révision des prix (CCAG article 21)</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5" w:history="1">
        <w:r w:rsidR="004E0B83" w:rsidRPr="00C06265">
          <w:rPr>
            <w:rFonts w:ascii="Garamond" w:eastAsia="Times New Roman" w:hAnsi="Garamond" w:cs="Times New Roman"/>
            <w:noProof/>
          </w:rPr>
          <w:t>Article 16 : Formules   d’actualisation   des   prix (CCAG article 21)</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6" w:history="1">
        <w:r w:rsidR="004E0B83" w:rsidRPr="00C06265">
          <w:rPr>
            <w:rFonts w:ascii="Garamond" w:eastAsia="Times New Roman" w:hAnsi="Garamond" w:cs="Times New Roman"/>
            <w:noProof/>
          </w:rPr>
          <w:t>Article 17 : Travaux en régie (CCAG Article 22 complété)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7" w:history="1">
        <w:r w:rsidR="004E0B83" w:rsidRPr="00C06265">
          <w:rPr>
            <w:rFonts w:ascii="Garamond" w:eastAsia="Times New Roman" w:hAnsi="Garamond" w:cs="Times New Roman"/>
            <w:noProof/>
          </w:rPr>
          <w:t>Article 18 : Valorisation des travaux (CCAG article 23)</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8" w:history="1">
        <w:r w:rsidR="004E0B83" w:rsidRPr="00C06265">
          <w:rPr>
            <w:rFonts w:ascii="Garamond" w:eastAsia="Times New Roman" w:hAnsi="Garamond" w:cs="Times New Roman"/>
            <w:noProof/>
          </w:rPr>
          <w:t>Article 19 : Valorisation des approvisionnements (CCAG article 24 complété)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39" w:history="1">
        <w:r w:rsidR="004E0B83" w:rsidRPr="00C06265">
          <w:rPr>
            <w:rFonts w:ascii="Garamond" w:eastAsia="Times New Roman" w:hAnsi="Garamond" w:cs="Times New Roman"/>
            <w:noProof/>
          </w:rPr>
          <w:t>Article 20 : Avances (CCAG article 28)</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0" w:history="1">
        <w:r w:rsidR="004E0B83" w:rsidRPr="00C06265">
          <w:rPr>
            <w:rFonts w:ascii="Garamond" w:eastAsia="Times New Roman" w:hAnsi="Garamond" w:cs="Times New Roman"/>
            <w:noProof/>
          </w:rPr>
          <w:t>Article 21 : Règlement des travaux (cf.  Art.  26,  27  et  30  CCAG  complétés)</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1" w:history="1">
        <w:r w:rsidR="004E0B83" w:rsidRPr="00C06265">
          <w:rPr>
            <w:rFonts w:ascii="Garamond" w:eastAsia="Times New Roman" w:hAnsi="Garamond" w:cs="Times New Roman"/>
            <w:noProof/>
          </w:rPr>
          <w:t>Article 22 : Intérêts moratoires (CCAG Article 31)</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2" w:history="1">
        <w:r w:rsidR="004E0B83" w:rsidRPr="00C06265">
          <w:rPr>
            <w:rFonts w:ascii="Garamond" w:eastAsia="Times New Roman" w:hAnsi="Garamond" w:cs="Times New Roman"/>
            <w:noProof/>
          </w:rPr>
          <w:t>Article 23 : Pénalités de retard (CCAG Article 32 complété)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3" w:history="1">
        <w:r w:rsidR="004E0B83" w:rsidRPr="00C06265">
          <w:rPr>
            <w:rFonts w:ascii="Garamond" w:eastAsia="Times New Roman" w:hAnsi="Garamond" w:cs="Times New Roman"/>
            <w:noProof/>
          </w:rPr>
          <w:t>Article 24 : Règlement  en  cas  de  groupement d’entreprises (CCAG Article 33)</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4" w:history="1">
        <w:r w:rsidR="004E0B83" w:rsidRPr="00C06265">
          <w:rPr>
            <w:rFonts w:ascii="Garamond" w:eastAsia="Times New Roman" w:hAnsi="Garamond" w:cs="Times New Roman"/>
            <w:noProof/>
          </w:rPr>
          <w:t>Article 25 : Décompte final (CCAG Article 34)</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5" w:history="1">
        <w:r w:rsidR="004E0B83" w:rsidRPr="00C06265">
          <w:rPr>
            <w:rFonts w:ascii="Garamond" w:eastAsia="Times New Roman" w:hAnsi="Garamond" w:cs="Times New Roman"/>
            <w:noProof/>
          </w:rPr>
          <w:t>Article 26 : Décompte général et définitif (CCAG Article 35)</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6" w:history="1">
        <w:r w:rsidR="004E0B83" w:rsidRPr="00C06265">
          <w:rPr>
            <w:rFonts w:ascii="Garamond" w:eastAsia="Times New Roman" w:hAnsi="Garamond" w:cs="Times New Roman"/>
            <w:noProof/>
          </w:rPr>
          <w:t>Article 27 : Régime   fiscal   et   douanier   (CCAG Article 36)</w:t>
        </w:r>
        <w:r w:rsidR="004E0B83" w:rsidRPr="00C06265">
          <w:rPr>
            <w:rFonts w:ascii="Garamond" w:eastAsia="Times New Roman" w:hAnsi="Garamond" w:cs="Times New Roman"/>
            <w:noProof/>
            <w:webHidden/>
          </w:rPr>
          <w:tab/>
        </w:r>
      </w:hyperlink>
    </w:p>
    <w:p w:rsidR="004E0B83" w:rsidRPr="00C06265" w:rsidRDefault="00164F49" w:rsidP="00C821B2">
      <w:pPr>
        <w:tabs>
          <w:tab w:val="left" w:pos="660"/>
          <w:tab w:val="right" w:leader="dot" w:pos="9904"/>
        </w:tabs>
        <w:spacing w:after="100"/>
        <w:ind w:left="220"/>
        <w:jc w:val="center"/>
        <w:rPr>
          <w:rFonts w:ascii="Garamond" w:eastAsia="Times New Roman" w:hAnsi="Garamond" w:cs="Times New Roman"/>
          <w:noProof/>
        </w:rPr>
      </w:pPr>
      <w:hyperlink w:anchor="_Toc534684447" w:history="1">
        <w:r w:rsidR="004E0B83" w:rsidRPr="00C06265">
          <w:rPr>
            <w:rFonts w:ascii="Garamond" w:eastAsia="Times New Roman" w:hAnsi="Garamond" w:cs="Times New Roman"/>
            <w:noProof/>
          </w:rPr>
          <w:t>Article 28 : Timbres et enregistrement des marchés (CCAG Article 37)</w:t>
        </w:r>
        <w:r w:rsidR="004E0B83" w:rsidRPr="00C06265">
          <w:rPr>
            <w:rFonts w:ascii="Garamond" w:eastAsia="Times New Roman" w:hAnsi="Garamond" w:cs="Times New Roman"/>
            <w:noProof/>
            <w:webHidden/>
          </w:rPr>
          <w:tab/>
        </w:r>
      </w:hyperlink>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noProof/>
        </w:rPr>
      </w:pPr>
      <w:hyperlink w:anchor="_Toc534684448" w:history="1">
        <w:r w:rsidR="004E0B83" w:rsidRPr="00C06265">
          <w:rPr>
            <w:rFonts w:ascii="Garamond" w:eastAsia="Times New Roman" w:hAnsi="Garamond" w:cs="Arial"/>
            <w:b/>
            <w:noProof/>
            <w:sz w:val="20"/>
          </w:rPr>
          <w:t>Chapitre III : Exécution des travaux</w:t>
        </w:r>
        <w:r w:rsidR="004E0B83" w:rsidRPr="00C06265">
          <w:rPr>
            <w:rFonts w:ascii="Garamond" w:eastAsia="Times New Roman" w:hAnsi="Garamond" w:cs="Arial"/>
            <w:noProof/>
            <w:webHidden/>
            <w:sz w:val="18"/>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49" w:history="1">
        <w:r w:rsidR="004E0B83" w:rsidRPr="00C06265">
          <w:rPr>
            <w:rFonts w:ascii="Garamond" w:eastAsia="Times New Roman" w:hAnsi="Garamond" w:cs="Times New Roman"/>
            <w:noProof/>
          </w:rPr>
          <w:t>Article 29 : Délais d’exécution du marché (CCAG Article 38)</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0" w:history="1">
        <w:r w:rsidR="004E0B83" w:rsidRPr="00C06265">
          <w:rPr>
            <w:rFonts w:ascii="Garamond" w:eastAsia="Times New Roman" w:hAnsi="Garamond" w:cs="Times New Roman"/>
            <w:noProof/>
          </w:rPr>
          <w:t>Article 30 : Rôles  et  responsabilités  de  l’entrepreneur (CCAG  Article 40)</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1" w:history="1">
        <w:r w:rsidR="004E0B83" w:rsidRPr="00C06265">
          <w:rPr>
            <w:rFonts w:ascii="Garamond" w:eastAsia="Times New Roman" w:hAnsi="Garamond" w:cs="Times New Roman"/>
            <w:noProof/>
          </w:rPr>
          <w:t>Article 31 : Mise à disposition des documents et du site (CCAG Article 42)</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left" w:pos="5945"/>
          <w:tab w:val="right" w:leader="dot" w:pos="9904"/>
        </w:tabs>
        <w:spacing w:after="100"/>
        <w:ind w:left="220"/>
        <w:jc w:val="center"/>
        <w:rPr>
          <w:rFonts w:ascii="Garamond" w:eastAsia="Times New Roman" w:hAnsi="Garamond" w:cs="Times New Roman"/>
          <w:noProof/>
        </w:rPr>
      </w:pPr>
      <w:hyperlink w:anchor="_Toc534684452" w:history="1">
        <w:r w:rsidR="004E0B83" w:rsidRPr="00C06265">
          <w:rPr>
            <w:rFonts w:ascii="Garamond" w:eastAsia="Times New Roman" w:hAnsi="Garamond" w:cs="Times New Roman"/>
            <w:noProof/>
          </w:rPr>
          <w:t xml:space="preserve">Article 32 : Assurances des ouvrages et responsabilités civiles </w:t>
        </w:r>
        <w:r w:rsidR="004E0B83" w:rsidRPr="00C06265">
          <w:rPr>
            <w:rFonts w:ascii="Garamond" w:eastAsia="Times New Roman" w:hAnsi="Garamond" w:cs="Times New Roman"/>
            <w:noProof/>
          </w:rPr>
          <w:tab/>
          <w:t xml:space="preserve">         (CCAG Article 45)</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3" w:history="1">
        <w:r w:rsidR="004E0B83" w:rsidRPr="00C06265">
          <w:rPr>
            <w:rFonts w:ascii="Garamond" w:eastAsia="Times New Roman" w:hAnsi="Garamond" w:cs="Times New Roman"/>
            <w:noProof/>
          </w:rPr>
          <w:t>Article 33 : Consistance des travaux (CCAG Article 46)</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4" w:history="1">
        <w:r w:rsidR="004E0B83" w:rsidRPr="00C06265">
          <w:rPr>
            <w:rFonts w:ascii="Garamond" w:eastAsia="Times New Roman" w:hAnsi="Garamond" w:cs="Times New Roman"/>
            <w:noProof/>
          </w:rPr>
          <w:t>Article 34 : Pièce à fournir par l’entrepreneur (Article 49 complété)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5" w:history="1">
        <w:r w:rsidR="004E0B83" w:rsidRPr="00C06265">
          <w:rPr>
            <w:rFonts w:ascii="Garamond" w:eastAsia="Times New Roman" w:hAnsi="Garamond" w:cs="Times New Roman"/>
            <w:noProof/>
          </w:rPr>
          <w:t>Article 35 : Organisation et sécurité des chantiers (CCAG Article 50)</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6" w:history="1">
        <w:r w:rsidR="004E0B83" w:rsidRPr="00C06265">
          <w:rPr>
            <w:rFonts w:ascii="Garamond" w:eastAsia="Times New Roman" w:hAnsi="Garamond" w:cs="Times New Roman"/>
            <w:noProof/>
          </w:rPr>
          <w:t>Article 36 : Implantation des ouvrages (CCAG Article 52)</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7" w:history="1">
        <w:r w:rsidR="004E0B83" w:rsidRPr="00C06265">
          <w:rPr>
            <w:rFonts w:ascii="Garamond" w:eastAsia="Times New Roman" w:hAnsi="Garamond" w:cs="Times New Roman"/>
            <w:noProof/>
          </w:rPr>
          <w:t>Article 37 : Sous-traitance (CCAG article 54)</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8" w:history="1">
        <w:r w:rsidR="004E0B83" w:rsidRPr="00C06265">
          <w:rPr>
            <w:rFonts w:ascii="Garamond" w:eastAsia="Times New Roman" w:hAnsi="Garamond" w:cs="Times New Roman"/>
            <w:noProof/>
          </w:rPr>
          <w:t>Article 38 : Laboratoire   de   chantier   et   essais (CCAG Article 55)</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59" w:history="1">
        <w:r w:rsidR="004E0B83" w:rsidRPr="00C06265">
          <w:rPr>
            <w:rFonts w:ascii="Garamond" w:eastAsia="Times New Roman" w:hAnsi="Garamond" w:cs="Times New Roman"/>
            <w:noProof/>
          </w:rPr>
          <w:t>Article 39 : Journal de chantier (CCAG Article 56 complété)</w:t>
        </w:r>
        <w:r w:rsidR="004E0B83" w:rsidRPr="00C06265">
          <w:rPr>
            <w:rFonts w:ascii="Garamond" w:eastAsia="Times New Roman" w:hAnsi="Garamond" w:cs="Times New Roman"/>
            <w:noProof/>
            <w:webHidden/>
          </w:rPr>
          <w:tab/>
        </w:r>
      </w:hyperlink>
    </w:p>
    <w:p w:rsidR="004E0B83" w:rsidRPr="00C06265" w:rsidRDefault="00164F49" w:rsidP="00C821B2">
      <w:pPr>
        <w:tabs>
          <w:tab w:val="left" w:pos="660"/>
          <w:tab w:val="right" w:leader="dot" w:pos="9904"/>
        </w:tabs>
        <w:spacing w:after="100"/>
        <w:ind w:left="220"/>
        <w:jc w:val="center"/>
        <w:rPr>
          <w:rFonts w:ascii="Garamond" w:eastAsia="Times New Roman" w:hAnsi="Garamond" w:cs="Times New Roman"/>
          <w:noProof/>
        </w:rPr>
      </w:pPr>
      <w:hyperlink w:anchor="_Toc534684460" w:history="1">
        <w:r w:rsidR="004E0B83" w:rsidRPr="00C06265">
          <w:rPr>
            <w:rFonts w:ascii="Garamond" w:eastAsia="Times New Roman" w:hAnsi="Garamond" w:cs="Times New Roman"/>
            <w:noProof/>
          </w:rPr>
          <w:t>Article 40 : Utilisation des explosifs (CCAG Article 60)</w:t>
        </w:r>
        <w:r w:rsidR="004E0B83" w:rsidRPr="00C06265">
          <w:rPr>
            <w:rFonts w:ascii="Garamond" w:eastAsia="Times New Roman" w:hAnsi="Garamond" w:cs="Times New Roman"/>
            <w:noProof/>
            <w:webHidden/>
          </w:rPr>
          <w:tab/>
        </w:r>
      </w:hyperlink>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noProof/>
        </w:rPr>
      </w:pPr>
      <w:hyperlink w:anchor="_Toc534684461" w:history="1">
        <w:r w:rsidR="004E0B83" w:rsidRPr="00C06265">
          <w:rPr>
            <w:rFonts w:ascii="Garamond" w:eastAsia="Times New Roman" w:hAnsi="Garamond" w:cs="Arial"/>
            <w:b/>
            <w:noProof/>
            <w:sz w:val="20"/>
          </w:rPr>
          <w:t>Chapitre IV : De la réception</w:t>
        </w:r>
        <w:r w:rsidR="004E0B83" w:rsidRPr="00C06265">
          <w:rPr>
            <w:rFonts w:ascii="Garamond" w:eastAsia="Times New Roman" w:hAnsi="Garamond" w:cs="Arial"/>
            <w:noProof/>
            <w:webHidden/>
            <w:sz w:val="18"/>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2" w:history="1">
        <w:r w:rsidR="004E0B83" w:rsidRPr="00C06265">
          <w:rPr>
            <w:rFonts w:ascii="Garamond" w:eastAsia="Times New Roman" w:hAnsi="Garamond" w:cs="Times New Roman"/>
            <w:noProof/>
          </w:rPr>
          <w:t>Article 41 : Réception provisoire (CCAG Article 67)</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3" w:history="1">
        <w:r w:rsidR="004E0B83" w:rsidRPr="00C06265">
          <w:rPr>
            <w:rFonts w:ascii="Garamond" w:eastAsia="Times New Roman" w:hAnsi="Garamond" w:cs="Times New Roman"/>
            <w:noProof/>
          </w:rPr>
          <w:t>Article 42 : Documents à fournir après exécution (CCAG Article 68)</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4" w:history="1">
        <w:r w:rsidR="004E0B83" w:rsidRPr="00C06265">
          <w:rPr>
            <w:rFonts w:ascii="Garamond" w:eastAsia="Times New Roman" w:hAnsi="Garamond" w:cs="Times New Roman"/>
            <w:noProof/>
          </w:rPr>
          <w:t>Article 43 : Délai de garantie (CCAG Article 70)</w:t>
        </w:r>
        <w:r w:rsidR="004E0B83" w:rsidRPr="00C06265">
          <w:rPr>
            <w:rFonts w:ascii="Garamond" w:eastAsia="Times New Roman" w:hAnsi="Garamond" w:cs="Times New Roman"/>
            <w:noProof/>
            <w:webHidden/>
          </w:rPr>
          <w:tab/>
        </w:r>
      </w:hyperlink>
    </w:p>
    <w:p w:rsidR="004E0B83" w:rsidRPr="00C821B2" w:rsidRDefault="00164F49" w:rsidP="00C821B2">
      <w:pPr>
        <w:tabs>
          <w:tab w:val="left" w:pos="660"/>
          <w:tab w:val="right" w:leader="dot" w:pos="9904"/>
        </w:tabs>
        <w:spacing w:after="100"/>
        <w:ind w:left="220"/>
        <w:jc w:val="center"/>
        <w:rPr>
          <w:rFonts w:ascii="Garamond" w:eastAsia="Times New Roman" w:hAnsi="Garamond" w:cs="Times New Roman"/>
          <w:noProof/>
        </w:rPr>
      </w:pPr>
      <w:hyperlink w:anchor="_Toc534684465" w:history="1">
        <w:r w:rsidR="004E0B83" w:rsidRPr="00C06265">
          <w:rPr>
            <w:rFonts w:ascii="Garamond" w:eastAsia="Times New Roman" w:hAnsi="Garamond" w:cs="Times New Roman"/>
            <w:noProof/>
          </w:rPr>
          <w:t>Article 44 : Réception définitive (CCAG Article 72)</w:t>
        </w:r>
        <w:r w:rsidR="004E0B83" w:rsidRPr="00C06265">
          <w:rPr>
            <w:rFonts w:ascii="Garamond" w:eastAsia="Times New Roman" w:hAnsi="Garamond" w:cs="Times New Roman"/>
            <w:noProof/>
            <w:webHidden/>
          </w:rPr>
          <w:tab/>
        </w:r>
      </w:hyperlink>
    </w:p>
    <w:p w:rsidR="004E0B83" w:rsidRPr="00C06265" w:rsidRDefault="00164F49" w:rsidP="004E0B83">
      <w:pPr>
        <w:tabs>
          <w:tab w:val="right" w:leader="dot" w:pos="1540"/>
          <w:tab w:val="right" w:leader="dot" w:pos="9622"/>
          <w:tab w:val="right" w:leader="dot" w:pos="9904"/>
        </w:tabs>
        <w:spacing w:after="240" w:line="480" w:lineRule="auto"/>
        <w:rPr>
          <w:rFonts w:ascii="Garamond" w:eastAsia="Times New Roman" w:hAnsi="Garamond" w:cs="Arial"/>
          <w:noProof/>
        </w:rPr>
      </w:pPr>
      <w:hyperlink w:anchor="_Toc534684466" w:history="1">
        <w:r w:rsidR="004E0B83" w:rsidRPr="00C06265">
          <w:rPr>
            <w:rFonts w:ascii="Garamond" w:eastAsia="Times New Roman" w:hAnsi="Garamond" w:cs="Arial"/>
            <w:b/>
            <w:noProof/>
            <w:sz w:val="20"/>
          </w:rPr>
          <w:t>Chapitre V : Dispositions  diverses</w:t>
        </w:r>
        <w:r w:rsidR="004E0B83" w:rsidRPr="00C06265">
          <w:rPr>
            <w:rFonts w:ascii="Garamond" w:eastAsia="Times New Roman" w:hAnsi="Garamond" w:cs="Arial"/>
            <w:noProof/>
            <w:webHidden/>
            <w:sz w:val="18"/>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7" w:history="1">
        <w:r w:rsidR="004E0B83" w:rsidRPr="00C06265">
          <w:rPr>
            <w:rFonts w:ascii="Garamond" w:eastAsia="Times New Roman" w:hAnsi="Garamond" w:cs="Times New Roman"/>
            <w:noProof/>
          </w:rPr>
          <w:t>Article 45 : Résiliation du marché (CCAG Article 74)</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8" w:history="1">
        <w:r w:rsidR="004E0B83" w:rsidRPr="00C06265">
          <w:rPr>
            <w:rFonts w:ascii="Garamond" w:eastAsia="Times New Roman" w:hAnsi="Garamond" w:cs="Times New Roman"/>
            <w:noProof/>
          </w:rPr>
          <w:t>Article 46 : Cas de force majeure (CCAG article 75)</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69" w:history="1">
        <w:r w:rsidR="004E0B83" w:rsidRPr="00C06265">
          <w:rPr>
            <w:rFonts w:ascii="Garamond" w:eastAsia="Times New Roman" w:hAnsi="Garamond" w:cs="Times New Roman"/>
            <w:noProof/>
          </w:rPr>
          <w:t>Article 47 : Différends et litiges (CCAG article 79)</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70" w:history="1">
        <w:r w:rsidR="004E0B83" w:rsidRPr="00C06265">
          <w:rPr>
            <w:rFonts w:ascii="Garamond" w:eastAsia="Times New Roman" w:hAnsi="Garamond" w:cs="Times New Roman"/>
            <w:noProof/>
          </w:rPr>
          <w:t>Article 48 : Edition et diffusion du présent marché</w:t>
        </w:r>
        <w:r w:rsidR="004E0B83" w:rsidRPr="00C06265">
          <w:rPr>
            <w:rFonts w:ascii="Garamond" w:eastAsia="Times New Roman" w:hAnsi="Garamond" w:cs="Times New Roman"/>
            <w:noProof/>
            <w:webHidden/>
          </w:rPr>
          <w:tab/>
        </w:r>
      </w:hyperlink>
    </w:p>
    <w:p w:rsidR="004E0B83" w:rsidRPr="00C06265" w:rsidRDefault="00164F49" w:rsidP="004E0B83">
      <w:pPr>
        <w:tabs>
          <w:tab w:val="left" w:pos="660"/>
          <w:tab w:val="right" w:leader="dot" w:pos="9904"/>
        </w:tabs>
        <w:spacing w:after="100"/>
        <w:ind w:left="220"/>
        <w:jc w:val="center"/>
        <w:rPr>
          <w:rFonts w:ascii="Garamond" w:eastAsia="Times New Roman" w:hAnsi="Garamond" w:cs="Times New Roman"/>
          <w:noProof/>
        </w:rPr>
      </w:pPr>
      <w:hyperlink w:anchor="_Toc534684471" w:history="1">
        <w:r w:rsidR="004E0B83" w:rsidRPr="00C06265">
          <w:rPr>
            <w:rFonts w:ascii="Garamond" w:eastAsia="Times New Roman" w:hAnsi="Garamond" w:cs="Times New Roman"/>
            <w:noProof/>
          </w:rPr>
          <w:t>Article 49 et dernier : Entrée en vigueur du marché</w:t>
        </w:r>
        <w:r w:rsidR="004E0B83" w:rsidRPr="00C06265">
          <w:rPr>
            <w:rFonts w:ascii="Garamond" w:eastAsia="Times New Roman" w:hAnsi="Garamond" w:cs="Times New Roman"/>
            <w:noProof/>
            <w:webHidden/>
          </w:rPr>
          <w:tab/>
        </w:r>
      </w:hyperlink>
    </w:p>
    <w:p w:rsidR="004E0B83" w:rsidRPr="00C06265" w:rsidRDefault="00316181" w:rsidP="004E0B83">
      <w:pPr>
        <w:tabs>
          <w:tab w:val="left" w:pos="567"/>
        </w:tabs>
        <w:spacing w:line="276" w:lineRule="auto"/>
        <w:rPr>
          <w:rFonts w:ascii="Garamond" w:eastAsia="Times New Roman" w:hAnsi="Garamond" w:cs="Times New Roman"/>
          <w:bCs/>
        </w:rPr>
      </w:pPr>
      <w:r w:rsidRPr="00C06265">
        <w:rPr>
          <w:rFonts w:ascii="Garamond" w:eastAsia="Times New Roman" w:hAnsi="Garamond" w:cs="Times New Roman"/>
          <w:bCs/>
        </w:rPr>
        <w:fldChar w:fldCharType="end"/>
      </w:r>
    </w:p>
    <w:p w:rsidR="004E0B83" w:rsidRPr="00C06265" w:rsidRDefault="004E0B83" w:rsidP="004E0B83">
      <w:pPr>
        <w:tabs>
          <w:tab w:val="left" w:pos="567"/>
        </w:tabs>
        <w:spacing w:line="276" w:lineRule="auto"/>
        <w:rPr>
          <w:rFonts w:ascii="Garamond" w:eastAsia="Times New Roman" w:hAnsi="Garamond" w:cs="Times New Roman"/>
          <w:bCs/>
        </w:rPr>
      </w:pPr>
    </w:p>
    <w:p w:rsidR="004E0B83" w:rsidRPr="00C06265" w:rsidRDefault="004E0B83" w:rsidP="004E0B83">
      <w:pPr>
        <w:tabs>
          <w:tab w:val="left" w:pos="567"/>
        </w:tabs>
        <w:spacing w:line="276" w:lineRule="auto"/>
        <w:rPr>
          <w:rFonts w:ascii="Garamond" w:eastAsia="Times New Roman" w:hAnsi="Garamond" w:cs="Times New Roman"/>
          <w:bCs/>
        </w:rPr>
      </w:pPr>
    </w:p>
    <w:p w:rsidR="004E0B83" w:rsidRPr="00C06265" w:rsidRDefault="004E0B83" w:rsidP="004E0B83">
      <w:pPr>
        <w:tabs>
          <w:tab w:val="left" w:pos="567"/>
        </w:tabs>
        <w:spacing w:line="276" w:lineRule="auto"/>
        <w:rPr>
          <w:rFonts w:ascii="Garamond" w:eastAsia="Times New Roman" w:hAnsi="Garamond" w:cs="Times New Roman"/>
          <w:bCs/>
        </w:rPr>
      </w:pPr>
    </w:p>
    <w:p w:rsidR="004E0B83" w:rsidRPr="00C06265" w:rsidRDefault="004E0B83" w:rsidP="004E0B83">
      <w:pPr>
        <w:tabs>
          <w:tab w:val="left" w:pos="567"/>
        </w:tabs>
        <w:spacing w:line="276" w:lineRule="auto"/>
        <w:rPr>
          <w:rFonts w:ascii="Garamond" w:eastAsia="Times New Roman" w:hAnsi="Garamond" w:cs="Times New Roman"/>
          <w:bCs/>
        </w:rPr>
      </w:pPr>
    </w:p>
    <w:p w:rsidR="004E0B83" w:rsidRDefault="004E0B83" w:rsidP="004E0B83">
      <w:pPr>
        <w:tabs>
          <w:tab w:val="left" w:pos="567"/>
        </w:tabs>
        <w:spacing w:line="276" w:lineRule="auto"/>
        <w:rPr>
          <w:rFonts w:ascii="Garamond" w:eastAsia="Times New Roman" w:hAnsi="Garamond" w:cs="Times New Roman"/>
          <w:bCs/>
          <w:sz w:val="32"/>
          <w:szCs w:val="32"/>
        </w:rPr>
      </w:pPr>
    </w:p>
    <w:p w:rsidR="004E0B83" w:rsidRDefault="004E0B83" w:rsidP="004E0B83">
      <w:pPr>
        <w:tabs>
          <w:tab w:val="left" w:pos="567"/>
        </w:tabs>
        <w:spacing w:line="276" w:lineRule="auto"/>
        <w:rPr>
          <w:rFonts w:ascii="Garamond" w:eastAsia="Times New Roman" w:hAnsi="Garamond" w:cs="Times New Roman"/>
          <w:bCs/>
          <w:sz w:val="32"/>
          <w:szCs w:val="32"/>
        </w:rPr>
      </w:pPr>
    </w:p>
    <w:p w:rsidR="004E0B83" w:rsidRDefault="004E0B83" w:rsidP="004E0B83">
      <w:pPr>
        <w:tabs>
          <w:tab w:val="left" w:pos="567"/>
        </w:tabs>
        <w:spacing w:line="276" w:lineRule="auto"/>
        <w:rPr>
          <w:rFonts w:ascii="Garamond" w:eastAsia="Times New Roman" w:hAnsi="Garamond" w:cs="Times New Roman"/>
          <w:bCs/>
          <w:sz w:val="32"/>
          <w:szCs w:val="32"/>
        </w:rPr>
      </w:pPr>
    </w:p>
    <w:p w:rsidR="00C821B2" w:rsidRDefault="00C821B2" w:rsidP="004E0B83">
      <w:pPr>
        <w:tabs>
          <w:tab w:val="left" w:pos="567"/>
        </w:tabs>
        <w:spacing w:line="276" w:lineRule="auto"/>
        <w:rPr>
          <w:rFonts w:ascii="Garamond" w:eastAsia="Times New Roman" w:hAnsi="Garamond" w:cs="Times New Roman"/>
          <w:bCs/>
          <w:sz w:val="32"/>
          <w:szCs w:val="32"/>
        </w:rPr>
      </w:pPr>
    </w:p>
    <w:p w:rsidR="00C821B2" w:rsidRDefault="00C821B2" w:rsidP="004E0B83">
      <w:pPr>
        <w:tabs>
          <w:tab w:val="left" w:pos="567"/>
        </w:tabs>
        <w:spacing w:line="276" w:lineRule="auto"/>
        <w:rPr>
          <w:rFonts w:ascii="Garamond" w:eastAsia="Times New Roman" w:hAnsi="Garamond" w:cs="Times New Roman"/>
          <w:bCs/>
          <w:sz w:val="32"/>
          <w:szCs w:val="32"/>
        </w:rPr>
      </w:pPr>
    </w:p>
    <w:p w:rsidR="00AE4E8B" w:rsidRDefault="00AE4E8B" w:rsidP="004E0B83">
      <w:pPr>
        <w:tabs>
          <w:tab w:val="left" w:pos="567"/>
        </w:tabs>
        <w:spacing w:line="276" w:lineRule="auto"/>
        <w:rPr>
          <w:rFonts w:ascii="Garamond" w:eastAsia="Times New Roman" w:hAnsi="Garamond" w:cs="Times New Roman"/>
          <w:bCs/>
          <w:sz w:val="32"/>
          <w:szCs w:val="32"/>
        </w:rPr>
      </w:pPr>
    </w:p>
    <w:p w:rsidR="00AE4E8B" w:rsidRDefault="00AE4E8B" w:rsidP="004E0B83">
      <w:pPr>
        <w:tabs>
          <w:tab w:val="left" w:pos="567"/>
        </w:tabs>
        <w:spacing w:line="276" w:lineRule="auto"/>
        <w:rPr>
          <w:rFonts w:ascii="Garamond" w:eastAsia="Times New Roman" w:hAnsi="Garamond" w:cs="Times New Roman"/>
          <w:bCs/>
          <w:sz w:val="32"/>
          <w:szCs w:val="32"/>
        </w:rPr>
      </w:pPr>
    </w:p>
    <w:p w:rsidR="00C821B2" w:rsidRDefault="00C821B2" w:rsidP="004E0B83">
      <w:pPr>
        <w:tabs>
          <w:tab w:val="left" w:pos="567"/>
        </w:tabs>
        <w:spacing w:line="276" w:lineRule="auto"/>
        <w:rPr>
          <w:rFonts w:ascii="Garamond" w:eastAsia="Times New Roman" w:hAnsi="Garamond" w:cs="Times New Roman"/>
          <w:bCs/>
          <w:sz w:val="32"/>
          <w:szCs w:val="32"/>
        </w:rPr>
      </w:pPr>
    </w:p>
    <w:p w:rsidR="004E0B83" w:rsidRPr="00C06265" w:rsidRDefault="004E0B83" w:rsidP="004E0B83">
      <w:pPr>
        <w:tabs>
          <w:tab w:val="left" w:pos="567"/>
        </w:tabs>
        <w:spacing w:line="276" w:lineRule="auto"/>
        <w:jc w:val="center"/>
        <w:rPr>
          <w:rFonts w:ascii="Garamond" w:eastAsia="Times New Roman" w:hAnsi="Garamond" w:cs="Times New Roman"/>
          <w:b/>
          <w:bCs/>
          <w:sz w:val="32"/>
          <w:szCs w:val="32"/>
        </w:rPr>
      </w:pPr>
      <w:bookmarkStart w:id="6" w:name="_Toc534684418"/>
      <w:r w:rsidRPr="00C06265">
        <w:rPr>
          <w:rFonts w:ascii="Garamond" w:eastAsia="Times New Roman" w:hAnsi="Garamond" w:cs="Times New Roman"/>
          <w:b/>
          <w:bCs/>
          <w:sz w:val="32"/>
          <w:szCs w:val="32"/>
        </w:rPr>
        <w:lastRenderedPageBreak/>
        <w:t>Chapitre I : Généralités</w:t>
      </w:r>
      <w:bookmarkEnd w:id="6"/>
    </w:p>
    <w:p w:rsidR="004E0B83" w:rsidRPr="00C06265" w:rsidRDefault="004E0B83" w:rsidP="004E0B83">
      <w:pPr>
        <w:keepNext/>
        <w:keepLines/>
        <w:tabs>
          <w:tab w:val="left" w:pos="567"/>
        </w:tabs>
        <w:spacing w:after="0" w:line="240" w:lineRule="auto"/>
        <w:outlineLvl w:val="1"/>
        <w:rPr>
          <w:rFonts w:ascii="Garamond" w:eastAsia="Times New Roman" w:hAnsi="Garamond" w:cs="Times New Roman"/>
          <w:sz w:val="32"/>
          <w:szCs w:val="32"/>
        </w:rPr>
      </w:pPr>
      <w:bookmarkStart w:id="7" w:name="_Toc534684419"/>
      <w:r w:rsidRPr="00C06265">
        <w:rPr>
          <w:rFonts w:ascii="Garamond" w:eastAsia="Times New Roman" w:hAnsi="Garamond" w:cs="Times New Roman"/>
          <w:b/>
          <w:sz w:val="24"/>
          <w:szCs w:val="32"/>
          <w:u w:val="single"/>
        </w:rPr>
        <w:t>Article</w:t>
      </w:r>
      <w:bookmarkEnd w:id="7"/>
      <w:r w:rsidR="005E5008" w:rsidRPr="00C06265">
        <w:rPr>
          <w:rFonts w:ascii="Garamond" w:eastAsia="Times New Roman" w:hAnsi="Garamond" w:cs="Times New Roman"/>
          <w:b/>
          <w:sz w:val="24"/>
          <w:szCs w:val="32"/>
          <w:u w:val="single"/>
        </w:rPr>
        <w:t>1</w:t>
      </w:r>
      <w:r w:rsidR="005E5008" w:rsidRPr="00C06265">
        <w:rPr>
          <w:rFonts w:ascii="Garamond" w:eastAsia="Times New Roman" w:hAnsi="Garamond" w:cs="Times New Roman"/>
          <w:b/>
          <w:sz w:val="24"/>
          <w:szCs w:val="32"/>
        </w:rPr>
        <w:t xml:space="preserve"> : Objet</w:t>
      </w:r>
      <w:r w:rsidRPr="00C06265">
        <w:rPr>
          <w:rFonts w:ascii="Garamond" w:eastAsia="Times New Roman" w:hAnsi="Garamond" w:cs="Times New Roman"/>
          <w:b/>
          <w:sz w:val="24"/>
          <w:szCs w:val="32"/>
        </w:rPr>
        <w:t xml:space="preserve"> de la Lettre </w:t>
      </w:r>
      <w:r w:rsidR="005E5008" w:rsidRPr="00C06265">
        <w:rPr>
          <w:rFonts w:ascii="Garamond" w:eastAsia="Times New Roman" w:hAnsi="Garamond" w:cs="Times New Roman"/>
          <w:b/>
          <w:sz w:val="24"/>
          <w:szCs w:val="32"/>
        </w:rPr>
        <w:t>Commande</w:t>
      </w:r>
      <w:r w:rsidR="005E5008" w:rsidRPr="00C06265">
        <w:rPr>
          <w:rFonts w:ascii="Garamond" w:eastAsia="Times New Roman" w:hAnsi="Garamond" w:cs="Times New Roman"/>
          <w:sz w:val="32"/>
          <w:szCs w:val="32"/>
        </w:rPr>
        <w:t xml:space="preserve"> :</w:t>
      </w:r>
    </w:p>
    <w:p w:rsidR="004E0B83" w:rsidRPr="00EE0631" w:rsidRDefault="004E0B83" w:rsidP="004E0B83">
      <w:pPr>
        <w:widowControl w:val="0"/>
        <w:tabs>
          <w:tab w:val="left" w:pos="567"/>
        </w:tabs>
        <w:autoSpaceDE w:val="0"/>
        <w:autoSpaceDN w:val="0"/>
        <w:adjustRightInd w:val="0"/>
        <w:spacing w:before="11" w:line="276" w:lineRule="auto"/>
        <w:ind w:right="-16"/>
        <w:jc w:val="both"/>
        <w:rPr>
          <w:rFonts w:ascii="Garamond" w:eastAsia="Times New Roman" w:hAnsi="Garamond" w:cs="Arial"/>
          <w:b/>
          <w:bCs/>
        </w:rPr>
      </w:pPr>
      <w:r w:rsidRPr="00C06265">
        <w:rPr>
          <w:rFonts w:ascii="Garamond" w:eastAsia="Times New Roman" w:hAnsi="Garamond" w:cs="Tahoma"/>
          <w:sz w:val="24"/>
          <w:szCs w:val="24"/>
        </w:rPr>
        <w:tab/>
      </w:r>
      <w:r w:rsidRPr="00EE0631">
        <w:rPr>
          <w:rFonts w:ascii="Garamond" w:eastAsia="Times New Roman" w:hAnsi="Garamond" w:cs="Tahoma"/>
        </w:rPr>
        <w:t xml:space="preserve">L’objet de présente Lettre Commande est </w:t>
      </w:r>
      <w:r w:rsidRPr="00EE0631">
        <w:rPr>
          <w:rFonts w:ascii="Garamond" w:eastAsia="Times New Roman" w:hAnsi="Garamond" w:cs="Arial"/>
          <w:b/>
          <w:bCs/>
        </w:rPr>
        <w:t xml:space="preserve">la construction </w:t>
      </w:r>
      <w:r w:rsidR="005E5008">
        <w:rPr>
          <w:rFonts w:ascii="Garamond" w:eastAsia="Times New Roman" w:hAnsi="Garamond" w:cs="Times New Roman"/>
          <w:b/>
        </w:rPr>
        <w:t xml:space="preserve">de </w:t>
      </w:r>
      <w:r w:rsidR="003C32C1">
        <w:rPr>
          <w:rFonts w:ascii="Garamond" w:eastAsia="Times New Roman" w:hAnsi="Garamond" w:cs="Times New Roman"/>
          <w:b/>
        </w:rPr>
        <w:t>deux (02</w:t>
      </w:r>
      <w:r w:rsidR="001B04D5">
        <w:rPr>
          <w:rFonts w:ascii="Garamond" w:eastAsia="Times New Roman" w:hAnsi="Garamond" w:cs="Times New Roman"/>
          <w:b/>
        </w:rPr>
        <w:t xml:space="preserve">) hangars dans </w:t>
      </w:r>
      <w:r w:rsidR="003E4DB9" w:rsidRPr="00EE0631">
        <w:rPr>
          <w:rFonts w:ascii="Garamond" w:eastAsia="Times New Roman" w:hAnsi="Garamond" w:cs="Arial"/>
          <w:b/>
          <w:bCs/>
        </w:rPr>
        <w:t xml:space="preserve">la Commune de </w:t>
      </w:r>
      <w:proofErr w:type="spellStart"/>
      <w:r w:rsidR="003E4DB9" w:rsidRPr="00EE0631">
        <w:rPr>
          <w:rFonts w:ascii="Garamond" w:eastAsia="Times New Roman" w:hAnsi="Garamond" w:cs="Arial"/>
          <w:b/>
          <w:bCs/>
        </w:rPr>
        <w:t>Bibémi</w:t>
      </w:r>
      <w:proofErr w:type="spellEnd"/>
      <w:r w:rsidRPr="00EE0631">
        <w:rPr>
          <w:rFonts w:ascii="Garamond" w:eastAsia="Times New Roman" w:hAnsi="Garamond" w:cs="Arial"/>
          <w:b/>
          <w:bCs/>
        </w:rPr>
        <w:t>, Département de la Bénoué, Région du nord.</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u w:val="single"/>
        </w:rPr>
      </w:pPr>
      <w:bookmarkStart w:id="8" w:name="_Toc534684420"/>
      <w:r w:rsidRPr="00C06265">
        <w:rPr>
          <w:rFonts w:ascii="Garamond" w:eastAsia="Times New Roman" w:hAnsi="Garamond" w:cs="Times New Roman"/>
          <w:b/>
          <w:sz w:val="24"/>
          <w:szCs w:val="32"/>
          <w:u w:val="single"/>
        </w:rPr>
        <w:t xml:space="preserve">Article 2 : </w:t>
      </w:r>
      <w:r w:rsidRPr="00C06265">
        <w:rPr>
          <w:rFonts w:ascii="Garamond" w:eastAsia="Times New Roman" w:hAnsi="Garamond" w:cs="Times New Roman"/>
          <w:b/>
          <w:sz w:val="24"/>
          <w:szCs w:val="32"/>
        </w:rPr>
        <w:t>Procédure de passation du marché</w:t>
      </w:r>
      <w:bookmarkEnd w:id="8"/>
    </w:p>
    <w:p w:rsidR="004E0B83" w:rsidRPr="00C06265" w:rsidRDefault="004E0B83" w:rsidP="005C221E">
      <w:pPr>
        <w:widowControl w:val="0"/>
        <w:tabs>
          <w:tab w:val="left" w:pos="567"/>
        </w:tabs>
        <w:autoSpaceDE w:val="0"/>
        <w:autoSpaceDN w:val="0"/>
        <w:adjustRightInd w:val="0"/>
        <w:spacing w:before="4" w:after="0" w:line="276" w:lineRule="auto"/>
        <w:rPr>
          <w:rFonts w:ascii="Garamond" w:eastAsia="Arial Unicode MS" w:hAnsi="Garamond" w:cs="Tahoma"/>
        </w:rPr>
      </w:pPr>
      <w:r w:rsidRPr="00C06265">
        <w:rPr>
          <w:rFonts w:ascii="Garamond" w:eastAsia="Arial Unicode MS" w:hAnsi="Garamond" w:cs="Tahoma"/>
        </w:rPr>
        <w:t xml:space="preserve">       La présente Lettre Commande est passée après Appel d’Offres National Ouvert </w:t>
      </w:r>
      <w:r w:rsidRPr="00C06265">
        <w:rPr>
          <w:rFonts w:ascii="Garamond" w:eastAsia="Arial Unicode MS" w:hAnsi="Garamond" w:cs="Tahoma"/>
          <w:b/>
          <w:sz w:val="20"/>
        </w:rPr>
        <w:t>N°</w:t>
      </w:r>
      <w:r w:rsidR="005C221E">
        <w:rPr>
          <w:rFonts w:ascii="Garamond" w:eastAsia="Arial Unicode MS" w:hAnsi="Garamond" w:cs="Tahoma"/>
          <w:b/>
          <w:sz w:val="20"/>
        </w:rPr>
        <w:t xml:space="preserve"> 06</w:t>
      </w:r>
      <w:r w:rsidRPr="00C06265">
        <w:rPr>
          <w:rFonts w:ascii="Garamond" w:eastAsia="Arial Unicode MS" w:hAnsi="Garamond" w:cs="Tahoma"/>
          <w:b/>
          <w:sz w:val="20"/>
        </w:rPr>
        <w:t>/AONO/</w:t>
      </w:r>
      <w:r w:rsidR="003E4DB9">
        <w:rPr>
          <w:rFonts w:ascii="Garamond" w:eastAsia="Arial Unicode MS" w:hAnsi="Garamond" w:cs="Tahoma"/>
          <w:b/>
          <w:sz w:val="20"/>
        </w:rPr>
        <w:t xml:space="preserve"> C-BIB</w:t>
      </w:r>
      <w:r>
        <w:rPr>
          <w:rFonts w:ascii="Garamond" w:eastAsia="Arial Unicode MS" w:hAnsi="Garamond" w:cs="Tahoma"/>
          <w:b/>
          <w:sz w:val="20"/>
        </w:rPr>
        <w:t>/C</w:t>
      </w:r>
      <w:r w:rsidR="00D12F5E">
        <w:rPr>
          <w:rFonts w:ascii="Garamond" w:eastAsia="Arial Unicode MS" w:hAnsi="Garamond" w:cs="Tahoma"/>
          <w:b/>
          <w:sz w:val="20"/>
        </w:rPr>
        <w:t>I</w:t>
      </w:r>
      <w:r>
        <w:rPr>
          <w:rFonts w:ascii="Garamond" w:eastAsia="Arial Unicode MS" w:hAnsi="Garamond" w:cs="Tahoma"/>
          <w:b/>
          <w:sz w:val="20"/>
        </w:rPr>
        <w:t>PM/20</w:t>
      </w:r>
      <w:r w:rsidR="001B04D5">
        <w:rPr>
          <w:rFonts w:ascii="Garamond" w:eastAsia="Arial Unicode MS" w:hAnsi="Garamond" w:cs="Tahoma"/>
          <w:b/>
          <w:sz w:val="20"/>
        </w:rPr>
        <w:t xml:space="preserve">26 </w:t>
      </w:r>
      <w:r w:rsidR="005C221E">
        <w:rPr>
          <w:rFonts w:ascii="Garamond" w:eastAsia="Arial Unicode MS" w:hAnsi="Garamond" w:cs="Tahoma"/>
          <w:b/>
          <w:sz w:val="20"/>
        </w:rPr>
        <w:t>DU _________________</w:t>
      </w:r>
      <w:r w:rsidRPr="00C06265">
        <w:rPr>
          <w:rFonts w:ascii="Garamond" w:eastAsia="Arial Unicode MS" w:hAnsi="Garamond" w:cs="Tahoma"/>
        </w:rPr>
        <w:t>en Procédure d’urgence.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9" w:name="_Toc534684421"/>
      <w:r w:rsidRPr="00C06265">
        <w:rPr>
          <w:rFonts w:ascii="Garamond" w:eastAsia="Times New Roman" w:hAnsi="Garamond" w:cs="Times New Roman"/>
          <w:b/>
          <w:sz w:val="24"/>
          <w:szCs w:val="32"/>
          <w:u w:val="single"/>
        </w:rPr>
        <w:t>Article 3</w:t>
      </w:r>
      <w:r w:rsidRPr="00C06265">
        <w:rPr>
          <w:rFonts w:ascii="Garamond" w:eastAsia="Times New Roman" w:hAnsi="Garamond" w:cs="Times New Roman"/>
          <w:b/>
          <w:sz w:val="24"/>
          <w:szCs w:val="32"/>
        </w:rPr>
        <w:t xml:space="preserve"> : Définitions et attributions </w:t>
      </w:r>
      <w:bookmarkEnd w:id="9"/>
    </w:p>
    <w:p w:rsidR="004E0B83" w:rsidRPr="00C06265" w:rsidRDefault="004E0B83" w:rsidP="005C221E">
      <w:pPr>
        <w:widowControl w:val="0"/>
        <w:tabs>
          <w:tab w:val="left" w:pos="567"/>
        </w:tabs>
        <w:autoSpaceDE w:val="0"/>
        <w:autoSpaceDN w:val="0"/>
        <w:adjustRightInd w:val="0"/>
        <w:spacing w:after="0" w:line="276" w:lineRule="auto"/>
        <w:ind w:right="-20"/>
        <w:contextualSpacing/>
        <w:rPr>
          <w:rFonts w:ascii="Garamond" w:eastAsia="Times New Roman" w:hAnsi="Garamond" w:cs="Times New Roman"/>
          <w:sz w:val="32"/>
          <w:szCs w:val="32"/>
        </w:rPr>
      </w:pPr>
      <w:r w:rsidRPr="00C06265">
        <w:rPr>
          <w:rFonts w:ascii="Garamond" w:eastAsia="Times New Roman" w:hAnsi="Garamond" w:cs="Tahoma"/>
          <w:iCs/>
        </w:rPr>
        <w:t>3.1. Définitions générales</w:t>
      </w:r>
    </w:p>
    <w:p w:rsidR="004E0B83" w:rsidRPr="003E4DB9" w:rsidRDefault="004E0B83" w:rsidP="005C221E">
      <w:pPr>
        <w:widowControl w:val="0"/>
        <w:numPr>
          <w:ilvl w:val="0"/>
          <w:numId w:val="11"/>
        </w:numPr>
        <w:tabs>
          <w:tab w:val="left" w:pos="567"/>
        </w:tabs>
        <w:autoSpaceDE w:val="0"/>
        <w:autoSpaceDN w:val="0"/>
        <w:adjustRightInd w:val="0"/>
        <w:spacing w:after="0" w:line="240" w:lineRule="auto"/>
        <w:ind w:left="993" w:right="-20" w:hanging="426"/>
        <w:contextualSpacing/>
        <w:rPr>
          <w:rFonts w:ascii="Garamond" w:eastAsia="Times New Roman" w:hAnsi="Garamond" w:cs="Arial"/>
          <w:i/>
          <w:iCs/>
          <w:sz w:val="18"/>
          <w:szCs w:val="18"/>
        </w:rPr>
      </w:pPr>
      <w:r w:rsidRPr="00C06265">
        <w:rPr>
          <w:rFonts w:ascii="Garamond" w:eastAsia="Times New Roman" w:hAnsi="Garamond" w:cs="Arial"/>
          <w:b/>
        </w:rPr>
        <w:t xml:space="preserve">Le Maître d’Ouvrage </w:t>
      </w:r>
      <w:r w:rsidRPr="00C06265">
        <w:rPr>
          <w:rFonts w:ascii="Garamond" w:eastAsia="Times New Roman" w:hAnsi="Garamond" w:cs="Arial"/>
        </w:rPr>
        <w:t>est</w:t>
      </w:r>
      <w:r w:rsidRPr="00C06265">
        <w:rPr>
          <w:rFonts w:ascii="Garamond" w:eastAsia="Times New Roman" w:hAnsi="Garamond" w:cs="Arial"/>
          <w:spacing w:val="6"/>
        </w:rPr>
        <w:t> </w:t>
      </w:r>
      <w:r w:rsidRPr="00C06265">
        <w:rPr>
          <w:rFonts w:ascii="Garamond" w:eastAsia="Times New Roman" w:hAnsi="Garamond" w:cs="Arial"/>
        </w:rPr>
        <w:t xml:space="preserve">: </w:t>
      </w:r>
      <w:r w:rsidRPr="00C06265">
        <w:rPr>
          <w:rFonts w:ascii="Garamond" w:eastAsia="Times New Roman" w:hAnsi="Garamond" w:cs="Arial"/>
          <w:iCs/>
        </w:rPr>
        <w:t xml:space="preserve">Le </w:t>
      </w:r>
      <w:r w:rsidR="005C221E">
        <w:rPr>
          <w:rFonts w:ascii="Garamond" w:eastAsia="Times New Roman" w:hAnsi="Garamond" w:cs="Arial"/>
          <w:iCs/>
        </w:rPr>
        <w:t xml:space="preserve">Maire de la Commune de BIBEMI. </w:t>
      </w:r>
      <w:r w:rsidRPr="003E4DB9">
        <w:rPr>
          <w:rFonts w:ascii="Garamond" w:eastAsia="Times New Roman" w:hAnsi="Garamond" w:cs="Arial"/>
          <w:iCs/>
        </w:rPr>
        <w:t>Il représente l’administration bénéficiaire des travaux. </w:t>
      </w:r>
    </w:p>
    <w:p w:rsidR="004E0B83" w:rsidRPr="005C221E" w:rsidRDefault="004E0B83" w:rsidP="005C221E">
      <w:pPr>
        <w:pStyle w:val="Paragraphedeliste"/>
        <w:widowControl w:val="0"/>
        <w:numPr>
          <w:ilvl w:val="0"/>
          <w:numId w:val="42"/>
        </w:numPr>
        <w:autoSpaceDE w:val="0"/>
        <w:autoSpaceDN w:val="0"/>
        <w:adjustRightInd w:val="0"/>
        <w:spacing w:after="0" w:line="250" w:lineRule="auto"/>
        <w:ind w:right="-164" w:hanging="153"/>
        <w:jc w:val="both"/>
        <w:rPr>
          <w:rFonts w:ascii="Arial" w:hAnsi="Arial" w:cs="Arial"/>
        </w:rPr>
      </w:pPr>
      <w:r w:rsidRPr="00A2070E">
        <w:rPr>
          <w:rFonts w:ascii="Garamond" w:hAnsi="Garamond" w:cs="Arial"/>
          <w:b/>
        </w:rPr>
        <w:t>L’</w:t>
      </w:r>
      <w:r>
        <w:rPr>
          <w:rFonts w:ascii="Garamond" w:hAnsi="Garamond" w:cs="Arial"/>
          <w:b/>
        </w:rPr>
        <w:t>A</w:t>
      </w:r>
      <w:r w:rsidR="003E4DB9">
        <w:rPr>
          <w:rFonts w:ascii="Garamond" w:hAnsi="Garamond" w:cs="Arial"/>
          <w:b/>
        </w:rPr>
        <w:t>utorité C</w:t>
      </w:r>
      <w:r w:rsidRPr="00A2070E">
        <w:rPr>
          <w:rFonts w:ascii="Garamond" w:hAnsi="Garamond" w:cs="Arial"/>
          <w:b/>
        </w:rPr>
        <w:t xml:space="preserve">ontractante </w:t>
      </w:r>
      <w:r w:rsidR="001519D3" w:rsidRPr="00A2070E">
        <w:rPr>
          <w:rFonts w:ascii="Garamond" w:hAnsi="Garamond" w:cs="Arial"/>
        </w:rPr>
        <w:t>est :</w:t>
      </w:r>
      <w:r w:rsidRPr="00A2070E">
        <w:rPr>
          <w:rFonts w:ascii="Garamond" w:hAnsi="Garamond" w:cs="Arial"/>
          <w:iCs/>
        </w:rPr>
        <w:t xml:space="preserve"> Le </w:t>
      </w:r>
      <w:r>
        <w:rPr>
          <w:rFonts w:ascii="Garamond" w:hAnsi="Garamond" w:cs="Arial"/>
          <w:iCs/>
        </w:rPr>
        <w:t>Maire de la Commune de BIBEMI</w:t>
      </w:r>
      <w:r w:rsidRPr="00A2070E">
        <w:rPr>
          <w:rFonts w:ascii="Garamond" w:hAnsi="Garamond" w:cs="Arial"/>
          <w:iCs/>
        </w:rPr>
        <w:t>.</w:t>
      </w:r>
      <w:r w:rsidR="001519D3">
        <w:rPr>
          <w:rFonts w:ascii="Garamond" w:hAnsi="Garamond" w:cs="Arial"/>
          <w:iCs/>
        </w:rPr>
        <w:t xml:space="preserve"> </w:t>
      </w:r>
      <w:r w:rsidRPr="00A2070E">
        <w:rPr>
          <w:rFonts w:ascii="Garamond" w:hAnsi="Garamond" w:cs="Arial"/>
          <w:iCs/>
        </w:rPr>
        <w:t>Il passe le marché, veille à la conservation des originaux des documents y relatifs et procède à la transmission des copies au Ministre en charge des Marchés publics et à l’organisme chargé de la régulation ;</w:t>
      </w:r>
    </w:p>
    <w:p w:rsidR="004E0B83" w:rsidRPr="00A2070E" w:rsidRDefault="004E0B83" w:rsidP="005C221E">
      <w:pPr>
        <w:pStyle w:val="Paragraphedeliste"/>
        <w:widowControl w:val="0"/>
        <w:numPr>
          <w:ilvl w:val="0"/>
          <w:numId w:val="42"/>
        </w:numPr>
        <w:autoSpaceDE w:val="0"/>
        <w:autoSpaceDN w:val="0"/>
        <w:adjustRightInd w:val="0"/>
        <w:spacing w:after="0" w:line="250" w:lineRule="auto"/>
        <w:ind w:right="-163"/>
        <w:rPr>
          <w:rFonts w:ascii="Arial" w:hAnsi="Arial" w:cs="Arial"/>
        </w:rPr>
      </w:pPr>
      <w:r w:rsidRPr="00A2070E">
        <w:rPr>
          <w:rFonts w:ascii="Garamond" w:hAnsi="Garamond" w:cs="Arial"/>
          <w:b/>
        </w:rPr>
        <w:t xml:space="preserve">Le Chef de service du marché </w:t>
      </w:r>
      <w:r w:rsidRPr="00A2070E">
        <w:rPr>
          <w:rFonts w:ascii="Garamond" w:hAnsi="Garamond" w:cs="Arial"/>
        </w:rPr>
        <w:t xml:space="preserve">est : </w:t>
      </w:r>
      <w:r w:rsidRPr="00A3060F">
        <w:rPr>
          <w:rFonts w:ascii="Garamond" w:hAnsi="Garamond" w:cs="Arial"/>
        </w:rPr>
        <w:t xml:space="preserve">Le </w:t>
      </w:r>
      <w:r w:rsidR="00EE0631" w:rsidRPr="00A3060F">
        <w:rPr>
          <w:rFonts w:ascii="Garamond" w:hAnsi="Garamond" w:cs="Arial"/>
          <w:b/>
        </w:rPr>
        <w:t>Chef de Service Technique</w:t>
      </w:r>
      <w:r w:rsidR="00701262" w:rsidRPr="00A3060F">
        <w:rPr>
          <w:rFonts w:ascii="Garamond" w:hAnsi="Garamond" w:cs="Arial"/>
          <w:b/>
        </w:rPr>
        <w:t xml:space="preserve"> de la </w:t>
      </w:r>
      <w:r w:rsidR="001519D3" w:rsidRPr="00A3060F">
        <w:rPr>
          <w:rFonts w:ascii="Garamond" w:hAnsi="Garamond" w:cs="Arial"/>
          <w:b/>
        </w:rPr>
        <w:t>Commune</w:t>
      </w:r>
      <w:r w:rsidR="001519D3" w:rsidRPr="00A2070E">
        <w:rPr>
          <w:rFonts w:ascii="Garamond" w:hAnsi="Garamond" w:cs="Arial"/>
        </w:rPr>
        <w:t xml:space="preserve"> ;</w:t>
      </w:r>
      <w:r w:rsidR="001519D3" w:rsidRPr="00A2070E">
        <w:rPr>
          <w:rFonts w:ascii="Garamond" w:hAnsi="Garamond" w:cs="Arial"/>
          <w:iCs/>
        </w:rPr>
        <w:t xml:space="preserve"> Il</w:t>
      </w:r>
      <w:r w:rsidRPr="00A2070E">
        <w:rPr>
          <w:rFonts w:ascii="Garamond" w:hAnsi="Garamond" w:cs="Arial"/>
          <w:iCs/>
        </w:rPr>
        <w:t xml:space="preserve"> veille au respect des clauses administratives, techniques et financières et des délais contractuels.</w:t>
      </w:r>
    </w:p>
    <w:p w:rsidR="004E0B83" w:rsidRPr="00C06265" w:rsidRDefault="004E0B83" w:rsidP="005C221E">
      <w:pPr>
        <w:numPr>
          <w:ilvl w:val="0"/>
          <w:numId w:val="42"/>
        </w:numPr>
        <w:spacing w:after="0" w:line="360" w:lineRule="auto"/>
        <w:ind w:left="0" w:firstLine="567"/>
        <w:contextualSpacing/>
        <w:rPr>
          <w:rFonts w:ascii="Garamond" w:eastAsia="Times New Roman" w:hAnsi="Garamond" w:cs="Arial"/>
        </w:rPr>
      </w:pPr>
      <w:r w:rsidRPr="00C06265">
        <w:rPr>
          <w:rFonts w:ascii="Garamond" w:eastAsia="Times New Roman" w:hAnsi="Garamond" w:cs="Arial"/>
          <w:b/>
        </w:rPr>
        <w:t xml:space="preserve">    L’Ingénieur du marché </w:t>
      </w:r>
      <w:r w:rsidRPr="00C06265">
        <w:rPr>
          <w:rFonts w:ascii="Garamond" w:eastAsia="Times New Roman" w:hAnsi="Garamond" w:cs="Arial"/>
        </w:rPr>
        <w:t xml:space="preserve">est </w:t>
      </w:r>
      <w:r w:rsidRPr="00C06265">
        <w:rPr>
          <w:rFonts w:ascii="Garamond" w:eastAsia="Times New Roman" w:hAnsi="Garamond" w:cs="Arial"/>
          <w:spacing w:val="-28"/>
        </w:rPr>
        <w:t>:</w:t>
      </w:r>
      <w:r w:rsidR="003E4DB9">
        <w:rPr>
          <w:rFonts w:ascii="Garamond" w:eastAsia="Times New Roman" w:hAnsi="Garamond" w:cs="Arial"/>
        </w:rPr>
        <w:t xml:space="preserve"> Le Délégué Départemental des Travaux Publics </w:t>
      </w:r>
      <w:r w:rsidRPr="00141AF9">
        <w:rPr>
          <w:rFonts w:ascii="Garamond" w:eastAsia="Times New Roman" w:hAnsi="Garamond" w:cs="Arial"/>
        </w:rPr>
        <w:t xml:space="preserve">de la </w:t>
      </w:r>
      <w:r w:rsidR="005E5008" w:rsidRPr="00141AF9">
        <w:rPr>
          <w:rFonts w:ascii="Garamond" w:eastAsia="Times New Roman" w:hAnsi="Garamond" w:cs="Arial"/>
        </w:rPr>
        <w:t>Bénoué</w:t>
      </w:r>
      <w:r w:rsidR="005E5008" w:rsidRPr="00C06265">
        <w:rPr>
          <w:rFonts w:ascii="Garamond" w:eastAsia="Times New Roman" w:hAnsi="Garamond" w:cs="Arial"/>
        </w:rPr>
        <w:t xml:space="preserve"> ;</w:t>
      </w:r>
    </w:p>
    <w:p w:rsidR="004E0B83" w:rsidRPr="004B6667" w:rsidRDefault="004E0B83" w:rsidP="005C221E">
      <w:pPr>
        <w:widowControl w:val="0"/>
        <w:numPr>
          <w:ilvl w:val="0"/>
          <w:numId w:val="12"/>
        </w:numPr>
        <w:tabs>
          <w:tab w:val="left" w:pos="567"/>
        </w:tabs>
        <w:autoSpaceDE w:val="0"/>
        <w:autoSpaceDN w:val="0"/>
        <w:adjustRightInd w:val="0"/>
        <w:spacing w:after="0" w:line="276" w:lineRule="auto"/>
        <w:ind w:left="993" w:right="-164" w:hanging="426"/>
        <w:contextualSpacing/>
        <w:rPr>
          <w:rFonts w:ascii="Garamond" w:eastAsia="Times New Roman" w:hAnsi="Garamond" w:cs="Arial"/>
          <w:color w:val="FF0000"/>
        </w:rPr>
      </w:pPr>
      <w:r w:rsidRPr="00C06265">
        <w:rPr>
          <w:rFonts w:ascii="Garamond" w:eastAsia="Times New Roman" w:hAnsi="Garamond" w:cs="Arial"/>
          <w:b/>
        </w:rPr>
        <w:t xml:space="preserve">L’entrepreneur </w:t>
      </w:r>
      <w:r w:rsidR="005E5008" w:rsidRPr="00C06265">
        <w:rPr>
          <w:rFonts w:ascii="Garamond" w:eastAsia="Times New Roman" w:hAnsi="Garamond" w:cs="Arial"/>
        </w:rPr>
        <w:t>est</w:t>
      </w:r>
      <w:r w:rsidR="001519D3" w:rsidRPr="00C06265">
        <w:rPr>
          <w:rFonts w:ascii="Garamond" w:eastAsia="Times New Roman" w:hAnsi="Garamond" w:cs="Arial"/>
        </w:rPr>
        <w:t xml:space="preserve"> :</w:t>
      </w:r>
      <w:r w:rsidR="001519D3" w:rsidRPr="0034526B">
        <w:rPr>
          <w:rFonts w:ascii="Garamond" w:eastAsia="Times New Roman" w:hAnsi="Garamond" w:cs="Arial"/>
          <w:spacing w:val="13"/>
        </w:rPr>
        <w:t xml:space="preserve"> l’adjudicataire</w:t>
      </w:r>
    </w:p>
    <w:p w:rsidR="004E0B83" w:rsidRPr="00C06265" w:rsidRDefault="004E0B83" w:rsidP="005C221E">
      <w:pPr>
        <w:widowControl w:val="0"/>
        <w:tabs>
          <w:tab w:val="left" w:pos="567"/>
        </w:tabs>
        <w:autoSpaceDE w:val="0"/>
        <w:autoSpaceDN w:val="0"/>
        <w:adjustRightInd w:val="0"/>
        <w:spacing w:after="0" w:line="276" w:lineRule="auto"/>
        <w:ind w:right="-20"/>
        <w:rPr>
          <w:rFonts w:ascii="Garamond" w:eastAsia="Times New Roman" w:hAnsi="Garamond" w:cs="Arial"/>
        </w:rPr>
      </w:pPr>
      <w:r w:rsidRPr="00C06265">
        <w:rPr>
          <w:rFonts w:ascii="Garamond" w:eastAsia="Times New Roman" w:hAnsi="Garamond" w:cs="Tahoma"/>
          <w:iCs/>
        </w:rPr>
        <w:t>3.2. Nantissement</w:t>
      </w:r>
    </w:p>
    <w:p w:rsidR="004E0B83" w:rsidRPr="00C06265" w:rsidRDefault="005E5008" w:rsidP="004E0B83">
      <w:pPr>
        <w:widowControl w:val="0"/>
        <w:numPr>
          <w:ilvl w:val="0"/>
          <w:numId w:val="13"/>
        </w:numPr>
        <w:tabs>
          <w:tab w:val="left" w:pos="567"/>
        </w:tabs>
        <w:autoSpaceDE w:val="0"/>
        <w:autoSpaceDN w:val="0"/>
        <w:adjustRightInd w:val="0"/>
        <w:spacing w:line="276" w:lineRule="auto"/>
        <w:ind w:left="0" w:right="-145" w:firstLine="567"/>
        <w:contextualSpacing/>
        <w:rPr>
          <w:rFonts w:ascii="Garamond" w:eastAsia="Times New Roman" w:hAnsi="Garamond" w:cs="Tahoma"/>
        </w:rPr>
      </w:pPr>
      <w:r w:rsidRPr="00C06265">
        <w:rPr>
          <w:rFonts w:ascii="Garamond" w:eastAsia="Times New Roman" w:hAnsi="Garamond" w:cs="Arial"/>
          <w:b/>
        </w:rPr>
        <w:t>L’</w:t>
      </w:r>
      <w:r>
        <w:rPr>
          <w:rFonts w:ascii="Garamond" w:eastAsia="Times New Roman" w:hAnsi="Garamond" w:cs="Arial"/>
          <w:b/>
        </w:rPr>
        <w:t>A</w:t>
      </w:r>
      <w:r w:rsidRPr="00C06265">
        <w:rPr>
          <w:rFonts w:ascii="Garamond" w:eastAsia="Times New Roman" w:hAnsi="Garamond" w:cs="Arial"/>
          <w:b/>
        </w:rPr>
        <w:t>utorité chargée de</w:t>
      </w:r>
      <w:r w:rsidR="004E0B83" w:rsidRPr="00C06265">
        <w:rPr>
          <w:rFonts w:ascii="Garamond" w:eastAsia="Times New Roman" w:hAnsi="Garamond" w:cs="Arial"/>
          <w:b/>
        </w:rPr>
        <w:t xml:space="preserve"> la liquidation</w:t>
      </w:r>
      <w:r w:rsidR="004E0B83" w:rsidRPr="00C06265">
        <w:rPr>
          <w:rFonts w:ascii="Garamond" w:eastAsia="Times New Roman" w:hAnsi="Garamond" w:cs="Tahoma"/>
        </w:rPr>
        <w:t xml:space="preserve"> est </w:t>
      </w:r>
      <w:r w:rsidR="003E4DB9">
        <w:rPr>
          <w:rFonts w:ascii="Garamond" w:eastAsia="Times New Roman" w:hAnsi="Garamond" w:cs="Arial"/>
          <w:iCs/>
        </w:rPr>
        <w:t>l</w:t>
      </w:r>
      <w:r w:rsidR="004E0B83" w:rsidRPr="00C06265">
        <w:rPr>
          <w:rFonts w:ascii="Garamond" w:eastAsia="Times New Roman" w:hAnsi="Garamond" w:cs="Arial"/>
          <w:iCs/>
        </w:rPr>
        <w:t xml:space="preserve">e </w:t>
      </w:r>
      <w:r w:rsidR="003E4DB9">
        <w:rPr>
          <w:rFonts w:ascii="Garamond" w:eastAsia="Times New Roman" w:hAnsi="Garamond" w:cs="Arial"/>
          <w:iCs/>
        </w:rPr>
        <w:t>Maire de la Commune de BIBEMI</w:t>
      </w:r>
    </w:p>
    <w:p w:rsidR="004E0B83" w:rsidRPr="00FC65E8" w:rsidRDefault="004E0B83" w:rsidP="004E0B83">
      <w:pPr>
        <w:widowControl w:val="0"/>
        <w:numPr>
          <w:ilvl w:val="0"/>
          <w:numId w:val="13"/>
        </w:numPr>
        <w:tabs>
          <w:tab w:val="left" w:pos="567"/>
        </w:tabs>
        <w:autoSpaceDE w:val="0"/>
        <w:autoSpaceDN w:val="0"/>
        <w:adjustRightInd w:val="0"/>
        <w:spacing w:line="276" w:lineRule="auto"/>
        <w:ind w:left="0" w:right="-145" w:firstLine="567"/>
        <w:contextualSpacing/>
        <w:rPr>
          <w:rFonts w:ascii="Garamond" w:eastAsia="Times New Roman" w:hAnsi="Garamond" w:cs="Tahoma"/>
        </w:rPr>
      </w:pPr>
      <w:r w:rsidRPr="00FC65E8">
        <w:rPr>
          <w:rFonts w:ascii="Garamond" w:eastAsia="Times New Roman" w:hAnsi="Garamond" w:cs="Arial"/>
          <w:b/>
        </w:rPr>
        <w:t xml:space="preserve">     L’Autorité chargée </w:t>
      </w:r>
      <w:r w:rsidR="005E5008" w:rsidRPr="00FC65E8">
        <w:rPr>
          <w:rFonts w:ascii="Garamond" w:eastAsia="Times New Roman" w:hAnsi="Garamond" w:cs="Arial"/>
          <w:b/>
        </w:rPr>
        <w:t>de l’ordonnancement</w:t>
      </w:r>
      <w:r w:rsidRPr="00FC65E8">
        <w:rPr>
          <w:rFonts w:ascii="Garamond" w:eastAsia="Times New Roman" w:hAnsi="Garamond" w:cs="Arial"/>
          <w:b/>
        </w:rPr>
        <w:t xml:space="preserve"> est :</w:t>
      </w:r>
      <w:r w:rsidRPr="00C06265">
        <w:rPr>
          <w:rFonts w:ascii="Garamond" w:eastAsia="Times New Roman" w:hAnsi="Garamond" w:cs="Arial"/>
          <w:iCs/>
        </w:rPr>
        <w:t xml:space="preserve"> Le </w:t>
      </w:r>
      <w:r w:rsidR="005E5008">
        <w:rPr>
          <w:rFonts w:ascii="Garamond" w:eastAsia="Times New Roman" w:hAnsi="Garamond" w:cs="Arial"/>
          <w:iCs/>
        </w:rPr>
        <w:t>Maire de la Commune de BIBEMI</w:t>
      </w:r>
    </w:p>
    <w:p w:rsidR="004E0B83" w:rsidRPr="00FC65E8" w:rsidRDefault="004E0B83" w:rsidP="004E0B83">
      <w:pPr>
        <w:widowControl w:val="0"/>
        <w:numPr>
          <w:ilvl w:val="0"/>
          <w:numId w:val="13"/>
        </w:numPr>
        <w:tabs>
          <w:tab w:val="left" w:pos="567"/>
        </w:tabs>
        <w:autoSpaceDE w:val="0"/>
        <w:autoSpaceDN w:val="0"/>
        <w:adjustRightInd w:val="0"/>
        <w:spacing w:line="276" w:lineRule="auto"/>
        <w:ind w:left="0" w:right="-145" w:firstLine="567"/>
        <w:contextualSpacing/>
        <w:rPr>
          <w:rFonts w:ascii="Garamond" w:eastAsia="Times New Roman" w:hAnsi="Garamond" w:cs="Tahoma"/>
        </w:rPr>
      </w:pPr>
      <w:r w:rsidRPr="00FC65E8">
        <w:rPr>
          <w:rFonts w:ascii="Garamond" w:eastAsia="Times New Roman" w:hAnsi="Garamond" w:cs="Arial"/>
          <w:b/>
        </w:rPr>
        <w:t xml:space="preserve">      L’Autorité chargée du paiement est </w:t>
      </w:r>
      <w:r w:rsidRPr="00FC65E8">
        <w:rPr>
          <w:rFonts w:ascii="Garamond" w:eastAsia="Times New Roman" w:hAnsi="Garamond" w:cs="Arial"/>
        </w:rPr>
        <w:t xml:space="preserve">le Receveur </w:t>
      </w:r>
      <w:r w:rsidR="00AC57CB">
        <w:rPr>
          <w:rFonts w:ascii="Garamond" w:eastAsia="Times New Roman" w:hAnsi="Garamond" w:cs="Arial"/>
        </w:rPr>
        <w:t>M</w:t>
      </w:r>
      <w:r>
        <w:rPr>
          <w:rFonts w:ascii="Garamond" w:eastAsia="Times New Roman" w:hAnsi="Garamond" w:cs="Arial"/>
        </w:rPr>
        <w:t xml:space="preserve">unicipal </w:t>
      </w:r>
      <w:r w:rsidRPr="00FC65E8">
        <w:rPr>
          <w:rFonts w:ascii="Garamond" w:eastAsia="Times New Roman" w:hAnsi="Garamond" w:cs="Arial"/>
        </w:rPr>
        <w:t>de</w:t>
      </w:r>
      <w:r>
        <w:rPr>
          <w:rFonts w:ascii="Garamond" w:eastAsia="Times New Roman" w:hAnsi="Garamond" w:cs="Arial"/>
        </w:rPr>
        <w:t xml:space="preserve"> la Commune de BIBEMI</w:t>
      </w:r>
    </w:p>
    <w:p w:rsidR="004E0B83" w:rsidRPr="005C221E" w:rsidRDefault="004E0B83" w:rsidP="005C221E">
      <w:pPr>
        <w:widowControl w:val="0"/>
        <w:numPr>
          <w:ilvl w:val="0"/>
          <w:numId w:val="13"/>
        </w:numPr>
        <w:tabs>
          <w:tab w:val="left" w:pos="567"/>
        </w:tabs>
        <w:autoSpaceDE w:val="0"/>
        <w:autoSpaceDN w:val="0"/>
        <w:adjustRightInd w:val="0"/>
        <w:spacing w:after="0" w:line="276" w:lineRule="auto"/>
        <w:ind w:left="0" w:right="-145" w:firstLine="567"/>
        <w:contextualSpacing/>
        <w:rPr>
          <w:rFonts w:ascii="Garamond" w:eastAsia="Times New Roman" w:hAnsi="Garamond" w:cs="Tahoma"/>
        </w:rPr>
      </w:pPr>
      <w:r w:rsidRPr="00C06265">
        <w:rPr>
          <w:rFonts w:ascii="Garamond" w:eastAsia="Times New Roman" w:hAnsi="Garamond" w:cs="Arial"/>
          <w:b/>
        </w:rPr>
        <w:t xml:space="preserve">     Le responsable compétent pour fournir les renseignements </w:t>
      </w:r>
      <w:r w:rsidR="005E5008" w:rsidRPr="00C06265">
        <w:rPr>
          <w:rFonts w:ascii="Garamond" w:eastAsia="Times New Roman" w:hAnsi="Garamond" w:cs="Tahoma"/>
          <w:spacing w:val="3"/>
        </w:rPr>
        <w:t>a</w:t>
      </w:r>
      <w:r w:rsidR="005E5008" w:rsidRPr="00C06265">
        <w:rPr>
          <w:rFonts w:ascii="Garamond" w:eastAsia="Times New Roman" w:hAnsi="Garamond" w:cs="Tahoma"/>
        </w:rPr>
        <w:t>u titre de l’exécution de</w:t>
      </w:r>
      <w:r w:rsidRPr="00C06265">
        <w:rPr>
          <w:rFonts w:ascii="Garamond" w:eastAsia="Times New Roman" w:hAnsi="Garamond" w:cs="Tahoma"/>
        </w:rPr>
        <w:t xml:space="preserve"> la </w:t>
      </w:r>
      <w:r w:rsidRPr="00C06265">
        <w:rPr>
          <w:rFonts w:ascii="Garamond" w:eastAsia="Times New Roman" w:hAnsi="Garamond" w:cs="Tahoma"/>
          <w:spacing w:val="3"/>
        </w:rPr>
        <w:t xml:space="preserve">présente </w:t>
      </w:r>
      <w:r w:rsidRPr="00C06265">
        <w:rPr>
          <w:rFonts w:ascii="Garamond" w:eastAsia="Times New Roman" w:hAnsi="Garamond" w:cs="Tahoma"/>
        </w:rPr>
        <w:t xml:space="preserve">Lettre Commande </w:t>
      </w:r>
      <w:r w:rsidR="005E5008" w:rsidRPr="00C06265">
        <w:rPr>
          <w:rFonts w:ascii="Garamond" w:eastAsia="Times New Roman" w:hAnsi="Garamond" w:cs="Tahoma"/>
        </w:rPr>
        <w:t>est :</w:t>
      </w:r>
      <w:r w:rsidRPr="00C06265">
        <w:rPr>
          <w:rFonts w:ascii="Garamond" w:eastAsia="Times New Roman" w:hAnsi="Garamond" w:cs="Tahoma"/>
          <w:iCs/>
        </w:rPr>
        <w:t xml:space="preserve"> le Délégué Départemental </w:t>
      </w:r>
      <w:r w:rsidRPr="00C06265">
        <w:rPr>
          <w:rFonts w:ascii="Garamond" w:eastAsia="Times New Roman" w:hAnsi="Garamond" w:cs="Arial"/>
          <w:iCs/>
        </w:rPr>
        <w:t xml:space="preserve">des </w:t>
      </w:r>
      <w:r w:rsidR="005E5008" w:rsidRPr="00C06265">
        <w:rPr>
          <w:rFonts w:ascii="Garamond" w:eastAsia="Times New Roman" w:hAnsi="Garamond" w:cs="Arial"/>
          <w:iCs/>
        </w:rPr>
        <w:t>Travaux Publics</w:t>
      </w:r>
      <w:r w:rsidRPr="00C06265">
        <w:rPr>
          <w:rFonts w:ascii="Garamond" w:eastAsia="Times New Roman" w:hAnsi="Garamond" w:cs="Arial"/>
          <w:iCs/>
        </w:rPr>
        <w:t xml:space="preserve"> de la Bénoué.</w:t>
      </w:r>
    </w:p>
    <w:p w:rsidR="004E0B83" w:rsidRPr="00C06265" w:rsidRDefault="004E0B83" w:rsidP="005C221E">
      <w:pPr>
        <w:widowControl w:val="0"/>
        <w:tabs>
          <w:tab w:val="left" w:pos="567"/>
        </w:tabs>
        <w:autoSpaceDE w:val="0"/>
        <w:autoSpaceDN w:val="0"/>
        <w:adjustRightInd w:val="0"/>
        <w:spacing w:after="0" w:line="276" w:lineRule="auto"/>
        <w:ind w:right="-34"/>
        <w:rPr>
          <w:rFonts w:ascii="Garamond" w:eastAsia="Times New Roman" w:hAnsi="Garamond" w:cs="Tahoma"/>
        </w:rPr>
      </w:pPr>
      <w:r w:rsidRPr="00C06265">
        <w:rPr>
          <w:rFonts w:ascii="Garamond" w:eastAsia="Times New Roman" w:hAnsi="Garamond" w:cs="Tahoma"/>
        </w:rPr>
        <w:t>3.3. Attributions de l’Ingénieur du Marché.</w:t>
      </w:r>
    </w:p>
    <w:p w:rsidR="004E0B83" w:rsidRPr="00C06265" w:rsidRDefault="004E0B83" w:rsidP="005C221E">
      <w:pPr>
        <w:widowControl w:val="0"/>
        <w:tabs>
          <w:tab w:val="left" w:pos="142"/>
        </w:tabs>
        <w:autoSpaceDE w:val="0"/>
        <w:autoSpaceDN w:val="0"/>
        <w:adjustRightInd w:val="0"/>
        <w:spacing w:after="0" w:line="276" w:lineRule="auto"/>
        <w:ind w:left="142" w:right="-23"/>
        <w:contextualSpacing/>
        <w:rPr>
          <w:rFonts w:ascii="Garamond" w:eastAsia="Times New Roman" w:hAnsi="Garamond" w:cs="Tahoma"/>
        </w:rPr>
      </w:pPr>
      <w:r w:rsidRPr="00C06265">
        <w:rPr>
          <w:rFonts w:ascii="Garamond" w:eastAsia="Times New Roman" w:hAnsi="Garamond" w:cs="Tahoma"/>
        </w:rPr>
        <w:t>Il établit les ordres de service à caractère technique, approuve des plans d’exécution des ouvrages, le projet d’exécution et les plans de recollement. Il établit aussi contradictoirement avec le cocontractant les attachements des travaux exécutés.</w:t>
      </w:r>
    </w:p>
    <w:p w:rsidR="004E0B83" w:rsidRPr="00C06265" w:rsidRDefault="004E0B83" w:rsidP="005C221E">
      <w:pPr>
        <w:widowControl w:val="0"/>
        <w:tabs>
          <w:tab w:val="left" w:pos="567"/>
        </w:tabs>
        <w:autoSpaceDE w:val="0"/>
        <w:autoSpaceDN w:val="0"/>
        <w:adjustRightInd w:val="0"/>
        <w:spacing w:after="0" w:line="276" w:lineRule="auto"/>
        <w:ind w:right="-23"/>
        <w:jc w:val="both"/>
        <w:rPr>
          <w:rFonts w:ascii="Garamond" w:eastAsia="Times New Roman" w:hAnsi="Garamond" w:cs="Tahoma"/>
        </w:rPr>
      </w:pPr>
      <w:r w:rsidRPr="00C06265">
        <w:rPr>
          <w:rFonts w:ascii="Garamond" w:eastAsia="Times New Roman" w:hAnsi="Garamond" w:cs="Tahoma"/>
        </w:rPr>
        <w:tab/>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de la Lettre Commande. A cet effet, ils auront libre accès au chantier et à tous les documents contractuels ou informations, liés à l’exécution du marché.</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10" w:name="_Toc534684422"/>
      <w:r w:rsidRPr="00C06265">
        <w:rPr>
          <w:rFonts w:ascii="Garamond" w:eastAsia="Times New Roman" w:hAnsi="Garamond" w:cs="Times New Roman"/>
          <w:b/>
          <w:sz w:val="24"/>
          <w:szCs w:val="32"/>
          <w:u w:val="single"/>
        </w:rPr>
        <w:t>Article 4</w:t>
      </w:r>
      <w:r w:rsidRPr="00C06265">
        <w:rPr>
          <w:rFonts w:ascii="Garamond" w:eastAsia="Times New Roman" w:hAnsi="Garamond" w:cs="Times New Roman"/>
          <w:b/>
          <w:sz w:val="24"/>
          <w:szCs w:val="32"/>
        </w:rPr>
        <w:t xml:space="preserve"> : Langue, loi et réglementation applicables</w:t>
      </w:r>
      <w:bookmarkEnd w:id="10"/>
    </w:p>
    <w:p w:rsidR="004E0B83" w:rsidRPr="00C06265" w:rsidRDefault="004E0B83" w:rsidP="005C221E">
      <w:pPr>
        <w:widowControl w:val="0"/>
        <w:tabs>
          <w:tab w:val="left" w:pos="567"/>
        </w:tabs>
        <w:autoSpaceDE w:val="0"/>
        <w:autoSpaceDN w:val="0"/>
        <w:adjustRightInd w:val="0"/>
        <w:spacing w:after="0" w:line="276" w:lineRule="auto"/>
        <w:ind w:right="-20"/>
        <w:rPr>
          <w:rFonts w:ascii="Garamond" w:eastAsia="Times New Roman" w:hAnsi="Garamond" w:cs="Tahoma"/>
        </w:rPr>
      </w:pPr>
      <w:r w:rsidRPr="00C06265">
        <w:rPr>
          <w:rFonts w:ascii="Garamond" w:eastAsia="Times New Roman" w:hAnsi="Garamond" w:cs="Tahoma"/>
        </w:rPr>
        <w:t>4.1. La langue utilisée est le Français et / ou l‘Anglais.</w:t>
      </w:r>
    </w:p>
    <w:p w:rsidR="004E0B83" w:rsidRPr="00C06265" w:rsidRDefault="004E0B83" w:rsidP="005C221E">
      <w:pPr>
        <w:widowControl w:val="0"/>
        <w:tabs>
          <w:tab w:val="left" w:pos="567"/>
          <w:tab w:val="left" w:pos="1900"/>
          <w:tab w:val="left" w:pos="3420"/>
          <w:tab w:val="left" w:pos="3880"/>
          <w:tab w:val="left" w:pos="4820"/>
        </w:tabs>
        <w:autoSpaceDE w:val="0"/>
        <w:autoSpaceDN w:val="0"/>
        <w:adjustRightInd w:val="0"/>
        <w:spacing w:after="0" w:line="276" w:lineRule="auto"/>
        <w:ind w:right="90"/>
        <w:rPr>
          <w:rFonts w:ascii="Garamond" w:eastAsia="Times New Roman" w:hAnsi="Garamond" w:cs="Tahoma"/>
        </w:rPr>
      </w:pPr>
      <w:r w:rsidRPr="00C06265">
        <w:rPr>
          <w:rFonts w:ascii="Garamond" w:eastAsia="Times New Roman" w:hAnsi="Garamond" w:cs="Tahoma"/>
        </w:rPr>
        <w:t xml:space="preserve">4.2. L’entrepreneur s’engage à observer les lois, </w:t>
      </w:r>
      <w:r w:rsidRPr="00C06265">
        <w:rPr>
          <w:rFonts w:ascii="Garamond" w:eastAsia="Times New Roman" w:hAnsi="Garamond" w:cs="Tahoma"/>
          <w:spacing w:val="5"/>
        </w:rPr>
        <w:t>règlements</w:t>
      </w:r>
      <w:r w:rsidRPr="00C06265">
        <w:rPr>
          <w:rFonts w:ascii="Garamond" w:eastAsia="Times New Roman" w:hAnsi="Garamond" w:cs="Tahoma"/>
        </w:rPr>
        <w:t>,</w:t>
      </w:r>
      <w:r w:rsidRPr="00C06265">
        <w:rPr>
          <w:rFonts w:ascii="Garamond" w:eastAsia="Times New Roman" w:hAnsi="Garamond" w:cs="Tahoma"/>
          <w:spacing w:val="5"/>
        </w:rPr>
        <w:t xml:space="preserve"> ordonnance</w:t>
      </w:r>
      <w:r w:rsidRPr="00C06265">
        <w:rPr>
          <w:rFonts w:ascii="Garamond" w:eastAsia="Times New Roman" w:hAnsi="Garamond" w:cs="Tahoma"/>
        </w:rPr>
        <w:t xml:space="preserve">s </w:t>
      </w:r>
      <w:r w:rsidRPr="00C06265">
        <w:rPr>
          <w:rFonts w:ascii="Garamond" w:eastAsia="Times New Roman" w:hAnsi="Garamond" w:cs="Tahoma"/>
          <w:spacing w:val="5"/>
        </w:rPr>
        <w:t>e</w:t>
      </w:r>
      <w:r w:rsidRPr="00C06265">
        <w:rPr>
          <w:rFonts w:ascii="Garamond" w:eastAsia="Times New Roman" w:hAnsi="Garamond" w:cs="Tahoma"/>
        </w:rPr>
        <w:t xml:space="preserve">n </w:t>
      </w:r>
      <w:r w:rsidRPr="00C06265">
        <w:rPr>
          <w:rFonts w:ascii="Garamond" w:eastAsia="Times New Roman" w:hAnsi="Garamond" w:cs="Tahoma"/>
          <w:spacing w:val="5"/>
        </w:rPr>
        <w:t>vigueu</w:t>
      </w:r>
      <w:r w:rsidRPr="00C06265">
        <w:rPr>
          <w:rFonts w:ascii="Garamond" w:eastAsia="Times New Roman" w:hAnsi="Garamond" w:cs="Tahoma"/>
        </w:rPr>
        <w:t xml:space="preserve">r </w:t>
      </w:r>
      <w:r w:rsidRPr="00C06265">
        <w:rPr>
          <w:rFonts w:ascii="Garamond" w:eastAsia="Times New Roman" w:hAnsi="Garamond" w:cs="Tahoma"/>
          <w:spacing w:val="5"/>
        </w:rPr>
        <w:t xml:space="preserve">en </w:t>
      </w:r>
      <w:r w:rsidRPr="00C06265">
        <w:rPr>
          <w:rFonts w:ascii="Garamond" w:eastAsia="Times New Roman" w:hAnsi="Garamond" w:cs="Tahoma"/>
        </w:rPr>
        <w:t>République du Cameroun, et ce aussi bien dans sa propre organisation que dans la réalisation du marché.</w:t>
      </w:r>
    </w:p>
    <w:p w:rsidR="005B1708" w:rsidRPr="005C221E" w:rsidRDefault="004E0B83" w:rsidP="005C221E">
      <w:pPr>
        <w:widowControl w:val="0"/>
        <w:tabs>
          <w:tab w:val="left" w:pos="567"/>
        </w:tabs>
        <w:autoSpaceDE w:val="0"/>
        <w:autoSpaceDN w:val="0"/>
        <w:adjustRightInd w:val="0"/>
        <w:spacing w:after="0" w:line="276" w:lineRule="auto"/>
        <w:ind w:right="95"/>
        <w:jc w:val="both"/>
        <w:rPr>
          <w:rFonts w:ascii="Garamond" w:eastAsia="Times New Roman" w:hAnsi="Garamond" w:cs="Tahoma"/>
        </w:rPr>
      </w:pPr>
      <w:r w:rsidRPr="00C06265">
        <w:rPr>
          <w:rFonts w:ascii="Garamond" w:eastAsia="Times New Roman" w:hAnsi="Garamond" w:cs="Tahoma"/>
        </w:rPr>
        <w:tab/>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w:t>
      </w:r>
      <w:bookmarkStart w:id="11" w:name="_Toc534684423"/>
      <w:r w:rsidR="005C221E">
        <w:rPr>
          <w:rFonts w:ascii="Garamond" w:eastAsia="Times New Roman" w:hAnsi="Garamond" w:cs="Tahoma"/>
        </w:rPr>
        <w:t>in ni perte pour chaque partie.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5</w:t>
      </w:r>
      <w:r w:rsidRPr="00C06265">
        <w:rPr>
          <w:rFonts w:ascii="Garamond" w:eastAsia="Times New Roman" w:hAnsi="Garamond" w:cs="Times New Roman"/>
          <w:b/>
          <w:sz w:val="24"/>
          <w:szCs w:val="32"/>
        </w:rPr>
        <w:t xml:space="preserve"> : Pièces constitutives du marché </w:t>
      </w:r>
      <w:bookmarkEnd w:id="11"/>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rPr>
        <w:t xml:space="preserve">Les pièces contractuelles constitutives de la présente Lettre Commande sont par ordre de priorité </w:t>
      </w:r>
    </w:p>
    <w:p w:rsidR="004E0B83" w:rsidRPr="00C06265" w:rsidRDefault="004E0B83" w:rsidP="005C221E">
      <w:pPr>
        <w:spacing w:after="0" w:line="276" w:lineRule="auto"/>
        <w:rPr>
          <w:rFonts w:ascii="Garamond" w:eastAsia="Times New Roman" w:hAnsi="Garamond" w:cs="Tahoma"/>
        </w:rPr>
      </w:pPr>
      <w:r w:rsidRPr="00C06265">
        <w:rPr>
          <w:rFonts w:ascii="Garamond" w:eastAsia="Times New Roman" w:hAnsi="Garamond" w:cs="Tahoma"/>
        </w:rPr>
        <w:t xml:space="preserve">1.  La lettre de </w:t>
      </w:r>
      <w:r w:rsidR="005C221E" w:rsidRPr="00C06265">
        <w:rPr>
          <w:rFonts w:ascii="Garamond" w:eastAsia="Times New Roman" w:hAnsi="Garamond" w:cs="Tahoma"/>
        </w:rPr>
        <w:t>soumission ;</w:t>
      </w:r>
    </w:p>
    <w:p w:rsidR="004E0B83" w:rsidRPr="00C06265" w:rsidRDefault="004E0B83" w:rsidP="005C221E">
      <w:pPr>
        <w:widowControl w:val="0"/>
        <w:tabs>
          <w:tab w:val="left" w:pos="567"/>
          <w:tab w:val="left" w:pos="780"/>
          <w:tab w:val="left" w:pos="1280"/>
          <w:tab w:val="left" w:pos="2200"/>
          <w:tab w:val="left" w:pos="2820"/>
          <w:tab w:val="left" w:pos="3900"/>
        </w:tabs>
        <w:autoSpaceDE w:val="0"/>
        <w:autoSpaceDN w:val="0"/>
        <w:adjustRightInd w:val="0"/>
        <w:spacing w:after="0" w:line="276" w:lineRule="auto"/>
        <w:ind w:right="-263"/>
        <w:jc w:val="both"/>
        <w:rPr>
          <w:rFonts w:ascii="Garamond" w:eastAsia="Times New Roman" w:hAnsi="Garamond" w:cs="Tahoma"/>
        </w:rPr>
      </w:pPr>
      <w:r w:rsidRPr="00C06265">
        <w:rPr>
          <w:rFonts w:ascii="Garamond" w:eastAsia="Times New Roman" w:hAnsi="Garamond" w:cs="Tahoma"/>
        </w:rPr>
        <w:t xml:space="preserve">2.  La soumission de l’entrepreneur et ses annexes dans toutes les dispositions non contraires au Cahier des Clauses Administratives Particulières </w:t>
      </w:r>
      <w:r w:rsidRPr="00C06265">
        <w:rPr>
          <w:rFonts w:ascii="Garamond" w:eastAsia="Times New Roman" w:hAnsi="Garamond" w:cs="Tahoma"/>
          <w:spacing w:val="5"/>
        </w:rPr>
        <w:t>e</w:t>
      </w:r>
      <w:r w:rsidR="00AC57CB">
        <w:rPr>
          <w:rFonts w:ascii="Garamond" w:eastAsia="Times New Roman" w:hAnsi="Garamond" w:cs="Tahoma"/>
        </w:rPr>
        <w:t xml:space="preserve">t </w:t>
      </w:r>
      <w:r w:rsidRPr="00C06265">
        <w:rPr>
          <w:rFonts w:ascii="Garamond" w:eastAsia="Times New Roman" w:hAnsi="Garamond" w:cs="Tahoma"/>
          <w:spacing w:val="5"/>
        </w:rPr>
        <w:t>a</w:t>
      </w:r>
      <w:r w:rsidRPr="00C06265">
        <w:rPr>
          <w:rFonts w:ascii="Garamond" w:eastAsia="Times New Roman" w:hAnsi="Garamond" w:cs="Tahoma"/>
        </w:rPr>
        <w:t xml:space="preserve">u </w:t>
      </w:r>
      <w:r w:rsidRPr="00C06265">
        <w:rPr>
          <w:rFonts w:ascii="Garamond" w:eastAsia="Times New Roman" w:hAnsi="Garamond" w:cs="Tahoma"/>
          <w:spacing w:val="5"/>
        </w:rPr>
        <w:t>Cahie</w:t>
      </w:r>
      <w:r w:rsidRPr="00C06265">
        <w:rPr>
          <w:rFonts w:ascii="Garamond" w:eastAsia="Times New Roman" w:hAnsi="Garamond" w:cs="Tahoma"/>
        </w:rPr>
        <w:t>r</w:t>
      </w:r>
      <w:r w:rsidRPr="00C06265">
        <w:rPr>
          <w:rFonts w:ascii="Garamond" w:eastAsia="Times New Roman" w:hAnsi="Garamond" w:cs="Tahoma"/>
        </w:rPr>
        <w:tab/>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Clause</w:t>
      </w:r>
      <w:r w:rsidRPr="00C06265">
        <w:rPr>
          <w:rFonts w:ascii="Garamond" w:eastAsia="Times New Roman" w:hAnsi="Garamond" w:cs="Tahoma"/>
        </w:rPr>
        <w:t xml:space="preserve">s </w:t>
      </w:r>
      <w:r w:rsidRPr="00C06265">
        <w:rPr>
          <w:rFonts w:ascii="Garamond" w:eastAsia="Times New Roman" w:hAnsi="Garamond" w:cs="Tahoma"/>
          <w:spacing w:val="5"/>
        </w:rPr>
        <w:t xml:space="preserve">Techniques </w:t>
      </w:r>
      <w:r w:rsidRPr="00C06265">
        <w:rPr>
          <w:rFonts w:ascii="Garamond" w:eastAsia="Times New Roman" w:hAnsi="Garamond" w:cs="Tahoma"/>
        </w:rPr>
        <w:t>Particulières ci-dessous visés;</w:t>
      </w:r>
    </w:p>
    <w:p w:rsidR="00AC57CB" w:rsidRDefault="004E0B83" w:rsidP="005C221E">
      <w:pPr>
        <w:widowControl w:val="0"/>
        <w:tabs>
          <w:tab w:val="left" w:pos="567"/>
          <w:tab w:val="left" w:pos="840"/>
          <w:tab w:val="left" w:pos="1780"/>
          <w:tab w:val="left" w:pos="2420"/>
          <w:tab w:val="left" w:pos="3520"/>
        </w:tabs>
        <w:autoSpaceDE w:val="0"/>
        <w:autoSpaceDN w:val="0"/>
        <w:adjustRightInd w:val="0"/>
        <w:spacing w:after="0" w:line="276" w:lineRule="auto"/>
        <w:ind w:right="-39"/>
        <w:rPr>
          <w:rFonts w:ascii="Garamond" w:eastAsia="Times New Roman" w:hAnsi="Garamond" w:cs="Tahoma"/>
          <w:spacing w:val="5"/>
        </w:rPr>
      </w:pPr>
      <w:r w:rsidRPr="00C06265">
        <w:rPr>
          <w:rFonts w:ascii="Garamond" w:eastAsia="Times New Roman" w:hAnsi="Garamond" w:cs="Tahoma"/>
        </w:rPr>
        <w:t xml:space="preserve">3.  </w:t>
      </w:r>
      <w:r w:rsidRPr="00C06265">
        <w:rPr>
          <w:rFonts w:ascii="Garamond" w:eastAsia="Times New Roman" w:hAnsi="Garamond" w:cs="Tahoma"/>
          <w:spacing w:val="5"/>
        </w:rPr>
        <w:t>L</w:t>
      </w:r>
      <w:r w:rsidRPr="00C06265">
        <w:rPr>
          <w:rFonts w:ascii="Garamond" w:eastAsia="Times New Roman" w:hAnsi="Garamond" w:cs="Tahoma"/>
        </w:rPr>
        <w:t xml:space="preserve">e </w:t>
      </w:r>
      <w:r w:rsidRPr="00C06265">
        <w:rPr>
          <w:rFonts w:ascii="Garamond" w:eastAsia="Times New Roman" w:hAnsi="Garamond" w:cs="Tahoma"/>
          <w:spacing w:val="5"/>
        </w:rPr>
        <w:t>Cahie</w:t>
      </w:r>
      <w:r w:rsidRPr="00C06265">
        <w:rPr>
          <w:rFonts w:ascii="Garamond" w:eastAsia="Times New Roman" w:hAnsi="Garamond" w:cs="Tahoma"/>
        </w:rPr>
        <w:t xml:space="preserve">r </w:t>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Clause</w:t>
      </w:r>
      <w:r w:rsidRPr="00C06265">
        <w:rPr>
          <w:rFonts w:ascii="Garamond" w:eastAsia="Times New Roman" w:hAnsi="Garamond" w:cs="Tahoma"/>
        </w:rPr>
        <w:t xml:space="preserve">s </w:t>
      </w:r>
      <w:r w:rsidR="00AC57CB">
        <w:rPr>
          <w:rFonts w:ascii="Garamond" w:eastAsia="Times New Roman" w:hAnsi="Garamond" w:cs="Tahoma"/>
          <w:spacing w:val="5"/>
        </w:rPr>
        <w:t xml:space="preserve">Administratives </w:t>
      </w:r>
    </w:p>
    <w:p w:rsidR="004E0B83" w:rsidRPr="00C06265" w:rsidRDefault="004E0B83" w:rsidP="005C221E">
      <w:pPr>
        <w:widowControl w:val="0"/>
        <w:tabs>
          <w:tab w:val="left" w:pos="567"/>
          <w:tab w:val="left" w:pos="840"/>
          <w:tab w:val="left" w:pos="1780"/>
          <w:tab w:val="left" w:pos="2420"/>
          <w:tab w:val="left" w:pos="3520"/>
        </w:tabs>
        <w:autoSpaceDE w:val="0"/>
        <w:autoSpaceDN w:val="0"/>
        <w:adjustRightInd w:val="0"/>
        <w:spacing w:after="0" w:line="276" w:lineRule="auto"/>
        <w:ind w:right="-39"/>
        <w:rPr>
          <w:rFonts w:ascii="Garamond" w:eastAsia="Times New Roman" w:hAnsi="Garamond" w:cs="Tahoma"/>
        </w:rPr>
      </w:pPr>
      <w:r w:rsidRPr="00C06265">
        <w:rPr>
          <w:rFonts w:ascii="Garamond" w:eastAsia="Times New Roman" w:hAnsi="Garamond" w:cs="Tahoma"/>
        </w:rPr>
        <w:t>Particulières(CCAP);</w:t>
      </w:r>
    </w:p>
    <w:p w:rsidR="004E0B83" w:rsidRPr="00C06265" w:rsidRDefault="004E0B83" w:rsidP="005C221E">
      <w:pPr>
        <w:widowControl w:val="0"/>
        <w:tabs>
          <w:tab w:val="left" w:pos="567"/>
        </w:tabs>
        <w:autoSpaceDE w:val="0"/>
        <w:autoSpaceDN w:val="0"/>
        <w:adjustRightInd w:val="0"/>
        <w:spacing w:after="0" w:line="276" w:lineRule="auto"/>
        <w:ind w:right="-34"/>
        <w:rPr>
          <w:rFonts w:ascii="Garamond" w:eastAsia="Times New Roman" w:hAnsi="Garamond" w:cs="Tahoma"/>
        </w:rPr>
      </w:pPr>
      <w:r w:rsidRPr="00C06265">
        <w:rPr>
          <w:rFonts w:ascii="Garamond" w:eastAsia="Times New Roman" w:hAnsi="Garamond" w:cs="Tahoma"/>
        </w:rPr>
        <w:t>4.  Le Cahier des Clauses Techniques Particulières (CCTP);</w:t>
      </w:r>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rPr>
        <w:t xml:space="preserve">5.  Les bordereaux des prix unitaires ; l’état des  prix  forfaitaires ;  le  détail  ou  le  devis  estimatif ; la décomposition </w:t>
      </w:r>
      <w:r w:rsidRPr="00C06265">
        <w:rPr>
          <w:rFonts w:ascii="Garamond" w:eastAsia="Times New Roman" w:hAnsi="Garamond" w:cs="Tahoma"/>
        </w:rPr>
        <w:lastRenderedPageBreak/>
        <w:t>des prix forfaitaires et/ou le sous-détail des prix unitaires ;</w:t>
      </w:r>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rPr>
        <w:t>6.  le sous détail des prix</w:t>
      </w:r>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rPr>
        <w:t>7. Plans, d’exécution annexe</w:t>
      </w:r>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rPr>
        <w:t>8. Le Cahier des Clauses Administratives Générales (CCAG)  applicables  aux  Marchés  Publics  de travaux mis en vigueur par arrêté N° 033 du 13 février 2007 ;</w:t>
      </w:r>
    </w:p>
    <w:p w:rsidR="004E0B83" w:rsidRPr="00C06265" w:rsidRDefault="005B1708"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Pr>
          <w:rFonts w:ascii="Garamond" w:eastAsia="Times New Roman" w:hAnsi="Garamond" w:cs="Tahoma"/>
        </w:rPr>
        <w:t xml:space="preserve">9. Le ou les </w:t>
      </w:r>
      <w:r w:rsidR="004E0B83" w:rsidRPr="00C06265">
        <w:rPr>
          <w:rFonts w:ascii="Garamond" w:eastAsia="Times New Roman" w:hAnsi="Garamond" w:cs="Tahoma"/>
        </w:rPr>
        <w:t>Cahiers   des   Clauses   Techniques Générales  (CCTG)  applicables  aux  prestations faisant l’objet de la lettre-commande.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12" w:name="_Toc534684424"/>
      <w:r w:rsidRPr="00C06265">
        <w:rPr>
          <w:rFonts w:ascii="Garamond" w:eastAsia="Times New Roman" w:hAnsi="Garamond" w:cs="Times New Roman"/>
          <w:b/>
          <w:sz w:val="24"/>
          <w:szCs w:val="32"/>
          <w:u w:val="single"/>
        </w:rPr>
        <w:t>Article 6</w:t>
      </w:r>
      <w:r w:rsidRPr="00C06265">
        <w:rPr>
          <w:rFonts w:ascii="Garamond" w:eastAsia="Times New Roman" w:hAnsi="Garamond" w:cs="Times New Roman"/>
          <w:b/>
          <w:sz w:val="24"/>
          <w:szCs w:val="32"/>
        </w:rPr>
        <w:t xml:space="preserve"> : Textes généraux applicables</w:t>
      </w:r>
      <w:bookmarkEnd w:id="12"/>
    </w:p>
    <w:p w:rsidR="004E0B83" w:rsidRPr="00C06265" w:rsidRDefault="004E0B83" w:rsidP="005C221E">
      <w:pPr>
        <w:widowControl w:val="0"/>
        <w:tabs>
          <w:tab w:val="left" w:pos="567"/>
        </w:tabs>
        <w:autoSpaceDE w:val="0"/>
        <w:autoSpaceDN w:val="0"/>
        <w:adjustRightInd w:val="0"/>
        <w:spacing w:after="0" w:line="276" w:lineRule="auto"/>
        <w:ind w:right="-144"/>
        <w:rPr>
          <w:rFonts w:ascii="Garamond" w:eastAsia="Times New Roman" w:hAnsi="Garamond" w:cs="Tahoma"/>
          <w:i/>
          <w:iCs/>
        </w:rPr>
      </w:pPr>
      <w:bookmarkStart w:id="13" w:name="_Toc534684425"/>
      <w:r w:rsidRPr="00C06265">
        <w:rPr>
          <w:rFonts w:ascii="Garamond" w:eastAsia="Times New Roman" w:hAnsi="Garamond" w:cs="Tahoma"/>
        </w:rPr>
        <w:t xml:space="preserve">       La présente Lettre Commande est soumise aux textes généraux ci-après:</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 xml:space="preserve">la </w:t>
      </w:r>
      <w:r w:rsidR="005359CD">
        <w:rPr>
          <w:rFonts w:ascii="Garamond" w:eastAsia="Times New Roman" w:hAnsi="Garamond" w:cs="Tahoma"/>
        </w:rPr>
        <w:t>loi N</w:t>
      </w:r>
      <w:r w:rsidRPr="0022099E">
        <w:rPr>
          <w:rFonts w:ascii="Garamond" w:eastAsia="Times New Roman" w:hAnsi="Garamond" w:cs="Tahoma"/>
        </w:rPr>
        <w:t>° 92/007 du 14 août 1992 portant Code du travail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 xml:space="preserve">la loi n°2002/003 du 19 avril 2002 portant Code Général des Impôts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la loi n° 2000/09 du 13 juillet 2000 fixant l’organisation et les modalités de l’exercice de la profession d’Ingénieur du Génie civil ;</w:t>
      </w:r>
    </w:p>
    <w:p w:rsidR="004E0B83" w:rsidRPr="005E5008" w:rsidRDefault="005359CD" w:rsidP="004E0B83">
      <w:pPr>
        <w:numPr>
          <w:ilvl w:val="0"/>
          <w:numId w:val="3"/>
        </w:numPr>
        <w:tabs>
          <w:tab w:val="left" w:pos="567"/>
        </w:tabs>
        <w:suppressAutoHyphens/>
        <w:spacing w:after="0" w:line="240" w:lineRule="auto"/>
        <w:jc w:val="both"/>
        <w:rPr>
          <w:rFonts w:ascii="Garamond" w:eastAsia="Times New Roman" w:hAnsi="Garamond" w:cs="Tahoma"/>
          <w:color w:val="FF0000"/>
        </w:rPr>
      </w:pPr>
      <w:r w:rsidRPr="005C221E">
        <w:rPr>
          <w:rFonts w:ascii="Garamond" w:eastAsia="Times New Roman" w:hAnsi="Garamond" w:cs="Tahoma"/>
          <w:sz w:val="20"/>
        </w:rPr>
        <w:t>la Loi N°</w:t>
      </w:r>
      <w:r w:rsidR="005C221E" w:rsidRPr="005C221E">
        <w:rPr>
          <w:rFonts w:ascii="Garamond" w:eastAsia="Times New Roman" w:hAnsi="Garamond" w:cs="Tahoma"/>
          <w:sz w:val="20"/>
        </w:rPr>
        <w:t>2025/012</w:t>
      </w:r>
      <w:r w:rsidR="008E127A" w:rsidRPr="005C221E">
        <w:rPr>
          <w:rFonts w:ascii="Garamond" w:eastAsia="Times New Roman" w:hAnsi="Garamond" w:cs="Tahoma"/>
          <w:sz w:val="20"/>
        </w:rPr>
        <w:t xml:space="preserve"> </w:t>
      </w:r>
      <w:r w:rsidR="00123666" w:rsidRPr="005C221E">
        <w:rPr>
          <w:rFonts w:ascii="Garamond" w:eastAsia="Times New Roman" w:hAnsi="Garamond" w:cs="Tahoma"/>
          <w:sz w:val="20"/>
        </w:rPr>
        <w:t xml:space="preserve">du </w:t>
      </w:r>
      <w:r w:rsidR="005C221E" w:rsidRPr="005C221E">
        <w:rPr>
          <w:rFonts w:ascii="Garamond" w:eastAsia="Times New Roman" w:hAnsi="Garamond" w:cs="Tahoma"/>
          <w:sz w:val="20"/>
        </w:rPr>
        <w:t>17 Décembre 2025</w:t>
      </w:r>
      <w:r w:rsidRPr="005C221E">
        <w:rPr>
          <w:rFonts w:ascii="Garamond" w:eastAsia="Times New Roman" w:hAnsi="Garamond" w:cs="Tahoma"/>
          <w:sz w:val="20"/>
        </w:rPr>
        <w:t xml:space="preserve"> Portant Loi de</w:t>
      </w:r>
      <w:r w:rsidR="004E0B83" w:rsidRPr="005C221E">
        <w:rPr>
          <w:rFonts w:ascii="Garamond" w:eastAsia="Times New Roman" w:hAnsi="Garamond" w:cs="Tahoma"/>
          <w:sz w:val="20"/>
        </w:rPr>
        <w:t xml:space="preserve"> Finances</w:t>
      </w:r>
      <w:r w:rsidRPr="005C221E">
        <w:rPr>
          <w:rFonts w:ascii="Garamond" w:eastAsia="Times New Roman" w:hAnsi="Garamond" w:cs="Tahoma"/>
          <w:sz w:val="20"/>
        </w:rPr>
        <w:t xml:space="preserve"> de la République du Cameroun pour l’Exercice </w:t>
      </w:r>
      <w:r w:rsidR="005C221E" w:rsidRPr="005C221E">
        <w:rPr>
          <w:rFonts w:ascii="Garamond" w:eastAsia="Times New Roman" w:hAnsi="Garamond" w:cs="Tahoma"/>
          <w:sz w:val="20"/>
        </w:rPr>
        <w:t>2026</w:t>
      </w:r>
      <w:r w:rsidR="004E0B83" w:rsidRPr="005E5008">
        <w:rPr>
          <w:rFonts w:ascii="Garamond" w:eastAsia="Times New Roman" w:hAnsi="Garamond" w:cs="Tahoma"/>
          <w:color w:val="FF0000"/>
        </w:rPr>
        <w:t>.</w:t>
      </w:r>
    </w:p>
    <w:p w:rsidR="004E0B83" w:rsidRPr="008B3A58"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8B3A58">
        <w:rPr>
          <w:rFonts w:ascii="Garamond" w:eastAsia="Times New Roman" w:hAnsi="Garamond" w:cs="Tahoma"/>
        </w:rPr>
        <w:t xml:space="preserve">Le Décret N°92/127 du 26 Juin 1992 portant création de la Commune rurale de </w:t>
      </w:r>
      <w:proofErr w:type="spellStart"/>
      <w:r w:rsidR="00123666" w:rsidRPr="008B3A58">
        <w:rPr>
          <w:rFonts w:ascii="Garamond" w:eastAsia="Times New Roman" w:hAnsi="Garamond" w:cs="Tahoma"/>
        </w:rPr>
        <w:t>Bibémi</w:t>
      </w:r>
      <w:proofErr w:type="spellEnd"/>
      <w:r w:rsidRPr="008B3A58">
        <w:rPr>
          <w:rFonts w:ascii="Garamond" w:eastAsia="Times New Roman" w:hAnsi="Garamond" w:cs="Tahoma"/>
        </w:rPr>
        <w:t>.</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iCs/>
          <w:spacing w:val="6"/>
        </w:rPr>
        <w:t>le Décret n° 2001/048 du 23 février 2001 portant organisation  et fonctionnement   de l’Agence  de Régulation des Marchés Publics (ARMP)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le Décret n°2003/651/PM du 16 avril 2003 fixant les modalités d’application du régime fiscal des marchés publics;</w:t>
      </w:r>
    </w:p>
    <w:p w:rsidR="004E0B83" w:rsidRPr="00701262"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701262">
        <w:rPr>
          <w:rFonts w:ascii="Garamond" w:eastAsia="Times New Roman" w:hAnsi="Garamond" w:cs="Tahoma"/>
        </w:rPr>
        <w:t xml:space="preserve">le Décret n° </w:t>
      </w:r>
      <w:r w:rsidR="00D362A5" w:rsidRPr="00701262">
        <w:rPr>
          <w:rFonts w:ascii="Garamond" w:eastAsia="Times New Roman" w:hAnsi="Garamond" w:cs="Tahoma"/>
        </w:rPr>
        <w:t xml:space="preserve">2018/366 </w:t>
      </w:r>
      <w:r w:rsidRPr="00701262">
        <w:rPr>
          <w:rFonts w:ascii="Garamond" w:eastAsia="Times New Roman" w:hAnsi="Garamond" w:cs="Tahoma"/>
        </w:rPr>
        <w:t xml:space="preserve">du </w:t>
      </w:r>
      <w:r w:rsidR="006E0250" w:rsidRPr="00701262">
        <w:rPr>
          <w:rFonts w:ascii="Garamond" w:eastAsia="Times New Roman" w:hAnsi="Garamond" w:cs="Tahoma"/>
        </w:rPr>
        <w:t>20 juin 2018</w:t>
      </w:r>
      <w:r w:rsidRPr="00701262">
        <w:rPr>
          <w:rFonts w:ascii="Garamond" w:eastAsia="Times New Roman" w:hAnsi="Garamond" w:cs="Tahoma"/>
        </w:rPr>
        <w:t xml:space="preserve"> portant Code des Marchés Publics ;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iCs/>
        </w:rPr>
        <w:t>le Décret n02012/074 du 08 mars 2012 portant création, organisation et fonctionnement des Commissions de Passation des Marchés Publics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le décret n°2012/076 du 08 mars 2012 modifiant et complétant certaines dispositions du Décret n°2001/048 du 23 février 2001 portant création, organisation et fonctionnement de l’Agence de Régulation des Marchés Publics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 xml:space="preserve"> Le Décret N°2018/366 du 20 Juin 2018 portant code des marchés.</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l’arrêté n° 033/CAB/PM du 13 Février 2007 mettant en vigueur le Cahier des Clauses Administratives Générales, applicable aux marchés de travaux publics ;</w:t>
      </w:r>
    </w:p>
    <w:p w:rsidR="004E0B83" w:rsidRPr="006B3396" w:rsidRDefault="008E127A" w:rsidP="004E0B83">
      <w:pPr>
        <w:numPr>
          <w:ilvl w:val="0"/>
          <w:numId w:val="3"/>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L’Arrêté N°00000113/A/MIN</w:t>
      </w:r>
      <w:r w:rsidR="004E0B83" w:rsidRPr="006B3396">
        <w:rPr>
          <w:rFonts w:ascii="Garamond" w:eastAsia="Times New Roman" w:hAnsi="Garamond" w:cs="Tahoma"/>
        </w:rPr>
        <w:t>D</w:t>
      </w:r>
      <w:r>
        <w:rPr>
          <w:rFonts w:ascii="Garamond" w:eastAsia="Times New Roman" w:hAnsi="Garamond" w:cs="Tahoma"/>
        </w:rPr>
        <w:t>DEVEL /</w:t>
      </w:r>
      <w:r w:rsidR="004E0B83" w:rsidRPr="006B3396">
        <w:rPr>
          <w:rFonts w:ascii="Garamond" w:eastAsia="Times New Roman" w:hAnsi="Garamond" w:cs="Tahoma"/>
        </w:rPr>
        <w:t xml:space="preserve"> du </w:t>
      </w:r>
      <w:r>
        <w:rPr>
          <w:rFonts w:ascii="Garamond" w:eastAsia="Times New Roman" w:hAnsi="Garamond" w:cs="Tahoma"/>
        </w:rPr>
        <w:t>03 Mars 2020</w:t>
      </w:r>
      <w:r w:rsidR="004E0B83" w:rsidRPr="006B3396">
        <w:rPr>
          <w:rFonts w:ascii="Garamond" w:eastAsia="Times New Roman" w:hAnsi="Garamond" w:cs="Tahoma"/>
        </w:rPr>
        <w:t xml:space="preserve"> constatant l’élection du Maire et des Adjoints au Maire de la Commune de </w:t>
      </w:r>
      <w:proofErr w:type="spellStart"/>
      <w:r w:rsidR="005B1708" w:rsidRPr="006B3396">
        <w:rPr>
          <w:rFonts w:ascii="Garamond" w:eastAsia="Times New Roman" w:hAnsi="Garamond" w:cs="Tahoma"/>
        </w:rPr>
        <w:t>Bibémi</w:t>
      </w:r>
      <w:proofErr w:type="spellEnd"/>
      <w:r w:rsidR="004E0B83" w:rsidRPr="006B3396">
        <w:rPr>
          <w:rFonts w:ascii="Garamond" w:eastAsia="Times New Roman" w:hAnsi="Garamond" w:cs="Tahoma"/>
        </w:rPr>
        <w:t xml:space="preserve"> à l’</w:t>
      </w:r>
      <w:r>
        <w:rPr>
          <w:rFonts w:ascii="Garamond" w:eastAsia="Times New Roman" w:hAnsi="Garamond" w:cs="Tahoma"/>
        </w:rPr>
        <w:t>issue du scrutin municipal du 09 Février  2020</w:t>
      </w:r>
      <w:r w:rsidR="004E0B83" w:rsidRPr="006B3396">
        <w:rPr>
          <w:rFonts w:ascii="Garamond" w:eastAsia="Times New Roman" w:hAnsi="Garamond" w:cs="Tahoma"/>
        </w:rPr>
        <w:t xml:space="preserve">;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la Circulaire n°004/CAB/PM du 30 décembre 2005 relative à l’application du Code des Marchés Publics ;</w:t>
      </w:r>
    </w:p>
    <w:p w:rsidR="004E0B83" w:rsidRPr="0022099E" w:rsidRDefault="004E0B83"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rPr>
        <w:t>la Circulaire n°001/CAB/PR du 19 juin 2012 relative à la passation et au contrôle de l’exécution des Marchés Publics ;</w:t>
      </w:r>
    </w:p>
    <w:p w:rsidR="004E0B83" w:rsidRPr="0022099E" w:rsidRDefault="004E0B83" w:rsidP="004E0B83">
      <w:pPr>
        <w:pStyle w:val="Paragraphedeliste"/>
        <w:numPr>
          <w:ilvl w:val="0"/>
          <w:numId w:val="3"/>
        </w:numPr>
        <w:tabs>
          <w:tab w:val="left" w:pos="426"/>
        </w:tabs>
        <w:suppressAutoHyphens/>
        <w:spacing w:after="0" w:line="240" w:lineRule="auto"/>
        <w:jc w:val="both"/>
        <w:rPr>
          <w:rFonts w:ascii="Garamond" w:hAnsi="Garamond" w:cs="Tahoma"/>
        </w:rPr>
      </w:pPr>
      <w:r w:rsidRPr="0022099E">
        <w:rPr>
          <w:rFonts w:ascii="Garamond" w:hAnsi="Garamond" w:cs="Tahoma"/>
        </w:rPr>
        <w:t>lettre circulaire N°001/LC/PR/MINMAP du 23 août 2012, précisant les modalités de transfert des dossiers de la compétence des Commissions Centrales de Passation de Marchés du Ministère des Marchés Publics ;</w:t>
      </w:r>
    </w:p>
    <w:p w:rsidR="004E0B83" w:rsidRPr="005C221E" w:rsidRDefault="004E0B83" w:rsidP="004E0B83">
      <w:pPr>
        <w:pStyle w:val="Paragraphedeliste"/>
        <w:numPr>
          <w:ilvl w:val="0"/>
          <w:numId w:val="3"/>
        </w:numPr>
        <w:tabs>
          <w:tab w:val="left" w:pos="426"/>
        </w:tabs>
        <w:suppressAutoHyphens/>
        <w:spacing w:after="0" w:line="240" w:lineRule="auto"/>
        <w:jc w:val="both"/>
        <w:rPr>
          <w:rFonts w:ascii="Garamond" w:hAnsi="Garamond" w:cs="Tahoma"/>
        </w:rPr>
      </w:pPr>
      <w:r w:rsidRPr="005C221E">
        <w:rPr>
          <w:rFonts w:ascii="Garamond" w:hAnsi="Garamond" w:cs="Tahoma"/>
          <w:iCs/>
        </w:rPr>
        <w:t xml:space="preserve">Circulaire </w:t>
      </w:r>
      <w:r w:rsidRPr="005C221E">
        <w:rPr>
          <w:rFonts w:ascii="Times New Roman" w:hAnsi="Times New Roman"/>
          <w:iCs/>
        </w:rPr>
        <w:t>N°</w:t>
      </w:r>
      <w:r w:rsidR="005C221E" w:rsidRPr="005C221E">
        <w:rPr>
          <w:rFonts w:ascii="Times New Roman" w:hAnsi="Times New Roman"/>
          <w:iCs/>
        </w:rPr>
        <w:t>0001879</w:t>
      </w:r>
      <w:r w:rsidR="00D71773" w:rsidRPr="005C221E">
        <w:rPr>
          <w:rFonts w:ascii="Times New Roman" w:hAnsi="Times New Roman"/>
          <w:iCs/>
        </w:rPr>
        <w:t xml:space="preserve">/C/ MINFI du </w:t>
      </w:r>
      <w:r w:rsidR="005C221E" w:rsidRPr="005C221E">
        <w:rPr>
          <w:rFonts w:ascii="Times New Roman" w:hAnsi="Times New Roman"/>
          <w:iCs/>
        </w:rPr>
        <w:t xml:space="preserve">31 Décembre 2025 </w:t>
      </w:r>
      <w:r w:rsidRPr="005C221E">
        <w:rPr>
          <w:rFonts w:ascii="Garamond" w:hAnsi="Garamond" w:cs="Tahoma"/>
          <w:iCs/>
        </w:rPr>
        <w:t>Portant Instructions relat</w:t>
      </w:r>
      <w:r w:rsidR="005359CD" w:rsidRPr="005C221E">
        <w:rPr>
          <w:rFonts w:ascii="Garamond" w:hAnsi="Garamond" w:cs="Tahoma"/>
          <w:iCs/>
        </w:rPr>
        <w:t>ives à l’Exécution des lois de F</w:t>
      </w:r>
      <w:r w:rsidRPr="005C221E">
        <w:rPr>
          <w:rFonts w:ascii="Garamond" w:hAnsi="Garamond" w:cs="Tahoma"/>
          <w:iCs/>
        </w:rPr>
        <w:t>inances, au suivi et au contrôle</w:t>
      </w:r>
      <w:r w:rsidR="005359CD" w:rsidRPr="005C221E">
        <w:rPr>
          <w:rFonts w:ascii="Garamond" w:hAnsi="Garamond" w:cs="Tahoma"/>
          <w:iCs/>
        </w:rPr>
        <w:t xml:space="preserve"> de l’Exécution du Budget de l’Etat et des A</w:t>
      </w:r>
      <w:r w:rsidRPr="005C221E">
        <w:rPr>
          <w:rFonts w:ascii="Garamond" w:hAnsi="Garamond" w:cs="Tahoma"/>
          <w:iCs/>
        </w:rPr>
        <w:t>utres Entité</w:t>
      </w:r>
      <w:r w:rsidR="005C221E" w:rsidRPr="005C221E">
        <w:rPr>
          <w:rFonts w:ascii="Garamond" w:hAnsi="Garamond" w:cs="Tahoma"/>
          <w:iCs/>
        </w:rPr>
        <w:t>s Publiques pour l’Exercice 2026</w:t>
      </w:r>
    </w:p>
    <w:p w:rsidR="004E0B83" w:rsidRPr="0022099E" w:rsidRDefault="004E0B83" w:rsidP="004E0B83">
      <w:pPr>
        <w:pStyle w:val="Paragraphedeliste"/>
        <w:numPr>
          <w:ilvl w:val="0"/>
          <w:numId w:val="3"/>
        </w:numPr>
        <w:tabs>
          <w:tab w:val="left" w:pos="426"/>
        </w:tabs>
        <w:suppressAutoHyphens/>
        <w:spacing w:after="0" w:line="240" w:lineRule="auto"/>
        <w:jc w:val="both"/>
        <w:rPr>
          <w:rFonts w:ascii="Garamond" w:hAnsi="Garamond" w:cs="Tahoma"/>
        </w:rPr>
      </w:pPr>
      <w:r w:rsidRPr="0022099E">
        <w:rPr>
          <w:rFonts w:ascii="Garamond" w:hAnsi="Garamond" w:cs="Tahoma"/>
          <w:iCs/>
        </w:rPr>
        <w:t>La lettre circulaire N° 004466/L/MINMAP/CAB du 03 Juillet portant mesures transitoires consécutives à la publication d’un nouveau code des marchés publics</w:t>
      </w:r>
    </w:p>
    <w:p w:rsidR="004E0B83" w:rsidRPr="0022099E" w:rsidRDefault="005E5008" w:rsidP="004E0B83">
      <w:pPr>
        <w:numPr>
          <w:ilvl w:val="0"/>
          <w:numId w:val="3"/>
        </w:numPr>
        <w:tabs>
          <w:tab w:val="left" w:pos="567"/>
        </w:tabs>
        <w:suppressAutoHyphens/>
        <w:spacing w:after="0" w:line="240" w:lineRule="auto"/>
        <w:jc w:val="both"/>
        <w:rPr>
          <w:rFonts w:ascii="Garamond" w:eastAsia="Times New Roman" w:hAnsi="Garamond" w:cs="Tahoma"/>
        </w:rPr>
      </w:pPr>
      <w:r w:rsidRPr="0022099E">
        <w:rPr>
          <w:rFonts w:ascii="Garamond" w:eastAsia="Times New Roman" w:hAnsi="Garamond" w:cs="Tahoma"/>
          <w:iCs/>
        </w:rPr>
        <w:t>Les</w:t>
      </w:r>
      <w:r w:rsidR="004E0B83" w:rsidRPr="0022099E">
        <w:rPr>
          <w:rFonts w:ascii="Garamond" w:eastAsia="Times New Roman" w:hAnsi="Garamond" w:cs="Tahoma"/>
          <w:iCs/>
        </w:rPr>
        <w:t xml:space="preserve"> textes régissant les corps de métiers des travaux objet du présent Marché.</w:t>
      </w:r>
    </w:p>
    <w:p w:rsidR="004E0B83" w:rsidRPr="00857A0E" w:rsidRDefault="004E0B83" w:rsidP="004E0B83">
      <w:pPr>
        <w:pStyle w:val="Paragraphedeliste"/>
        <w:numPr>
          <w:ilvl w:val="0"/>
          <w:numId w:val="3"/>
        </w:numPr>
        <w:tabs>
          <w:tab w:val="left" w:pos="567"/>
        </w:tabs>
        <w:suppressAutoHyphens/>
        <w:spacing w:after="0" w:line="240" w:lineRule="auto"/>
        <w:jc w:val="both"/>
        <w:rPr>
          <w:rFonts w:ascii="Garamond" w:hAnsi="Garamond" w:cs="Tahoma"/>
        </w:rPr>
      </w:pPr>
      <w:r w:rsidRPr="0022099E">
        <w:rPr>
          <w:rFonts w:ascii="Garamond" w:hAnsi="Garamond" w:cs="Tahoma"/>
          <w:iCs/>
        </w:rPr>
        <w:t>D’autres textes spécifiques au domaine concerné par le Marché (Code des marchés, Recueil des Textes etc…..).</w:t>
      </w:r>
    </w:p>
    <w:p w:rsidR="00857A0E" w:rsidRPr="00CF33BF" w:rsidRDefault="00857A0E" w:rsidP="00CF33BF">
      <w:pPr>
        <w:tabs>
          <w:tab w:val="left" w:pos="567"/>
        </w:tabs>
        <w:suppressAutoHyphens/>
        <w:spacing w:after="0" w:line="240" w:lineRule="auto"/>
        <w:jc w:val="both"/>
        <w:rPr>
          <w:rFonts w:ascii="Garamond" w:hAnsi="Garamond" w:cs="Tahoma"/>
        </w:rPr>
      </w:pPr>
    </w:p>
    <w:p w:rsidR="004E0B83" w:rsidRPr="00C06265" w:rsidRDefault="004E0B83" w:rsidP="005C221E">
      <w:pPr>
        <w:widowControl w:val="0"/>
        <w:tabs>
          <w:tab w:val="left" w:pos="567"/>
        </w:tabs>
        <w:autoSpaceDE w:val="0"/>
        <w:autoSpaceDN w:val="0"/>
        <w:adjustRightInd w:val="0"/>
        <w:spacing w:after="0" w:line="276" w:lineRule="auto"/>
        <w:ind w:right="-144"/>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7</w:t>
      </w:r>
      <w:r w:rsidRPr="00C06265">
        <w:rPr>
          <w:rFonts w:ascii="Garamond" w:eastAsia="Times New Roman" w:hAnsi="Garamond" w:cs="Times New Roman"/>
          <w:b/>
          <w:sz w:val="24"/>
          <w:szCs w:val="32"/>
        </w:rPr>
        <w:t xml:space="preserve"> : Communication</w:t>
      </w:r>
      <w:bookmarkEnd w:id="13"/>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bookmarkStart w:id="14" w:name="_Toc534684427"/>
      <w:r w:rsidRPr="00C06265">
        <w:rPr>
          <w:rFonts w:ascii="Garamond" w:eastAsia="Times New Roman" w:hAnsi="Garamond" w:cs="Tahoma"/>
        </w:rPr>
        <w:t>Toutes les notifications et communications écrites dans le cadre du présent marché devront être faites aux adresses suivantes :</w:t>
      </w:r>
    </w:p>
    <w:p w:rsidR="004E0B83" w:rsidRPr="00C06265" w:rsidRDefault="004E0B83" w:rsidP="005C221E">
      <w:pPr>
        <w:widowControl w:val="0"/>
        <w:numPr>
          <w:ilvl w:val="0"/>
          <w:numId w:val="4"/>
        </w:numPr>
        <w:tabs>
          <w:tab w:val="left" w:pos="1134"/>
        </w:tabs>
        <w:overflowPunct w:val="0"/>
        <w:autoSpaceDE w:val="0"/>
        <w:autoSpaceDN w:val="0"/>
        <w:adjustRightInd w:val="0"/>
        <w:spacing w:after="0" w:line="276" w:lineRule="auto"/>
        <w:ind w:left="1276" w:right="-144" w:hanging="283"/>
        <w:contextualSpacing/>
        <w:jc w:val="both"/>
        <w:textAlignment w:val="baseline"/>
        <w:rPr>
          <w:rFonts w:ascii="Garamond" w:eastAsia="Times New Roman" w:hAnsi="Garamond" w:cs="Tahoma"/>
        </w:rPr>
      </w:pPr>
      <w:r w:rsidRPr="00C06265">
        <w:rPr>
          <w:rFonts w:ascii="Garamond" w:eastAsia="Times New Roman" w:hAnsi="Garamond" w:cs="Tahoma"/>
        </w:rPr>
        <w:t>Dans le cas où le Cocontractant est le destinataire :</w:t>
      </w:r>
      <w:r w:rsidR="006E0250">
        <w:rPr>
          <w:rFonts w:ascii="Garamond" w:eastAsia="Times New Roman" w:hAnsi="Garamond" w:cs="Tahoma"/>
          <w:b/>
        </w:rPr>
        <w:t xml:space="preserve"> BP :            Tél</w:t>
      </w:r>
      <w:r w:rsidRPr="00C06265">
        <w:rPr>
          <w:rFonts w:ascii="Garamond" w:eastAsia="Times New Roman" w:hAnsi="Garamond" w:cs="Tahoma"/>
          <w:b/>
        </w:rPr>
        <w:t> :</w:t>
      </w:r>
    </w:p>
    <w:p w:rsidR="004E0B83" w:rsidRPr="00C06265" w:rsidRDefault="004E0B83" w:rsidP="005C221E">
      <w:pPr>
        <w:widowControl w:val="0"/>
        <w:tabs>
          <w:tab w:val="left" w:pos="1134"/>
        </w:tabs>
        <w:overflowPunct w:val="0"/>
        <w:autoSpaceDE w:val="0"/>
        <w:autoSpaceDN w:val="0"/>
        <w:adjustRightInd w:val="0"/>
        <w:spacing w:after="0" w:line="276" w:lineRule="auto"/>
        <w:ind w:right="-144"/>
        <w:contextualSpacing/>
        <w:jc w:val="both"/>
        <w:textAlignment w:val="baseline"/>
        <w:rPr>
          <w:rFonts w:ascii="Garamond" w:eastAsia="Times New Roman" w:hAnsi="Garamond" w:cs="Tahoma"/>
        </w:rPr>
      </w:pPr>
      <w:r w:rsidRPr="00C06265">
        <w:rPr>
          <w:rFonts w:ascii="Garamond" w:eastAsia="Times New Roman" w:hAnsi="Garamond" w:cs="Tahoma"/>
        </w:rPr>
        <w:t>Si nécessaire les notifications et communications écrites se rattachant à sa structure seront valablement faite à la Mairie du chef-lieu de la Commune dont relèvent les travaux</w:t>
      </w:r>
    </w:p>
    <w:p w:rsidR="004E0B83" w:rsidRPr="00C06265" w:rsidRDefault="004E0B83" w:rsidP="005C221E">
      <w:pPr>
        <w:widowControl w:val="0"/>
        <w:numPr>
          <w:ilvl w:val="0"/>
          <w:numId w:val="4"/>
        </w:numPr>
        <w:tabs>
          <w:tab w:val="left" w:pos="1134"/>
        </w:tabs>
        <w:overflowPunct w:val="0"/>
        <w:autoSpaceDE w:val="0"/>
        <w:autoSpaceDN w:val="0"/>
        <w:adjustRightInd w:val="0"/>
        <w:spacing w:after="0" w:line="276" w:lineRule="auto"/>
        <w:ind w:right="-144" w:hanging="9"/>
        <w:contextualSpacing/>
        <w:jc w:val="both"/>
        <w:textAlignment w:val="baseline"/>
        <w:rPr>
          <w:rFonts w:ascii="Garamond" w:eastAsia="Times New Roman" w:hAnsi="Garamond" w:cs="Tahoma"/>
        </w:rPr>
      </w:pPr>
      <w:r w:rsidRPr="00C06265">
        <w:rPr>
          <w:rFonts w:ascii="Garamond" w:eastAsia="Times New Roman" w:hAnsi="Garamond" w:cs="Tahoma"/>
        </w:rPr>
        <w:t>Dans le cas où l’Autorité Contractante en est le destinataire : Monsieur le Délégué Départemental des Marchés Publics (Autorité Contractante): avec copie adressée dans les mêmes délais, au Maître d’Ouvrage, au Chef de service, et à l’Ingénieur le cas échéant.</w:t>
      </w:r>
    </w:p>
    <w:p w:rsidR="004E0B83" w:rsidRPr="00C06265" w:rsidRDefault="004E0B83" w:rsidP="005C221E">
      <w:pPr>
        <w:widowControl w:val="0"/>
        <w:numPr>
          <w:ilvl w:val="0"/>
          <w:numId w:val="4"/>
        </w:numPr>
        <w:tabs>
          <w:tab w:val="left" w:pos="1134"/>
        </w:tabs>
        <w:overflowPunct w:val="0"/>
        <w:autoSpaceDE w:val="0"/>
        <w:autoSpaceDN w:val="0"/>
        <w:adjustRightInd w:val="0"/>
        <w:spacing w:after="0" w:line="276" w:lineRule="auto"/>
        <w:ind w:right="-144" w:hanging="9"/>
        <w:contextualSpacing/>
        <w:jc w:val="both"/>
        <w:textAlignment w:val="baseline"/>
        <w:rPr>
          <w:rFonts w:ascii="Garamond" w:eastAsia="Times New Roman" w:hAnsi="Garamond" w:cs="Tahoma"/>
        </w:rPr>
      </w:pPr>
      <w:r w:rsidRPr="00C06265">
        <w:rPr>
          <w:rFonts w:ascii="Garamond" w:eastAsia="Times New Roman" w:hAnsi="Garamond" w:cs="Tahoma"/>
        </w:rPr>
        <w:t xml:space="preserve">Dans le cas où le Maître d’Ouvrage en est le destinataire: Monsieur le </w:t>
      </w:r>
      <w:r>
        <w:rPr>
          <w:rFonts w:ascii="Garamond" w:eastAsia="Times New Roman" w:hAnsi="Garamond" w:cs="Tahoma"/>
        </w:rPr>
        <w:t>Maire de la Commune de BIBEMI,</w:t>
      </w:r>
      <w:r w:rsidRPr="00C06265">
        <w:rPr>
          <w:rFonts w:ascii="Garamond" w:eastAsia="Times New Roman" w:hAnsi="Garamond" w:cs="Arial"/>
          <w:spacing w:val="6"/>
        </w:rPr>
        <w:t xml:space="preserve">  BP : </w:t>
      </w:r>
      <w:r>
        <w:rPr>
          <w:rFonts w:ascii="Garamond" w:eastAsia="Times New Roman" w:hAnsi="Garamond" w:cs="Arial"/>
          <w:spacing w:val="6"/>
        </w:rPr>
        <w:t>BIBEMI</w:t>
      </w:r>
      <w:r w:rsidRPr="00C06265">
        <w:rPr>
          <w:rFonts w:ascii="Garamond" w:eastAsia="Times New Roman" w:hAnsi="Garamond" w:cs="Arial"/>
          <w:spacing w:val="6"/>
        </w:rPr>
        <w:t xml:space="preserve">, </w:t>
      </w:r>
      <w:r w:rsidRPr="00C06265">
        <w:rPr>
          <w:rFonts w:ascii="Garamond" w:eastAsia="Times New Roman" w:hAnsi="Garamond" w:cs="Tahoma"/>
        </w:rPr>
        <w:t>TEL :</w:t>
      </w:r>
      <w:r w:rsidRPr="00C06265">
        <w:rPr>
          <w:rFonts w:ascii="Garamond" w:eastAsia="Times New Roman" w:hAnsi="Garamond" w:cs="Tahoma"/>
          <w:b/>
        </w:rPr>
        <w:t>………………………….</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rPr>
        <w:t>S’agissant des correspondances adressées aux autres intervenants par le Cocontractant, une copie sera transmise dans les mêmes délais à l’Autorité Contractante.</w:t>
      </w:r>
    </w:p>
    <w:p w:rsidR="004E0B83" w:rsidRPr="00C06265" w:rsidRDefault="004E0B83" w:rsidP="005C221E">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15" w:name="_Toc534684426"/>
      <w:r w:rsidRPr="00C06265">
        <w:rPr>
          <w:rFonts w:ascii="Garamond" w:eastAsia="Times New Roman" w:hAnsi="Garamond" w:cs="Times New Roman"/>
          <w:b/>
          <w:sz w:val="24"/>
          <w:szCs w:val="32"/>
          <w:u w:val="single"/>
        </w:rPr>
        <w:lastRenderedPageBreak/>
        <w:t>Article 8</w:t>
      </w:r>
      <w:r w:rsidRPr="00C06265">
        <w:rPr>
          <w:rFonts w:ascii="Garamond" w:eastAsia="Times New Roman" w:hAnsi="Garamond" w:cs="Times New Roman"/>
          <w:b/>
          <w:sz w:val="24"/>
          <w:szCs w:val="32"/>
        </w:rPr>
        <w:t xml:space="preserve"> : Ordres de service</w:t>
      </w:r>
      <w:bookmarkEnd w:id="15"/>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rPr>
        <w:t xml:space="preserve">        Les différents ordres de services seront établis et notifiés ainsi qu’il suit :</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b/>
        </w:rPr>
        <w:t>L’ordre de service de commencer les travaux</w:t>
      </w:r>
      <w:r w:rsidRPr="00C06265">
        <w:rPr>
          <w:rFonts w:ascii="Garamond" w:eastAsia="Times New Roman" w:hAnsi="Garamond" w:cs="Tahoma"/>
        </w:rPr>
        <w:t xml:space="preserve"> est signé par l’Autorité Contractante et notifié au Cocontractant par le </w:t>
      </w:r>
      <w:r w:rsidR="001461D6">
        <w:rPr>
          <w:rFonts w:ascii="Garamond" w:eastAsia="Times New Roman" w:hAnsi="Garamond" w:cs="Tahoma"/>
        </w:rPr>
        <w:t xml:space="preserve">Chef Service </w:t>
      </w:r>
      <w:r w:rsidRPr="00C06265">
        <w:rPr>
          <w:rFonts w:ascii="Garamond" w:eastAsia="Times New Roman" w:hAnsi="Garamond" w:cs="Tahoma"/>
        </w:rPr>
        <w:t xml:space="preserve"> du Marché.</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b/>
        </w:rPr>
        <w:t>Les ordres de service ayant une incidence sur l’objectif, le montant ou le délai d’exécution du marché</w:t>
      </w:r>
      <w:r w:rsidRPr="00C06265">
        <w:rPr>
          <w:rFonts w:ascii="Garamond" w:eastAsia="Times New Roman" w:hAnsi="Garamond" w:cs="Tahoma"/>
        </w:rPr>
        <w:t xml:space="preserve"> seront signés par l’Autorité Contractante et notifiés au Cocontractant par le Maître d’Ouvrage avec copie au Chef de service et à l’Ingénieur du Marché.</w:t>
      </w:r>
    </w:p>
    <w:p w:rsidR="004E0B83" w:rsidRPr="00C06265" w:rsidRDefault="004E0B83" w:rsidP="005C221E">
      <w:pPr>
        <w:widowControl w:val="0"/>
        <w:tabs>
          <w:tab w:val="left" w:pos="567"/>
        </w:tabs>
        <w:autoSpaceDE w:val="0"/>
        <w:autoSpaceDN w:val="0"/>
        <w:adjustRightInd w:val="0"/>
        <w:spacing w:after="0" w:line="276" w:lineRule="auto"/>
        <w:ind w:right="-144"/>
        <w:rPr>
          <w:rFonts w:ascii="Garamond" w:eastAsia="Times New Roman" w:hAnsi="Garamond" w:cs="Tahoma"/>
        </w:rPr>
      </w:pPr>
      <w:r w:rsidRPr="00C06265">
        <w:rPr>
          <w:rFonts w:ascii="Garamond" w:eastAsia="Times New Roman" w:hAnsi="Garamond" w:cs="Tahoma"/>
          <w:b/>
        </w:rPr>
        <w:t>Les ordres de service à caractère technique liés au déroulement normal du chantier</w:t>
      </w:r>
      <w:r w:rsidRPr="00C06265">
        <w:rPr>
          <w:rFonts w:ascii="Garamond" w:eastAsia="Times New Roman" w:hAnsi="Garamond" w:cs="Tahoma"/>
        </w:rPr>
        <w:t xml:space="preserve"> seront directement signés et notifiés au Cocontractant par l’Ingénieur du Marché avec copie à l’Autorité Contractante.</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b/>
        </w:rPr>
        <w:t>Les ordres de service valant mise en demeure</w:t>
      </w:r>
      <w:r w:rsidRPr="00C06265">
        <w:rPr>
          <w:rFonts w:ascii="Garamond" w:eastAsia="Times New Roman" w:hAnsi="Garamond" w:cs="Tahoma"/>
        </w:rPr>
        <w:t xml:space="preserve"> seront signés par le Maître d’Ouvrage et notifiés au Cocontractant par le Chef de service, avec copie à l’Ingénieur du Marché.</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b/>
        </w:rPr>
        <w:t>Les ordres de service de suspension et de reprise des travaux, pour cause d’intempéries ou cas de force majeure</w:t>
      </w:r>
      <w:r w:rsidRPr="00C06265">
        <w:rPr>
          <w:rFonts w:ascii="Garamond" w:eastAsia="Times New Roman" w:hAnsi="Garamond" w:cs="Tahoma"/>
        </w:rPr>
        <w:t>, seront signés par l’Autorité Contractante et notifiés par les services de ce dernier au Cocontractant avec copie au Maître d’Ouvrage, au Chef de service, à l’Ingénieur.</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b/>
        </w:rPr>
        <w:t>Les ordres de service prescrivant les travaux nécessaires pour remédier aux désordres</w:t>
      </w:r>
      <w:r w:rsidRPr="00C06265">
        <w:rPr>
          <w:rFonts w:ascii="Garamond" w:eastAsia="Times New Roman" w:hAnsi="Garamond" w:cs="Tahoma"/>
        </w:rPr>
        <w:t xml:space="preserve"> ne relevant pas d’une utilisation normale qui apparaitraient dans les ouvrages pendant la période de garantie, seront signés par le chef service, sur proposition de l’Ingénieur et notifiés au Cocontractant par l’Ingénieur.</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ahoma"/>
        </w:rPr>
      </w:pPr>
      <w:r w:rsidRPr="00C06265">
        <w:rPr>
          <w:rFonts w:ascii="Garamond" w:eastAsia="Times New Roman" w:hAnsi="Garamond" w:cs="Tahoma"/>
        </w:rPr>
        <w:t>Le Cocontractant dispose d’un délai de quinze (15) jours pour émettre des réserves sur tout ordre de service reçu. Le fait d’émettre des réserves ne dispense pas le Cocontractant d’exécuter les ordres de service reçus.</w:t>
      </w:r>
    </w:p>
    <w:p w:rsidR="004E0B83" w:rsidRPr="00C06265" w:rsidRDefault="004E0B83" w:rsidP="005C221E">
      <w:pPr>
        <w:widowControl w:val="0"/>
        <w:tabs>
          <w:tab w:val="left" w:pos="567"/>
        </w:tabs>
        <w:autoSpaceDE w:val="0"/>
        <w:autoSpaceDN w:val="0"/>
        <w:adjustRightInd w:val="0"/>
        <w:spacing w:after="0" w:line="276" w:lineRule="auto"/>
        <w:ind w:right="-144"/>
        <w:jc w:val="both"/>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9</w:t>
      </w:r>
      <w:r w:rsidRPr="00C06265">
        <w:rPr>
          <w:rFonts w:ascii="Garamond" w:eastAsia="Times New Roman" w:hAnsi="Garamond" w:cs="Times New Roman"/>
          <w:b/>
          <w:sz w:val="24"/>
          <w:szCs w:val="32"/>
        </w:rPr>
        <w:t xml:space="preserve"> : Marchés  à  tranches  conditionnelles </w:t>
      </w:r>
      <w:bookmarkEnd w:id="14"/>
    </w:p>
    <w:p w:rsidR="004E0B83" w:rsidRPr="00C06265" w:rsidRDefault="004E0B83" w:rsidP="005C221E">
      <w:pPr>
        <w:widowControl w:val="0"/>
        <w:tabs>
          <w:tab w:val="left" w:pos="567"/>
        </w:tabs>
        <w:autoSpaceDE w:val="0"/>
        <w:autoSpaceDN w:val="0"/>
        <w:adjustRightInd w:val="0"/>
        <w:spacing w:after="0"/>
        <w:ind w:right="-34"/>
        <w:jc w:val="both"/>
        <w:rPr>
          <w:rFonts w:ascii="Garamond" w:eastAsia="Times New Roman" w:hAnsi="Garamond" w:cs="Tahoma"/>
          <w:sz w:val="18"/>
          <w:szCs w:val="18"/>
        </w:rPr>
      </w:pPr>
      <w:r w:rsidRPr="00C06265">
        <w:rPr>
          <w:rFonts w:ascii="Garamond" w:eastAsia="Times New Roman" w:hAnsi="Garamond" w:cs="Tahoma"/>
          <w:w w:val="99"/>
        </w:rPr>
        <w:t xml:space="preserve">       9.1.</w:t>
      </w:r>
      <w:r w:rsidRPr="00C06265">
        <w:rPr>
          <w:rFonts w:ascii="Garamond" w:eastAsia="Times New Roman" w:hAnsi="Garamond" w:cs="Tahoma"/>
        </w:rPr>
        <w:t xml:space="preserve"> Le marché sera exécuté en une seule tranche.</w:t>
      </w:r>
    </w:p>
    <w:p w:rsidR="004E0B83" w:rsidRPr="00C06265" w:rsidRDefault="004E0B83" w:rsidP="005C221E">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16" w:name="_Toc534684428"/>
      <w:r w:rsidRPr="00C06265">
        <w:rPr>
          <w:rFonts w:ascii="Garamond" w:eastAsia="Times New Roman" w:hAnsi="Garamond" w:cs="Times New Roman"/>
          <w:b/>
          <w:sz w:val="24"/>
          <w:szCs w:val="32"/>
          <w:u w:val="single"/>
        </w:rPr>
        <w:t>Article 10</w:t>
      </w:r>
      <w:r w:rsidRPr="00C06265">
        <w:rPr>
          <w:rFonts w:ascii="Garamond" w:eastAsia="Times New Roman" w:hAnsi="Garamond" w:cs="Times New Roman"/>
          <w:b/>
          <w:sz w:val="24"/>
          <w:szCs w:val="32"/>
        </w:rPr>
        <w:t xml:space="preserve"> : Personnel de l’entrepreneur </w:t>
      </w:r>
      <w:bookmarkEnd w:id="16"/>
    </w:p>
    <w:p w:rsidR="004E0B83" w:rsidRPr="00C06265" w:rsidRDefault="004E0B83" w:rsidP="005C221E">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4E0B83" w:rsidRPr="00C06265" w:rsidRDefault="004E0B83" w:rsidP="005C221E">
      <w:pPr>
        <w:widowControl w:val="0"/>
        <w:tabs>
          <w:tab w:val="left" w:pos="567"/>
        </w:tabs>
        <w:autoSpaceDE w:val="0"/>
        <w:autoSpaceDN w:val="0"/>
        <w:adjustRightInd w:val="0"/>
        <w:spacing w:after="0" w:line="276" w:lineRule="auto"/>
        <w:ind w:right="-20"/>
        <w:jc w:val="both"/>
        <w:rPr>
          <w:rFonts w:ascii="Garamond" w:eastAsia="Times New Roman" w:hAnsi="Garamond" w:cs="Tahoma"/>
        </w:rPr>
      </w:pPr>
      <w:r w:rsidRPr="00C06265">
        <w:rPr>
          <w:rFonts w:ascii="Garamond" w:eastAsia="Times New Roman" w:hAnsi="Garamond" w:cs="Tahoma"/>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4E0B83" w:rsidRPr="00C06265" w:rsidRDefault="004E0B83" w:rsidP="005C221E">
      <w:pPr>
        <w:widowControl w:val="0"/>
        <w:tabs>
          <w:tab w:val="left" w:pos="567"/>
        </w:tabs>
        <w:autoSpaceDE w:val="0"/>
        <w:autoSpaceDN w:val="0"/>
        <w:adjustRightInd w:val="0"/>
        <w:spacing w:after="0" w:line="276" w:lineRule="auto"/>
        <w:ind w:right="95"/>
        <w:jc w:val="both"/>
        <w:rPr>
          <w:rFonts w:ascii="Garamond" w:eastAsia="Times New Roman" w:hAnsi="Garamond" w:cs="Tahoma"/>
        </w:rPr>
      </w:pPr>
      <w:r w:rsidRPr="00C06265">
        <w:rPr>
          <w:rFonts w:ascii="Garamond" w:eastAsia="Times New Roman" w:hAnsi="Garamond" w:cs="Tahoma"/>
        </w:rPr>
        <w:t>10.3.  Toute  modification  unilatérale  apportée  aux propositions  en  personnel  d’encadrement  de l’offre technique, avant et pendant les travaux constitue un  motif de résiliation du marché tel que visé à l’article 45 ci-dessous ou d’application de pénalités [A préciser le cas échéant].</w:t>
      </w:r>
    </w:p>
    <w:p w:rsidR="004E0B83" w:rsidRPr="00C06265" w:rsidRDefault="004E0B83" w:rsidP="004E0B83">
      <w:pPr>
        <w:tabs>
          <w:tab w:val="left" w:pos="567"/>
        </w:tabs>
        <w:spacing w:line="276" w:lineRule="auto"/>
        <w:jc w:val="center"/>
        <w:rPr>
          <w:rFonts w:ascii="Garamond" w:eastAsia="Times New Roman" w:hAnsi="Garamond" w:cs="Times New Roman"/>
          <w:b/>
          <w:bCs/>
          <w:sz w:val="32"/>
          <w:szCs w:val="32"/>
        </w:rPr>
      </w:pPr>
      <w:bookmarkStart w:id="17" w:name="_Toc534684429"/>
      <w:r w:rsidRPr="00C06265">
        <w:rPr>
          <w:rFonts w:ascii="Garamond" w:eastAsia="Times New Roman" w:hAnsi="Garamond" w:cs="Times New Roman"/>
          <w:b/>
          <w:bCs/>
          <w:sz w:val="32"/>
          <w:szCs w:val="32"/>
        </w:rPr>
        <w:t>Chapitre II : Clauses financières</w:t>
      </w:r>
      <w:bookmarkEnd w:id="17"/>
    </w:p>
    <w:p w:rsidR="004E0B83" w:rsidRPr="00C06265" w:rsidRDefault="004E0B83" w:rsidP="005C221E">
      <w:pPr>
        <w:keepNext/>
        <w:keepLines/>
        <w:tabs>
          <w:tab w:val="left" w:pos="567"/>
        </w:tabs>
        <w:spacing w:before="40" w:after="0" w:line="240" w:lineRule="auto"/>
        <w:outlineLvl w:val="1"/>
        <w:rPr>
          <w:rFonts w:ascii="Garamond" w:eastAsia="Times New Roman" w:hAnsi="Garamond" w:cs="Times New Roman"/>
          <w:b/>
          <w:sz w:val="24"/>
          <w:szCs w:val="32"/>
        </w:rPr>
      </w:pPr>
      <w:bookmarkStart w:id="18" w:name="_Toc534684430"/>
      <w:r w:rsidRPr="00C06265">
        <w:rPr>
          <w:rFonts w:ascii="Garamond" w:eastAsia="Times New Roman" w:hAnsi="Garamond" w:cs="Times New Roman"/>
          <w:b/>
          <w:sz w:val="24"/>
          <w:szCs w:val="32"/>
        </w:rPr>
        <w:t xml:space="preserve">Article 11 : Garanties  et cautions </w:t>
      </w:r>
      <w:bookmarkEnd w:id="18"/>
    </w:p>
    <w:p w:rsidR="004E0B83" w:rsidRPr="00C06265" w:rsidRDefault="004E0B83" w:rsidP="005C221E">
      <w:pPr>
        <w:widowControl w:val="0"/>
        <w:tabs>
          <w:tab w:val="left" w:pos="567"/>
        </w:tabs>
        <w:autoSpaceDE w:val="0"/>
        <w:autoSpaceDN w:val="0"/>
        <w:adjustRightInd w:val="0"/>
        <w:spacing w:line="240" w:lineRule="auto"/>
        <w:ind w:right="-20"/>
        <w:rPr>
          <w:rFonts w:ascii="Garamond" w:eastAsia="Times New Roman" w:hAnsi="Garamond" w:cs="Tahoma"/>
        </w:rPr>
      </w:pPr>
      <w:r w:rsidRPr="00C06265">
        <w:rPr>
          <w:rFonts w:ascii="Garamond" w:eastAsia="Times New Roman" w:hAnsi="Garamond" w:cs="Tahoma"/>
          <w:iCs/>
        </w:rPr>
        <w:t>11.1.</w:t>
      </w:r>
      <w:r w:rsidRPr="00C06265">
        <w:rPr>
          <w:rFonts w:ascii="Garamond" w:eastAsia="Times New Roman" w:hAnsi="Garamond" w:cs="Tahoma"/>
          <w:b/>
          <w:iCs/>
          <w:sz w:val="20"/>
        </w:rPr>
        <w:t xml:space="preserve"> Cautionnement définitif</w:t>
      </w:r>
    </w:p>
    <w:p w:rsidR="004E0B83" w:rsidRPr="00C06265" w:rsidRDefault="004E0B83" w:rsidP="005C221E">
      <w:pPr>
        <w:widowControl w:val="0"/>
        <w:tabs>
          <w:tab w:val="left" w:pos="567"/>
          <w:tab w:val="left" w:pos="4340"/>
        </w:tabs>
        <w:autoSpaceDE w:val="0"/>
        <w:autoSpaceDN w:val="0"/>
        <w:adjustRightInd w:val="0"/>
        <w:spacing w:before="11" w:line="240" w:lineRule="auto"/>
        <w:ind w:right="-148"/>
        <w:rPr>
          <w:rFonts w:ascii="Garamond" w:eastAsia="Times New Roman" w:hAnsi="Garamond" w:cs="Tahoma"/>
        </w:rPr>
      </w:pPr>
      <w:r w:rsidRPr="00C06265">
        <w:rPr>
          <w:rFonts w:ascii="Garamond" w:eastAsia="Times New Roman" w:hAnsi="Garamond" w:cs="Tahoma"/>
        </w:rPr>
        <w:t>Le cautionnement définitif</w:t>
      </w:r>
      <w:r w:rsidRPr="00C06265">
        <w:rPr>
          <w:rFonts w:ascii="Garamond" w:eastAsia="Times New Roman" w:hAnsi="Garamond" w:cs="Tahoma"/>
          <w:spacing w:val="21"/>
        </w:rPr>
        <w:t xml:space="preserve"> est </w:t>
      </w:r>
      <w:r w:rsidR="003854DB">
        <w:rPr>
          <w:rFonts w:ascii="Garamond" w:eastAsia="Times New Roman" w:hAnsi="Garamond" w:cs="Tahoma"/>
        </w:rPr>
        <w:t>fixé à deux</w:t>
      </w:r>
      <w:r w:rsidR="009F143B">
        <w:rPr>
          <w:rFonts w:ascii="Garamond" w:eastAsia="Times New Roman" w:hAnsi="Garamond" w:cs="Tahoma"/>
        </w:rPr>
        <w:t xml:space="preserve"> pour cent (2</w:t>
      </w:r>
      <w:r w:rsidRPr="00C06265">
        <w:rPr>
          <w:rFonts w:ascii="Garamond" w:eastAsia="Times New Roman" w:hAnsi="Garamond" w:cs="Tahoma"/>
        </w:rPr>
        <w:t>%) du montant TTC initial du marché augmenté le cas échéant des avenants.</w:t>
      </w:r>
    </w:p>
    <w:p w:rsidR="004E0B83" w:rsidRPr="00C06265" w:rsidRDefault="004E0B83" w:rsidP="005C221E">
      <w:pPr>
        <w:widowControl w:val="0"/>
        <w:tabs>
          <w:tab w:val="left" w:pos="567"/>
          <w:tab w:val="left" w:pos="4340"/>
        </w:tabs>
        <w:autoSpaceDE w:val="0"/>
        <w:autoSpaceDN w:val="0"/>
        <w:adjustRightInd w:val="0"/>
        <w:spacing w:before="11" w:line="240" w:lineRule="auto"/>
        <w:ind w:right="-148"/>
        <w:rPr>
          <w:rFonts w:ascii="Garamond" w:eastAsia="Times New Roman" w:hAnsi="Garamond" w:cs="Tahoma"/>
        </w:rPr>
      </w:pPr>
      <w:r w:rsidRPr="00C06265">
        <w:rPr>
          <w:rFonts w:ascii="Garamond" w:eastAsia="Times New Roman" w:hAnsi="Garamond" w:cs="Tahoma"/>
          <w:spacing w:val="1"/>
        </w:rPr>
        <w:t>L</w:t>
      </w:r>
      <w:r w:rsidRPr="00C06265">
        <w:rPr>
          <w:rFonts w:ascii="Garamond" w:eastAsia="Times New Roman" w:hAnsi="Garamond" w:cs="Tahoma"/>
        </w:rPr>
        <w:t xml:space="preserve">e </w:t>
      </w:r>
      <w:r w:rsidRPr="00C06265">
        <w:rPr>
          <w:rFonts w:ascii="Garamond" w:eastAsia="Times New Roman" w:hAnsi="Garamond" w:cs="Tahoma"/>
          <w:spacing w:val="1"/>
        </w:rPr>
        <w:t>cautionnemen</w:t>
      </w:r>
      <w:r w:rsidRPr="00C06265">
        <w:rPr>
          <w:rFonts w:ascii="Garamond" w:eastAsia="Times New Roman" w:hAnsi="Garamond" w:cs="Tahoma"/>
        </w:rPr>
        <w:t xml:space="preserve">t </w:t>
      </w:r>
      <w:r w:rsidRPr="00C06265">
        <w:rPr>
          <w:rFonts w:ascii="Garamond" w:eastAsia="Times New Roman" w:hAnsi="Garamond" w:cs="Tahoma"/>
          <w:spacing w:val="1"/>
        </w:rPr>
        <w:t>ser</w:t>
      </w:r>
      <w:r w:rsidRPr="00C06265">
        <w:rPr>
          <w:rFonts w:ascii="Garamond" w:eastAsia="Times New Roman" w:hAnsi="Garamond" w:cs="Tahoma"/>
        </w:rPr>
        <w:t xml:space="preserve">a </w:t>
      </w:r>
      <w:r w:rsidRPr="00C06265">
        <w:rPr>
          <w:rFonts w:ascii="Garamond" w:eastAsia="Times New Roman" w:hAnsi="Garamond" w:cs="Tahoma"/>
          <w:spacing w:val="1"/>
        </w:rPr>
        <w:t>restitué</w:t>
      </w:r>
      <w:r w:rsidRPr="00C06265">
        <w:rPr>
          <w:rFonts w:ascii="Garamond" w:eastAsia="Times New Roman" w:hAnsi="Garamond" w:cs="Tahoma"/>
        </w:rPr>
        <w:t xml:space="preserve">, ou </w:t>
      </w:r>
      <w:r w:rsidRPr="00C06265">
        <w:rPr>
          <w:rFonts w:ascii="Garamond" w:eastAsia="Times New Roman" w:hAnsi="Garamond" w:cs="Tahoma"/>
          <w:spacing w:val="1"/>
        </w:rPr>
        <w:t>l</w:t>
      </w:r>
      <w:r w:rsidRPr="00C06265">
        <w:rPr>
          <w:rFonts w:ascii="Garamond" w:eastAsia="Times New Roman" w:hAnsi="Garamond" w:cs="Tahoma"/>
        </w:rPr>
        <w:t xml:space="preserve">a </w:t>
      </w:r>
      <w:r w:rsidRPr="00C06265">
        <w:rPr>
          <w:rFonts w:ascii="Garamond" w:eastAsia="Times New Roman" w:hAnsi="Garamond" w:cs="Tahoma"/>
          <w:spacing w:val="1"/>
        </w:rPr>
        <w:t xml:space="preserve">garantie </w:t>
      </w:r>
      <w:r w:rsidRPr="00C06265">
        <w:rPr>
          <w:rFonts w:ascii="Garamond" w:eastAsia="Times New Roman" w:hAnsi="Garamond" w:cs="Tahoma"/>
        </w:rPr>
        <w:t>libérée, dans un délai d’un mois suivant la date de réception provisoire des travaux, à la suite d’une main levée délivrée par le Maître d’Ouvrage après demande de l’entrepreneur.</w:t>
      </w:r>
    </w:p>
    <w:p w:rsidR="004E0B83" w:rsidRPr="00C06265" w:rsidRDefault="004E0B83" w:rsidP="005C221E">
      <w:pPr>
        <w:widowControl w:val="0"/>
        <w:tabs>
          <w:tab w:val="left" w:pos="567"/>
        </w:tabs>
        <w:autoSpaceDE w:val="0"/>
        <w:autoSpaceDN w:val="0"/>
        <w:adjustRightInd w:val="0"/>
        <w:spacing w:line="240" w:lineRule="auto"/>
        <w:ind w:right="-20"/>
        <w:rPr>
          <w:rFonts w:ascii="Garamond" w:eastAsia="Times New Roman" w:hAnsi="Garamond" w:cs="Tahoma"/>
        </w:rPr>
      </w:pPr>
      <w:r w:rsidRPr="00C06265">
        <w:rPr>
          <w:rFonts w:ascii="Garamond" w:eastAsia="Times New Roman" w:hAnsi="Garamond" w:cs="Tahoma"/>
          <w:iCs/>
        </w:rPr>
        <w:t>11.2.</w:t>
      </w:r>
      <w:r w:rsidRPr="00C06265">
        <w:rPr>
          <w:rFonts w:ascii="Garamond" w:eastAsia="Times New Roman" w:hAnsi="Garamond" w:cs="Tahoma"/>
          <w:b/>
          <w:iCs/>
          <w:sz w:val="20"/>
        </w:rPr>
        <w:t xml:space="preserve"> Cautionnement de garantie</w:t>
      </w:r>
    </w:p>
    <w:p w:rsidR="004E0B83" w:rsidRPr="00C06265" w:rsidRDefault="004E0B83" w:rsidP="005C221E">
      <w:pPr>
        <w:widowControl w:val="0"/>
        <w:tabs>
          <w:tab w:val="left" w:pos="567"/>
          <w:tab w:val="left" w:pos="5180"/>
        </w:tabs>
        <w:autoSpaceDE w:val="0"/>
        <w:autoSpaceDN w:val="0"/>
        <w:adjustRightInd w:val="0"/>
        <w:spacing w:before="11" w:line="240" w:lineRule="auto"/>
        <w:ind w:right="-147"/>
        <w:rPr>
          <w:rFonts w:ascii="Garamond" w:eastAsia="Times New Roman" w:hAnsi="Garamond" w:cs="Tahoma"/>
        </w:rPr>
      </w:pPr>
      <w:r w:rsidRPr="00C06265">
        <w:rPr>
          <w:rFonts w:ascii="Garamond" w:eastAsia="Times New Roman" w:hAnsi="Garamond" w:cs="Tahoma"/>
        </w:rPr>
        <w:t>La retenue de garantie est fixée</w:t>
      </w:r>
      <w:r w:rsidR="003854DB">
        <w:rPr>
          <w:rFonts w:ascii="Garamond" w:eastAsia="Times New Roman" w:hAnsi="Garamond" w:cs="Tahoma"/>
        </w:rPr>
        <w:t xml:space="preserve"> à deux pour cent (2</w:t>
      </w:r>
      <w:r w:rsidRPr="00C06265">
        <w:rPr>
          <w:rFonts w:ascii="Garamond" w:eastAsia="Times New Roman" w:hAnsi="Garamond" w:cs="Tahoma"/>
        </w:rPr>
        <w:t>%) du montant TTC du marché.</w:t>
      </w:r>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t>La restitution de la retenue de garantie ou du cautionnement sera effectuée dans un délai d’un mois après la réception définitive sur mainlevée délivrée par le Maître d’Ouvrage après demande de l’entrepreneur.</w:t>
      </w:r>
    </w:p>
    <w:p w:rsidR="004E0B83" w:rsidRPr="00C06265" w:rsidRDefault="004E0B83" w:rsidP="005C221E">
      <w:pPr>
        <w:widowControl w:val="0"/>
        <w:tabs>
          <w:tab w:val="left" w:pos="567"/>
        </w:tabs>
        <w:autoSpaceDE w:val="0"/>
        <w:autoSpaceDN w:val="0"/>
        <w:adjustRightInd w:val="0"/>
        <w:spacing w:line="240" w:lineRule="auto"/>
        <w:ind w:right="-20"/>
        <w:rPr>
          <w:rFonts w:ascii="Garamond" w:eastAsia="Times New Roman" w:hAnsi="Garamond" w:cs="Tahoma"/>
        </w:rPr>
      </w:pPr>
      <w:r w:rsidRPr="00C06265">
        <w:rPr>
          <w:rFonts w:ascii="Garamond" w:eastAsia="Times New Roman" w:hAnsi="Garamond" w:cs="Tahoma"/>
          <w:iCs/>
        </w:rPr>
        <w:t>11.3.</w:t>
      </w:r>
      <w:r w:rsidRPr="00C06265">
        <w:rPr>
          <w:rFonts w:ascii="Garamond" w:eastAsia="Times New Roman" w:hAnsi="Garamond" w:cs="Tahoma"/>
          <w:b/>
          <w:iCs/>
          <w:sz w:val="20"/>
        </w:rPr>
        <w:t xml:space="preserve"> Cautionnement d’avance de démarrage</w:t>
      </w:r>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lastRenderedPageBreak/>
        <w:t>L’avance de démarrage sera remboursée par décompte, d’une proportion maximale de 25% du paiement, et devra être remboursée en totalité avant que les paiements de l’Entreprise ne dépassent 80% du montant du Marché.</w:t>
      </w:r>
    </w:p>
    <w:p w:rsidR="004E0B83" w:rsidRPr="00C06265" w:rsidRDefault="004E0B83" w:rsidP="005C221E">
      <w:pPr>
        <w:keepNext/>
        <w:keepLines/>
        <w:tabs>
          <w:tab w:val="left" w:pos="567"/>
        </w:tabs>
        <w:spacing w:before="40" w:after="0" w:line="240" w:lineRule="auto"/>
        <w:outlineLvl w:val="1"/>
        <w:rPr>
          <w:rFonts w:ascii="Garamond" w:eastAsia="Times New Roman" w:hAnsi="Garamond" w:cs="Times New Roman"/>
          <w:b/>
          <w:sz w:val="24"/>
          <w:szCs w:val="32"/>
        </w:rPr>
      </w:pPr>
      <w:bookmarkStart w:id="19" w:name="_Toc534684431"/>
      <w:r w:rsidRPr="00C06265">
        <w:rPr>
          <w:rFonts w:ascii="Garamond" w:eastAsia="Times New Roman" w:hAnsi="Garamond" w:cs="Times New Roman"/>
          <w:b/>
          <w:sz w:val="24"/>
          <w:szCs w:val="32"/>
          <w:u w:val="single"/>
        </w:rPr>
        <w:t>Article 12</w:t>
      </w:r>
      <w:r w:rsidRPr="00C06265">
        <w:rPr>
          <w:rFonts w:ascii="Garamond" w:eastAsia="Times New Roman" w:hAnsi="Garamond" w:cs="Times New Roman"/>
          <w:b/>
          <w:sz w:val="24"/>
          <w:szCs w:val="32"/>
        </w:rPr>
        <w:t xml:space="preserve"> : Montant du marché </w:t>
      </w:r>
      <w:bookmarkEnd w:id="19"/>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t xml:space="preserve">Le montant de la présente Lettre Commande, tel qu’il ressort du devis estimatif ci-joint, est de ______(en chiffres)  </w:t>
      </w:r>
      <w:r w:rsidRPr="00C06265">
        <w:rPr>
          <w:rFonts w:ascii="Garamond" w:eastAsia="Times New Roman" w:hAnsi="Garamond" w:cs="Tahoma"/>
        </w:rPr>
        <w:tab/>
        <w:t>(en lettres) francs CFA Toutes Taxes Comprises (TTC) ; soit :</w:t>
      </w:r>
    </w:p>
    <w:p w:rsidR="004E0B83" w:rsidRPr="00C06265" w:rsidRDefault="004E0B83" w:rsidP="005C221E">
      <w:pPr>
        <w:widowControl w:val="0"/>
        <w:tabs>
          <w:tab w:val="left" w:pos="567"/>
        </w:tabs>
        <w:autoSpaceDE w:val="0"/>
        <w:autoSpaceDN w:val="0"/>
        <w:adjustRightInd w:val="0"/>
        <w:spacing w:line="240" w:lineRule="auto"/>
        <w:ind w:left="1134" w:right="-19" w:hanging="426"/>
        <w:jc w:val="both"/>
        <w:rPr>
          <w:rFonts w:ascii="Garamond" w:eastAsia="Times New Roman" w:hAnsi="Garamond" w:cs="Tahoma"/>
        </w:rPr>
      </w:pPr>
      <w:r w:rsidRPr="00C06265">
        <w:rPr>
          <w:rFonts w:ascii="Garamond" w:eastAsia="Times New Roman" w:hAnsi="Garamond" w:cs="Tahoma"/>
        </w:rPr>
        <w:t>-   Montant HTVA : ________ (____) francs CFA</w:t>
      </w:r>
    </w:p>
    <w:p w:rsidR="004E0B83" w:rsidRPr="00C06265" w:rsidRDefault="004E0B83" w:rsidP="005C221E">
      <w:pPr>
        <w:widowControl w:val="0"/>
        <w:tabs>
          <w:tab w:val="left" w:pos="567"/>
        </w:tabs>
        <w:autoSpaceDE w:val="0"/>
        <w:autoSpaceDN w:val="0"/>
        <w:adjustRightInd w:val="0"/>
        <w:spacing w:line="240" w:lineRule="auto"/>
        <w:ind w:left="1134" w:right="-19" w:hanging="426"/>
        <w:jc w:val="both"/>
        <w:rPr>
          <w:rFonts w:ascii="Garamond" w:eastAsia="Times New Roman" w:hAnsi="Garamond" w:cs="Tahoma"/>
        </w:rPr>
      </w:pPr>
      <w:r w:rsidRPr="00C06265">
        <w:rPr>
          <w:rFonts w:ascii="Garamond" w:eastAsia="Times New Roman" w:hAnsi="Garamond" w:cs="Tahoma"/>
        </w:rPr>
        <w:t>-   Montant de la TVA :______(____) francs CFA</w:t>
      </w:r>
    </w:p>
    <w:p w:rsidR="004E0B83" w:rsidRPr="00C06265" w:rsidRDefault="004E0B83" w:rsidP="005C221E">
      <w:pPr>
        <w:widowControl w:val="0"/>
        <w:autoSpaceDE w:val="0"/>
        <w:autoSpaceDN w:val="0"/>
        <w:adjustRightInd w:val="0"/>
        <w:spacing w:line="240" w:lineRule="auto"/>
        <w:ind w:left="993" w:right="-19" w:hanging="284"/>
        <w:jc w:val="both"/>
        <w:rPr>
          <w:rFonts w:ascii="Garamond" w:eastAsia="Times New Roman" w:hAnsi="Garamond" w:cs="Tahoma"/>
        </w:rPr>
      </w:pPr>
      <w:r w:rsidRPr="00C06265">
        <w:rPr>
          <w:rFonts w:ascii="Garamond" w:eastAsia="Times New Roman" w:hAnsi="Garamond" w:cs="Tahoma"/>
        </w:rPr>
        <w:t>-   Montant de l’AIR:______(____) francs CFA</w:t>
      </w:r>
    </w:p>
    <w:p w:rsidR="004E0B83" w:rsidRPr="00C06265" w:rsidRDefault="004E0B83" w:rsidP="005C221E">
      <w:pPr>
        <w:widowControl w:val="0"/>
        <w:autoSpaceDE w:val="0"/>
        <w:autoSpaceDN w:val="0"/>
        <w:adjustRightInd w:val="0"/>
        <w:spacing w:line="240" w:lineRule="auto"/>
        <w:ind w:left="993" w:right="-19" w:hanging="284"/>
        <w:jc w:val="both"/>
        <w:rPr>
          <w:rFonts w:ascii="Garamond" w:eastAsia="Times New Roman" w:hAnsi="Garamond" w:cs="Tahoma"/>
        </w:rPr>
      </w:pPr>
      <w:r w:rsidRPr="00C06265">
        <w:rPr>
          <w:rFonts w:ascii="Garamond" w:eastAsia="Times New Roman" w:hAnsi="Garamond" w:cs="Tahoma"/>
        </w:rPr>
        <w:t>-   Montant de NET A PAYER:______(____) francs CFA</w:t>
      </w:r>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t>Le montant de la Lettre Commande calculé dans les conditions prévues à l’article 19 du CCAG, résulte de l’application au montant hors TVA, du taux de la taxe sur la valeur  ajoutée  (TVA)  et  du  rabais  éventuellement consenti par l’entrepreneur.</w:t>
      </w:r>
    </w:p>
    <w:p w:rsidR="004E0B83" w:rsidRPr="00C06265" w:rsidRDefault="004E0B83" w:rsidP="005C221E">
      <w:pPr>
        <w:keepNext/>
        <w:keepLines/>
        <w:tabs>
          <w:tab w:val="left" w:pos="567"/>
        </w:tabs>
        <w:spacing w:before="40" w:after="0" w:line="240" w:lineRule="auto"/>
        <w:outlineLvl w:val="1"/>
        <w:rPr>
          <w:rFonts w:ascii="Garamond" w:eastAsia="Times New Roman" w:hAnsi="Garamond" w:cs="Times New Roman"/>
          <w:b/>
          <w:sz w:val="24"/>
          <w:szCs w:val="32"/>
        </w:rPr>
      </w:pPr>
      <w:bookmarkStart w:id="20" w:name="_Toc534684432"/>
      <w:r w:rsidRPr="00C06265">
        <w:rPr>
          <w:rFonts w:ascii="Garamond" w:eastAsia="Times New Roman" w:hAnsi="Garamond" w:cs="Times New Roman"/>
          <w:b/>
          <w:sz w:val="24"/>
          <w:szCs w:val="32"/>
          <w:u w:val="single"/>
        </w:rPr>
        <w:t>Article 13</w:t>
      </w:r>
      <w:r w:rsidRPr="00C06265">
        <w:rPr>
          <w:rFonts w:ascii="Garamond" w:eastAsia="Times New Roman" w:hAnsi="Garamond" w:cs="Times New Roman"/>
          <w:b/>
          <w:sz w:val="24"/>
          <w:szCs w:val="32"/>
        </w:rPr>
        <w:t xml:space="preserve"> : Lieu et mode de paiement</w:t>
      </w:r>
      <w:bookmarkEnd w:id="20"/>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rPr>
      </w:pPr>
      <w:r w:rsidRPr="00C06265">
        <w:rPr>
          <w:rFonts w:ascii="Garamond" w:eastAsia="Times New Roman" w:hAnsi="Garamond" w:cs="Tahoma"/>
        </w:rPr>
        <w:t>13.1. En contrepartie des paiements à effectuer par le Maître d’Ouvrage à l’entrepreneur, dans les conditions indiquées dans le marché, l’entrepreneur s’engage par les présentes à exécuter le marché conformément aux dispositions du marché.</w:t>
      </w:r>
    </w:p>
    <w:p w:rsidR="004E0B83" w:rsidRPr="00C06265" w:rsidRDefault="004E0B83" w:rsidP="005C221E">
      <w:pPr>
        <w:widowControl w:val="0"/>
        <w:tabs>
          <w:tab w:val="left" w:pos="567"/>
        </w:tabs>
        <w:autoSpaceDE w:val="0"/>
        <w:autoSpaceDN w:val="0"/>
        <w:adjustRightInd w:val="0"/>
        <w:spacing w:line="240" w:lineRule="auto"/>
        <w:ind w:right="-148"/>
        <w:rPr>
          <w:rFonts w:ascii="Garamond" w:eastAsia="Times New Roman" w:hAnsi="Garamond" w:cs="Tahoma"/>
        </w:rPr>
      </w:pPr>
      <w:r w:rsidRPr="00C06265">
        <w:rPr>
          <w:rFonts w:ascii="Garamond" w:eastAsia="Times New Roman" w:hAnsi="Garamond" w:cs="Tahoma"/>
        </w:rPr>
        <w:t>13.2. Le Maître d’Ouvrage se libérera des sommes dues de la manière suivante:</w:t>
      </w:r>
    </w:p>
    <w:p w:rsidR="004E0B83" w:rsidRPr="00C06265" w:rsidRDefault="004E0B83" w:rsidP="005C221E">
      <w:pPr>
        <w:widowControl w:val="0"/>
        <w:tabs>
          <w:tab w:val="left" w:pos="567"/>
        </w:tabs>
        <w:autoSpaceDE w:val="0"/>
        <w:autoSpaceDN w:val="0"/>
        <w:adjustRightInd w:val="0"/>
        <w:spacing w:line="240" w:lineRule="auto"/>
        <w:ind w:right="-19"/>
        <w:jc w:val="both"/>
        <w:rPr>
          <w:rFonts w:ascii="Garamond" w:eastAsia="Times New Roman" w:hAnsi="Garamond" w:cs="Tahoma"/>
          <w:b/>
        </w:rPr>
      </w:pPr>
      <w:r w:rsidRPr="00C06265">
        <w:rPr>
          <w:rFonts w:ascii="Garamond" w:eastAsia="Times New Roman" w:hAnsi="Garamond" w:cs="Tahoma"/>
        </w:rPr>
        <w:t xml:space="preserve">a. Pour les règlements en francs CFA, soit </w:t>
      </w:r>
      <w:r w:rsidRPr="00C06265">
        <w:rPr>
          <w:rFonts w:ascii="Garamond" w:eastAsia="Times New Roman" w:hAnsi="Garamond" w:cs="Tahoma"/>
          <w:i/>
          <w:iCs/>
        </w:rPr>
        <w:t>(montant en chiffres et en lettres HTVA)</w:t>
      </w:r>
      <w:r w:rsidRPr="00C06265">
        <w:rPr>
          <w:rFonts w:ascii="Garamond" w:eastAsia="Times New Roman" w:hAnsi="Garamond" w:cs="Tahoma"/>
        </w:rPr>
        <w:t xml:space="preserve">, par crédit </w:t>
      </w:r>
      <w:r w:rsidRPr="00C06265">
        <w:rPr>
          <w:rFonts w:ascii="Garamond" w:eastAsia="Times New Roman" w:hAnsi="Garamond" w:cs="Tahoma"/>
          <w:b/>
        </w:rPr>
        <w:t xml:space="preserve">au compte N°_____   </w:t>
      </w:r>
      <w:r w:rsidRPr="00C06265">
        <w:rPr>
          <w:rFonts w:ascii="Garamond" w:eastAsia="Times New Roman" w:hAnsi="Garamond" w:cs="Tahoma"/>
        </w:rPr>
        <w:t xml:space="preserve">ouvert au nom de l’entrepreneur à </w:t>
      </w:r>
      <w:r w:rsidRPr="00C06265">
        <w:rPr>
          <w:rFonts w:ascii="Garamond" w:eastAsia="Times New Roman" w:hAnsi="Garamond" w:cs="Tahoma"/>
          <w:b/>
        </w:rPr>
        <w:t>la banque______</w:t>
      </w:r>
    </w:p>
    <w:p w:rsidR="004E0B83" w:rsidRPr="00C06265" w:rsidRDefault="004E0B83" w:rsidP="005C221E">
      <w:pPr>
        <w:numPr>
          <w:ilvl w:val="0"/>
          <w:numId w:val="39"/>
        </w:numPr>
        <w:spacing w:after="0" w:line="240" w:lineRule="auto"/>
        <w:jc w:val="both"/>
        <w:rPr>
          <w:rFonts w:ascii="Garamond" w:eastAsia="Times New Roman" w:hAnsi="Garamond" w:cs="Tahoma"/>
          <w:b/>
          <w:sz w:val="20"/>
        </w:rPr>
      </w:pPr>
      <w:r w:rsidRPr="00C06265">
        <w:rPr>
          <w:rFonts w:ascii="Garamond" w:eastAsia="Times New Roman" w:hAnsi="Garamond" w:cs="Tahoma"/>
          <w:b/>
          <w:sz w:val="20"/>
        </w:rPr>
        <w:t>Paiement des prestations</w:t>
      </w:r>
    </w:p>
    <w:p w:rsidR="004E0B83" w:rsidRPr="00C06265" w:rsidRDefault="004E0B83" w:rsidP="005C221E">
      <w:pPr>
        <w:spacing w:line="240" w:lineRule="auto"/>
        <w:ind w:firstLine="360"/>
        <w:jc w:val="both"/>
        <w:rPr>
          <w:rFonts w:ascii="Garamond" w:eastAsia="Times New Roman" w:hAnsi="Garamond" w:cs="Tahoma"/>
        </w:rPr>
      </w:pPr>
      <w:r w:rsidRPr="00C06265">
        <w:rPr>
          <w:rFonts w:ascii="Garamond" w:eastAsia="Times New Roman" w:hAnsi="Garamond" w:cs="Tahoma"/>
        </w:rPr>
        <w:t xml:space="preserve">Le règlement de la présente dépense sera effectué par le </w:t>
      </w:r>
      <w:r w:rsidRPr="00A56A45">
        <w:rPr>
          <w:rFonts w:ascii="Garamond" w:eastAsia="Times New Roman" w:hAnsi="Garamond" w:cs="Tahoma"/>
        </w:rPr>
        <w:t>Receveur municipal de la Commune de BIBEMI</w:t>
      </w:r>
      <w:r w:rsidR="001519D3">
        <w:rPr>
          <w:rFonts w:ascii="Garamond" w:eastAsia="Times New Roman" w:hAnsi="Garamond" w:cs="Tahoma"/>
        </w:rPr>
        <w:t xml:space="preserve"> </w:t>
      </w:r>
      <w:r w:rsidRPr="00C06265">
        <w:rPr>
          <w:rFonts w:ascii="Garamond" w:eastAsia="Times New Roman" w:hAnsi="Garamond" w:cs="Tahoma"/>
        </w:rPr>
        <w:t xml:space="preserve">après transmission des décomptes établis, signés par l’Ingénieur du marché, signés par le Maitre d’Ouvrage, le Chef service du Marché et </w:t>
      </w:r>
      <w:r>
        <w:rPr>
          <w:rFonts w:ascii="Garamond" w:eastAsia="Times New Roman" w:hAnsi="Garamond" w:cs="Tahoma"/>
        </w:rPr>
        <w:t>le MINMAP vise uniquement le décompte final</w:t>
      </w:r>
      <w:r w:rsidRPr="00C06265">
        <w:rPr>
          <w:rFonts w:ascii="Garamond" w:eastAsia="Times New Roman" w:hAnsi="Garamond" w:cs="Tahoma"/>
        </w:rPr>
        <w:t>, ce décompte sera établi par les Cocontractants en sept (07) exemplaires dont l’original est timbré.</w:t>
      </w:r>
    </w:p>
    <w:p w:rsidR="004E0B83" w:rsidRPr="00C06265" w:rsidRDefault="004E0B83" w:rsidP="005C221E">
      <w:pPr>
        <w:spacing w:line="240" w:lineRule="auto"/>
        <w:ind w:firstLine="360"/>
        <w:jc w:val="both"/>
        <w:rPr>
          <w:rFonts w:ascii="Garamond" w:eastAsia="Times New Roman" w:hAnsi="Garamond" w:cs="Tahoma"/>
        </w:rPr>
      </w:pPr>
      <w:r w:rsidRPr="00C06265">
        <w:rPr>
          <w:rFonts w:ascii="Garamond" w:eastAsia="Times New Roman" w:hAnsi="Garamond" w:cs="Tahoma"/>
        </w:rPr>
        <w:t>Chaque dossier de paiement devra obligatoirement être composé des pièces suivantes :</w:t>
      </w:r>
    </w:p>
    <w:p w:rsidR="004E0B83" w:rsidRPr="00C06265" w:rsidRDefault="004E0B83" w:rsidP="005C221E">
      <w:pPr>
        <w:numPr>
          <w:ilvl w:val="0"/>
          <w:numId w:val="40"/>
        </w:numPr>
        <w:spacing w:after="0" w:line="240" w:lineRule="auto"/>
        <w:jc w:val="both"/>
        <w:rPr>
          <w:rFonts w:ascii="Garamond" w:eastAsia="Times New Roman" w:hAnsi="Garamond" w:cs="Tahoma"/>
        </w:rPr>
      </w:pPr>
      <w:r w:rsidRPr="00C06265">
        <w:rPr>
          <w:rFonts w:ascii="Garamond" w:eastAsia="Times New Roman" w:hAnsi="Garamond" w:cs="Tahoma"/>
        </w:rPr>
        <w:t>les sept exemplaires du décompte cité supra ;</w:t>
      </w:r>
    </w:p>
    <w:p w:rsidR="004E0B83" w:rsidRPr="00C06265" w:rsidRDefault="004E0B83" w:rsidP="005C221E">
      <w:pPr>
        <w:numPr>
          <w:ilvl w:val="0"/>
          <w:numId w:val="40"/>
        </w:numPr>
        <w:spacing w:after="0" w:line="240" w:lineRule="auto"/>
        <w:jc w:val="both"/>
        <w:rPr>
          <w:rFonts w:ascii="Garamond" w:eastAsia="Times New Roman" w:hAnsi="Garamond" w:cs="Tahoma"/>
        </w:rPr>
      </w:pPr>
      <w:r w:rsidRPr="00C06265">
        <w:rPr>
          <w:rFonts w:ascii="Garamond" w:eastAsia="Times New Roman" w:hAnsi="Garamond" w:cs="Tahoma"/>
        </w:rPr>
        <w:t>les sept exemplaires des Attachements signés</w:t>
      </w:r>
    </w:p>
    <w:p w:rsidR="004E0B83" w:rsidRPr="00C06265" w:rsidRDefault="004E0B83" w:rsidP="005C221E">
      <w:pPr>
        <w:numPr>
          <w:ilvl w:val="0"/>
          <w:numId w:val="40"/>
        </w:numPr>
        <w:spacing w:after="0" w:line="240" w:lineRule="auto"/>
        <w:jc w:val="both"/>
        <w:rPr>
          <w:rFonts w:ascii="Garamond" w:eastAsia="Times New Roman" w:hAnsi="Garamond" w:cs="Tahoma"/>
        </w:rPr>
      </w:pPr>
      <w:r w:rsidRPr="00C06265">
        <w:rPr>
          <w:rFonts w:ascii="Garamond" w:eastAsia="Times New Roman" w:hAnsi="Garamond" w:cs="Tahoma"/>
        </w:rPr>
        <w:t>le Procès-verbal de constat des travaux ou de réception signé de tous les membres de la Commission de réception ;</w:t>
      </w:r>
    </w:p>
    <w:p w:rsidR="004E0B83" w:rsidRPr="00C06265" w:rsidRDefault="004E0B83" w:rsidP="005C221E">
      <w:pPr>
        <w:numPr>
          <w:ilvl w:val="0"/>
          <w:numId w:val="40"/>
        </w:numPr>
        <w:spacing w:after="0" w:line="240" w:lineRule="auto"/>
        <w:jc w:val="both"/>
        <w:rPr>
          <w:rFonts w:ascii="Garamond" w:eastAsia="Times New Roman" w:hAnsi="Garamond" w:cs="Tahoma"/>
        </w:rPr>
      </w:pPr>
      <w:r w:rsidRPr="00C06265">
        <w:rPr>
          <w:rFonts w:ascii="Garamond" w:eastAsia="Times New Roman" w:hAnsi="Garamond" w:cs="Tahoma"/>
        </w:rPr>
        <w:t xml:space="preserve">la mainlevée de la retenue de garantie signée du </w:t>
      </w:r>
      <w:r>
        <w:rPr>
          <w:rFonts w:ascii="Garamond" w:eastAsia="Times New Roman" w:hAnsi="Garamond" w:cs="Tahoma"/>
        </w:rPr>
        <w:t>Maire de la Commune de BIBEMI (Maitre d’ouvrage)</w:t>
      </w:r>
      <w:r w:rsidRPr="00C06265">
        <w:rPr>
          <w:rFonts w:ascii="Garamond" w:eastAsia="Times New Roman" w:hAnsi="Garamond" w:cs="Tahoma"/>
        </w:rPr>
        <w:t xml:space="preserve"> en cas de réception définitive des travaux ;</w:t>
      </w:r>
    </w:p>
    <w:p w:rsidR="004E0B83" w:rsidRPr="00C06265" w:rsidRDefault="004E0B83" w:rsidP="005C221E">
      <w:pPr>
        <w:numPr>
          <w:ilvl w:val="0"/>
          <w:numId w:val="40"/>
        </w:numPr>
        <w:spacing w:after="0" w:line="240" w:lineRule="auto"/>
        <w:jc w:val="both"/>
        <w:rPr>
          <w:rFonts w:ascii="Garamond" w:eastAsia="Times New Roman" w:hAnsi="Garamond" w:cs="Tahoma"/>
        </w:rPr>
      </w:pPr>
      <w:r w:rsidRPr="00C06265">
        <w:rPr>
          <w:rFonts w:ascii="Garamond" w:eastAsia="Times New Roman" w:hAnsi="Garamond" w:cs="Tahoma"/>
        </w:rPr>
        <w:t>le dossier fiscal comprenant :</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 Carte du Contribuable</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le Certificat d’Imposition</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le bordereau de situation fiscale</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de Non Redevance</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de Localisation</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le Plan de Localisation</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de Non Faillite</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de Domiciliation Bancaire</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pour Soumission CNPS</w:t>
      </w:r>
    </w:p>
    <w:p w:rsidR="004E0B83" w:rsidRPr="00C06265" w:rsidRDefault="004E0B83" w:rsidP="005C221E">
      <w:pPr>
        <w:numPr>
          <w:ilvl w:val="3"/>
          <w:numId w:val="41"/>
        </w:numPr>
        <w:spacing w:after="0" w:line="240" w:lineRule="auto"/>
        <w:jc w:val="both"/>
        <w:rPr>
          <w:rFonts w:ascii="Garamond" w:eastAsia="Times New Roman" w:hAnsi="Garamond" w:cs="Tahoma"/>
        </w:rPr>
      </w:pPr>
      <w:r w:rsidRPr="00C06265">
        <w:rPr>
          <w:rFonts w:ascii="Garamond" w:eastAsia="Times New Roman" w:hAnsi="Garamond" w:cs="Tahoma"/>
        </w:rPr>
        <w:t>l’Attestation de non exclusion des Marchés Publics</w:t>
      </w:r>
    </w:p>
    <w:p w:rsidR="004E0B83" w:rsidRPr="00C06265" w:rsidRDefault="004E0B83" w:rsidP="005C221E">
      <w:pPr>
        <w:spacing w:after="0" w:line="240" w:lineRule="auto"/>
        <w:contextualSpacing/>
        <w:jc w:val="both"/>
        <w:rPr>
          <w:rFonts w:ascii="Garamond" w:eastAsia="Times New Roman" w:hAnsi="Garamond" w:cs="Tahoma"/>
        </w:rPr>
      </w:pPr>
    </w:p>
    <w:p w:rsidR="004E0B83" w:rsidRPr="00C06265" w:rsidRDefault="004E0B83" w:rsidP="005C221E">
      <w:pPr>
        <w:spacing w:line="240" w:lineRule="auto"/>
        <w:ind w:left="720"/>
        <w:contextualSpacing/>
        <w:jc w:val="both"/>
        <w:rPr>
          <w:rFonts w:ascii="Garamond" w:eastAsia="Times New Roman" w:hAnsi="Garamond" w:cs="Tahoma"/>
        </w:rPr>
      </w:pPr>
      <w:r w:rsidRPr="00C06265">
        <w:rPr>
          <w:rFonts w:ascii="Garamond" w:eastAsia="Times New Roman" w:hAnsi="Garamond" w:cs="Tahoma"/>
        </w:rPr>
        <w:t>NB : La retenue de garantie sera défalquée sur les trois premiers décomptes à h</w:t>
      </w:r>
      <w:r w:rsidR="00AE4E8B">
        <w:rPr>
          <w:rFonts w:ascii="Garamond" w:eastAsia="Times New Roman" w:hAnsi="Garamond" w:cs="Tahoma"/>
        </w:rPr>
        <w:t>auteur de 2</w:t>
      </w:r>
      <w:r w:rsidRPr="00C06265">
        <w:rPr>
          <w:rFonts w:ascii="Garamond" w:eastAsia="Times New Roman" w:hAnsi="Garamond" w:cs="Tahoma"/>
        </w:rPr>
        <w:t>%</w:t>
      </w:r>
    </w:p>
    <w:p w:rsidR="004E0B83" w:rsidRPr="00C06265" w:rsidRDefault="004E0B83" w:rsidP="005C221E">
      <w:pPr>
        <w:spacing w:line="240" w:lineRule="auto"/>
        <w:ind w:left="720"/>
        <w:contextualSpacing/>
        <w:jc w:val="both"/>
        <w:rPr>
          <w:rFonts w:ascii="Garamond" w:eastAsia="Times New Roman" w:hAnsi="Garamond" w:cs="Tahoma"/>
        </w:rPr>
      </w:pPr>
    </w:p>
    <w:p w:rsidR="004E0B83" w:rsidRPr="00C06265" w:rsidRDefault="004E0B83" w:rsidP="005C221E">
      <w:pPr>
        <w:keepNext/>
        <w:keepLines/>
        <w:tabs>
          <w:tab w:val="left" w:pos="567"/>
        </w:tabs>
        <w:spacing w:before="40" w:after="0" w:line="240" w:lineRule="auto"/>
        <w:outlineLvl w:val="1"/>
        <w:rPr>
          <w:rFonts w:ascii="Garamond" w:eastAsia="Times New Roman" w:hAnsi="Garamond" w:cs="Times New Roman"/>
          <w:b/>
          <w:sz w:val="24"/>
          <w:szCs w:val="32"/>
        </w:rPr>
      </w:pPr>
      <w:bookmarkStart w:id="21" w:name="_Toc534684433"/>
      <w:r w:rsidRPr="00C06265">
        <w:rPr>
          <w:rFonts w:ascii="Garamond" w:eastAsia="Times New Roman" w:hAnsi="Garamond" w:cs="Times New Roman"/>
          <w:b/>
          <w:sz w:val="24"/>
          <w:szCs w:val="32"/>
          <w:u w:val="single"/>
        </w:rPr>
        <w:t>Article 14</w:t>
      </w:r>
      <w:r w:rsidRPr="00C06265">
        <w:rPr>
          <w:rFonts w:ascii="Garamond" w:eastAsia="Times New Roman" w:hAnsi="Garamond" w:cs="Times New Roman"/>
          <w:b/>
          <w:sz w:val="24"/>
          <w:szCs w:val="32"/>
        </w:rPr>
        <w:t xml:space="preserve"> : Variation des prix </w:t>
      </w:r>
      <w:bookmarkEnd w:id="21"/>
    </w:p>
    <w:p w:rsidR="004E0B83" w:rsidRPr="00C06265" w:rsidRDefault="004E0B83" w:rsidP="004E0B83">
      <w:pPr>
        <w:widowControl w:val="0"/>
        <w:tabs>
          <w:tab w:val="left" w:pos="567"/>
        </w:tabs>
        <w:autoSpaceDE w:val="0"/>
        <w:autoSpaceDN w:val="0"/>
        <w:adjustRightInd w:val="0"/>
        <w:spacing w:line="276" w:lineRule="auto"/>
        <w:ind w:right="-34"/>
        <w:rPr>
          <w:rFonts w:ascii="Garamond" w:eastAsia="Times New Roman" w:hAnsi="Garamond" w:cs="Tahoma"/>
        </w:rPr>
      </w:pPr>
      <w:r w:rsidRPr="00C06265">
        <w:rPr>
          <w:rFonts w:ascii="Garamond" w:eastAsia="Times New Roman" w:hAnsi="Garamond" w:cs="Tahoma"/>
        </w:rPr>
        <w:t>14.1. Les prix sont fermes et non révisables.</w:t>
      </w:r>
    </w:p>
    <w:p w:rsidR="004E0B83" w:rsidRPr="00C06265" w:rsidRDefault="004E0B83" w:rsidP="004E0B83">
      <w:pPr>
        <w:widowControl w:val="0"/>
        <w:tabs>
          <w:tab w:val="left" w:pos="567"/>
        </w:tabs>
        <w:autoSpaceDE w:val="0"/>
        <w:autoSpaceDN w:val="0"/>
        <w:adjustRightInd w:val="0"/>
        <w:spacing w:line="276" w:lineRule="auto"/>
        <w:ind w:left="993" w:right="-34"/>
        <w:rPr>
          <w:rFonts w:ascii="Garamond" w:eastAsia="Times New Roman" w:hAnsi="Garamond" w:cs="Tahoma"/>
        </w:rPr>
      </w:pPr>
      <w:r w:rsidRPr="00C06265">
        <w:rPr>
          <w:rFonts w:ascii="Garamond" w:eastAsia="Times New Roman" w:hAnsi="Garamond" w:cs="Tahoma"/>
        </w:rPr>
        <w:t>a.  Les acomptes payés à l’entrepreneur au titre des avances ne sont pas révisables.</w:t>
      </w:r>
    </w:p>
    <w:p w:rsidR="004E0B83" w:rsidRPr="00C06265" w:rsidRDefault="004E0B83" w:rsidP="004E0B83">
      <w:pPr>
        <w:widowControl w:val="0"/>
        <w:tabs>
          <w:tab w:val="left" w:pos="567"/>
        </w:tabs>
        <w:autoSpaceDE w:val="0"/>
        <w:autoSpaceDN w:val="0"/>
        <w:adjustRightInd w:val="0"/>
        <w:spacing w:line="276" w:lineRule="auto"/>
        <w:ind w:right="-37"/>
        <w:rPr>
          <w:rFonts w:ascii="Garamond" w:eastAsia="Times New Roman" w:hAnsi="Garamond" w:cs="Tahoma"/>
        </w:rPr>
      </w:pPr>
      <w:r w:rsidRPr="00C06265">
        <w:rPr>
          <w:rFonts w:ascii="Garamond" w:eastAsia="Times New Roman" w:hAnsi="Garamond" w:cs="Tahoma"/>
        </w:rPr>
        <w:t>14.2.</w:t>
      </w:r>
      <w:r w:rsidRPr="00C06265">
        <w:rPr>
          <w:rFonts w:ascii="Garamond" w:eastAsia="Times New Roman" w:hAnsi="Garamond" w:cs="Tahoma"/>
          <w:spacing w:val="3"/>
        </w:rPr>
        <w:t xml:space="preserve"> Modalités d’actualisatio</w:t>
      </w:r>
      <w:r w:rsidRPr="00C06265">
        <w:rPr>
          <w:rFonts w:ascii="Garamond" w:eastAsia="Times New Roman" w:hAnsi="Garamond" w:cs="Tahoma"/>
        </w:rPr>
        <w:t xml:space="preserve">n  </w:t>
      </w:r>
      <w:r w:rsidRPr="00C06265">
        <w:rPr>
          <w:rFonts w:ascii="Garamond" w:eastAsia="Times New Roman" w:hAnsi="Garamond" w:cs="Tahoma"/>
          <w:spacing w:val="3"/>
        </w:rPr>
        <w:t>de</w:t>
      </w:r>
      <w:r w:rsidRPr="00C06265">
        <w:rPr>
          <w:rFonts w:ascii="Garamond" w:eastAsia="Times New Roman" w:hAnsi="Garamond" w:cs="Tahoma"/>
        </w:rPr>
        <w:t xml:space="preserve">s  </w:t>
      </w:r>
      <w:r w:rsidRPr="00C06265">
        <w:rPr>
          <w:rFonts w:ascii="Garamond" w:eastAsia="Times New Roman" w:hAnsi="Garamond" w:cs="Tahoma"/>
          <w:spacing w:val="3"/>
        </w:rPr>
        <w:t>pri</w:t>
      </w:r>
      <w:r w:rsidRPr="00C06265">
        <w:rPr>
          <w:rFonts w:ascii="Garamond" w:eastAsia="Times New Roman" w:hAnsi="Garamond" w:cs="Tahoma"/>
        </w:rPr>
        <w:t xml:space="preserve">x  </w:t>
      </w:r>
      <w:r w:rsidRPr="00C06265">
        <w:rPr>
          <w:rFonts w:ascii="Garamond" w:eastAsia="Times New Roman" w:hAnsi="Garamond" w:cs="Tahoma"/>
          <w:spacing w:val="3"/>
        </w:rPr>
        <w:t>(sans objet</w:t>
      </w:r>
      <w:r w:rsidRPr="00C06265">
        <w:rPr>
          <w:rFonts w:ascii="Garamond" w:eastAsia="Times New Roman" w:hAnsi="Garamond" w:cs="Tahoma"/>
        </w:rPr>
        <w:t>).</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2" w:name="_Toc534684434"/>
      <w:r w:rsidRPr="00C06265">
        <w:rPr>
          <w:rFonts w:ascii="Garamond" w:eastAsia="Times New Roman" w:hAnsi="Garamond" w:cs="Times New Roman"/>
          <w:b/>
          <w:sz w:val="24"/>
          <w:szCs w:val="32"/>
          <w:u w:val="single"/>
        </w:rPr>
        <w:lastRenderedPageBreak/>
        <w:t>Article 15</w:t>
      </w:r>
      <w:r w:rsidRPr="00C06265">
        <w:rPr>
          <w:rFonts w:ascii="Garamond" w:eastAsia="Times New Roman" w:hAnsi="Garamond" w:cs="Times New Roman"/>
          <w:b/>
          <w:sz w:val="24"/>
          <w:szCs w:val="32"/>
        </w:rPr>
        <w:t xml:space="preserve"> : Formules de révision des prix </w:t>
      </w:r>
      <w:bookmarkEnd w:id="22"/>
    </w:p>
    <w:p w:rsidR="004E0B83" w:rsidRPr="00C06265" w:rsidRDefault="004E0B83" w:rsidP="004E0B83">
      <w:pPr>
        <w:widowControl w:val="0"/>
        <w:tabs>
          <w:tab w:val="left" w:pos="567"/>
        </w:tabs>
        <w:autoSpaceDE w:val="0"/>
        <w:autoSpaceDN w:val="0"/>
        <w:adjustRightInd w:val="0"/>
        <w:spacing w:before="4" w:line="276" w:lineRule="auto"/>
        <w:rPr>
          <w:rFonts w:ascii="Garamond" w:eastAsia="Times New Roman" w:hAnsi="Garamond" w:cs="Tahoma"/>
        </w:rPr>
      </w:pPr>
      <w:r w:rsidRPr="00C06265">
        <w:rPr>
          <w:rFonts w:ascii="Garamond" w:eastAsia="Times New Roman" w:hAnsi="Garamond" w:cs="Tahoma"/>
          <w:spacing w:val="3"/>
        </w:rPr>
        <w:t>Non applicable.</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3" w:name="_Toc534684435"/>
      <w:r w:rsidRPr="00C06265">
        <w:rPr>
          <w:rFonts w:ascii="Garamond" w:eastAsia="Times New Roman" w:hAnsi="Garamond" w:cs="Times New Roman"/>
          <w:b/>
          <w:sz w:val="24"/>
          <w:szCs w:val="32"/>
          <w:u w:val="single"/>
        </w:rPr>
        <w:t>Article 16</w:t>
      </w:r>
      <w:r w:rsidRPr="00C06265">
        <w:rPr>
          <w:rFonts w:ascii="Garamond" w:eastAsia="Times New Roman" w:hAnsi="Garamond" w:cs="Times New Roman"/>
          <w:b/>
          <w:sz w:val="24"/>
          <w:szCs w:val="32"/>
        </w:rPr>
        <w:t xml:space="preserve"> : Formules   d’actualisation   des   prix </w:t>
      </w:r>
      <w:bookmarkEnd w:id="23"/>
    </w:p>
    <w:p w:rsidR="004E0B83" w:rsidRPr="00C06265" w:rsidRDefault="004E0B83" w:rsidP="004E0B83">
      <w:pPr>
        <w:widowControl w:val="0"/>
        <w:tabs>
          <w:tab w:val="left" w:pos="567"/>
        </w:tabs>
        <w:autoSpaceDE w:val="0"/>
        <w:autoSpaceDN w:val="0"/>
        <w:adjustRightInd w:val="0"/>
        <w:spacing w:before="4" w:line="276" w:lineRule="auto"/>
        <w:rPr>
          <w:rFonts w:ascii="Garamond" w:eastAsia="Times New Roman" w:hAnsi="Garamond" w:cs="Tahoma"/>
        </w:rPr>
      </w:pPr>
      <w:r w:rsidRPr="00C06265">
        <w:rPr>
          <w:rFonts w:ascii="Garamond" w:eastAsia="Times New Roman" w:hAnsi="Garamond" w:cs="Tahoma"/>
          <w:spacing w:val="3"/>
        </w:rPr>
        <w:t>Sans Objet.</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4" w:name="_Toc534684436"/>
      <w:r w:rsidRPr="006D41D5">
        <w:rPr>
          <w:rFonts w:ascii="Garamond" w:eastAsia="Times New Roman" w:hAnsi="Garamond" w:cs="Times New Roman"/>
          <w:b/>
          <w:sz w:val="24"/>
          <w:szCs w:val="32"/>
          <w:u w:val="single"/>
        </w:rPr>
        <w:t>Article 17</w:t>
      </w:r>
      <w:r w:rsidRPr="00C06265">
        <w:rPr>
          <w:rFonts w:ascii="Garamond" w:eastAsia="Times New Roman" w:hAnsi="Garamond" w:cs="Times New Roman"/>
          <w:b/>
          <w:sz w:val="24"/>
          <w:szCs w:val="32"/>
        </w:rPr>
        <w:t xml:space="preserve"> : Travaux en régie </w:t>
      </w:r>
      <w:bookmarkEnd w:id="24"/>
    </w:p>
    <w:p w:rsidR="004E0B83" w:rsidRPr="00C06265" w:rsidRDefault="004E0B83" w:rsidP="004E0B83">
      <w:pPr>
        <w:widowControl w:val="0"/>
        <w:tabs>
          <w:tab w:val="left" w:pos="567"/>
        </w:tabs>
        <w:autoSpaceDE w:val="0"/>
        <w:autoSpaceDN w:val="0"/>
        <w:adjustRightInd w:val="0"/>
        <w:spacing w:line="276" w:lineRule="auto"/>
        <w:ind w:right="-34"/>
        <w:rPr>
          <w:rFonts w:ascii="Garamond" w:eastAsia="Times New Roman" w:hAnsi="Garamond" w:cs="Tahoma"/>
        </w:rPr>
      </w:pPr>
      <w:r w:rsidRPr="00C06265">
        <w:rPr>
          <w:rFonts w:ascii="Garamond" w:eastAsia="Times New Roman" w:hAnsi="Garamond" w:cs="Tahoma"/>
        </w:rPr>
        <w:t>17.1. Le pourcentage des travaux en régie est de deux pour cent (2%) du montant du marché et de ses avenants, le cas échéant.</w:t>
      </w:r>
    </w:p>
    <w:p w:rsidR="004E0B83" w:rsidRPr="00C06265" w:rsidRDefault="004E0B83" w:rsidP="004E0B83">
      <w:pPr>
        <w:widowControl w:val="0"/>
        <w:tabs>
          <w:tab w:val="left" w:pos="567"/>
        </w:tabs>
        <w:autoSpaceDE w:val="0"/>
        <w:autoSpaceDN w:val="0"/>
        <w:adjustRightInd w:val="0"/>
        <w:spacing w:line="276" w:lineRule="auto"/>
        <w:ind w:right="90"/>
        <w:jc w:val="both"/>
        <w:rPr>
          <w:rFonts w:ascii="Garamond" w:eastAsia="Times New Roman" w:hAnsi="Garamond" w:cs="Tahoma"/>
        </w:rPr>
      </w:pPr>
      <w:r w:rsidRPr="00C06265">
        <w:rPr>
          <w:rFonts w:ascii="Garamond" w:eastAsia="Times New Roman" w:hAnsi="Garamond" w:cs="Tahoma"/>
        </w:rPr>
        <w:t xml:space="preserve">17.2. Dans le cas où l’entrepreneur serait invité à exécuter des travaux en régie, les dépenses </w:t>
      </w:r>
      <w:r w:rsidRPr="00C06265">
        <w:rPr>
          <w:rFonts w:ascii="Garamond" w:eastAsia="Times New Roman" w:hAnsi="Garamond" w:cs="Tahoma"/>
          <w:spacing w:val="4"/>
        </w:rPr>
        <w:t>exposée</w:t>
      </w:r>
      <w:r w:rsidRPr="00C06265">
        <w:rPr>
          <w:rFonts w:ascii="Garamond" w:eastAsia="Times New Roman" w:hAnsi="Garamond" w:cs="Tahoma"/>
        </w:rPr>
        <w:t xml:space="preserve">s  </w:t>
      </w:r>
      <w:r w:rsidRPr="00C06265">
        <w:rPr>
          <w:rFonts w:ascii="Garamond" w:eastAsia="Times New Roman" w:hAnsi="Garamond" w:cs="Tahoma"/>
          <w:spacing w:val="4"/>
        </w:rPr>
        <w:t>e</w:t>
      </w:r>
      <w:r w:rsidRPr="00C06265">
        <w:rPr>
          <w:rFonts w:ascii="Garamond" w:eastAsia="Times New Roman" w:hAnsi="Garamond" w:cs="Tahoma"/>
        </w:rPr>
        <w:t xml:space="preserve">t  </w:t>
      </w:r>
      <w:r w:rsidRPr="00C06265">
        <w:rPr>
          <w:rFonts w:ascii="Garamond" w:eastAsia="Times New Roman" w:hAnsi="Garamond" w:cs="Tahoma"/>
          <w:spacing w:val="4"/>
        </w:rPr>
        <w:t>dûmen</w:t>
      </w:r>
      <w:r w:rsidRPr="00C06265">
        <w:rPr>
          <w:rFonts w:ascii="Garamond" w:eastAsia="Times New Roman" w:hAnsi="Garamond" w:cs="Tahoma"/>
        </w:rPr>
        <w:t xml:space="preserve">t  </w:t>
      </w:r>
      <w:r w:rsidRPr="00C06265">
        <w:rPr>
          <w:rFonts w:ascii="Garamond" w:eastAsia="Times New Roman" w:hAnsi="Garamond" w:cs="Tahoma"/>
          <w:spacing w:val="4"/>
        </w:rPr>
        <w:t>justifiée</w:t>
      </w:r>
      <w:r w:rsidRPr="00C06265">
        <w:rPr>
          <w:rFonts w:ascii="Garamond" w:eastAsia="Times New Roman" w:hAnsi="Garamond" w:cs="Tahoma"/>
        </w:rPr>
        <w:t xml:space="preserve">s  </w:t>
      </w:r>
      <w:r w:rsidRPr="00C06265">
        <w:rPr>
          <w:rFonts w:ascii="Garamond" w:eastAsia="Times New Roman" w:hAnsi="Garamond" w:cs="Tahoma"/>
          <w:spacing w:val="4"/>
        </w:rPr>
        <w:t>lu</w:t>
      </w:r>
      <w:r w:rsidRPr="00C06265">
        <w:rPr>
          <w:rFonts w:ascii="Garamond" w:eastAsia="Times New Roman" w:hAnsi="Garamond" w:cs="Tahoma"/>
        </w:rPr>
        <w:t xml:space="preserve">i  </w:t>
      </w:r>
      <w:r w:rsidRPr="00C06265">
        <w:rPr>
          <w:rFonts w:ascii="Garamond" w:eastAsia="Times New Roman" w:hAnsi="Garamond" w:cs="Tahoma"/>
          <w:spacing w:val="4"/>
        </w:rPr>
        <w:t xml:space="preserve">seront </w:t>
      </w:r>
      <w:r w:rsidRPr="00C06265">
        <w:rPr>
          <w:rFonts w:ascii="Garamond" w:eastAsia="Times New Roman" w:hAnsi="Garamond" w:cs="Tahoma"/>
        </w:rPr>
        <w:t>remboursées dans les conditions suivantes:</w:t>
      </w:r>
    </w:p>
    <w:p w:rsidR="004E0B83" w:rsidRPr="00C06265" w:rsidRDefault="004E0B83" w:rsidP="004E0B83">
      <w:pPr>
        <w:widowControl w:val="0"/>
        <w:numPr>
          <w:ilvl w:val="0"/>
          <w:numId w:val="14"/>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 xml:space="preserve">Les quantités prises en compte seront les heures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mis</w:t>
      </w:r>
      <w:r w:rsidRPr="00C06265">
        <w:rPr>
          <w:rFonts w:ascii="Garamond" w:eastAsia="Times New Roman" w:hAnsi="Garamond" w:cs="Tahoma"/>
        </w:rPr>
        <w:t xml:space="preserve">e à </w:t>
      </w:r>
      <w:r w:rsidRPr="00C06265">
        <w:rPr>
          <w:rFonts w:ascii="Garamond" w:eastAsia="Times New Roman" w:hAnsi="Garamond" w:cs="Tahoma"/>
          <w:spacing w:val="5"/>
        </w:rPr>
        <w:t>dispositio</w:t>
      </w:r>
      <w:r w:rsidRPr="00C06265">
        <w:rPr>
          <w:rFonts w:ascii="Garamond" w:eastAsia="Times New Roman" w:hAnsi="Garamond" w:cs="Tahoma"/>
        </w:rPr>
        <w:t xml:space="preserve">n </w:t>
      </w:r>
      <w:r w:rsidRPr="00C06265">
        <w:rPr>
          <w:rFonts w:ascii="Garamond" w:eastAsia="Times New Roman" w:hAnsi="Garamond" w:cs="Tahoma"/>
          <w:spacing w:val="5"/>
        </w:rPr>
        <w:t>o</w:t>
      </w:r>
      <w:r w:rsidRPr="00C06265">
        <w:rPr>
          <w:rFonts w:ascii="Garamond" w:eastAsia="Times New Roman" w:hAnsi="Garamond" w:cs="Tahoma"/>
        </w:rPr>
        <w:t xml:space="preserve">u </w:t>
      </w:r>
      <w:r w:rsidRPr="00C06265">
        <w:rPr>
          <w:rFonts w:ascii="Garamond" w:eastAsia="Times New Roman" w:hAnsi="Garamond" w:cs="Tahoma"/>
          <w:spacing w:val="5"/>
        </w:rPr>
        <w:t>le</w:t>
      </w:r>
      <w:r w:rsidRPr="00C06265">
        <w:rPr>
          <w:rFonts w:ascii="Garamond" w:eastAsia="Times New Roman" w:hAnsi="Garamond" w:cs="Tahoma"/>
        </w:rPr>
        <w:t xml:space="preserve">s </w:t>
      </w:r>
      <w:r w:rsidRPr="00C06265">
        <w:rPr>
          <w:rFonts w:ascii="Garamond" w:eastAsia="Times New Roman" w:hAnsi="Garamond" w:cs="Tahoma"/>
          <w:spacing w:val="5"/>
        </w:rPr>
        <w:t>quantité</w:t>
      </w:r>
      <w:r w:rsidRPr="00C06265">
        <w:rPr>
          <w:rFonts w:ascii="Garamond" w:eastAsia="Times New Roman" w:hAnsi="Garamond" w:cs="Tahoma"/>
        </w:rPr>
        <w:t xml:space="preserve">s </w:t>
      </w:r>
      <w:r w:rsidRPr="00C06265">
        <w:rPr>
          <w:rFonts w:ascii="Garamond" w:eastAsia="Times New Roman" w:hAnsi="Garamond" w:cs="Tahoma"/>
          <w:spacing w:val="5"/>
        </w:rPr>
        <w:t xml:space="preserve">de </w:t>
      </w:r>
      <w:r w:rsidRPr="00C06265">
        <w:rPr>
          <w:rFonts w:ascii="Garamond" w:eastAsia="Times New Roman" w:hAnsi="Garamond" w:cs="Tahoma"/>
        </w:rPr>
        <w:t>matériaux et matières mises en œuvre ayant fait l’objet d’attachements contradictoires;</w:t>
      </w:r>
    </w:p>
    <w:p w:rsidR="004E0B83" w:rsidRPr="00C06265" w:rsidRDefault="004E0B83" w:rsidP="004E0B83">
      <w:pPr>
        <w:widowControl w:val="0"/>
        <w:numPr>
          <w:ilvl w:val="0"/>
          <w:numId w:val="14"/>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traitements et salaires effectivement payés à la main d’œuvre locale seront majorés pour tenir compte des charges sociales de quarante pour cent (40%)</w:t>
      </w:r>
    </w:p>
    <w:p w:rsidR="004E0B83" w:rsidRPr="00C06265" w:rsidRDefault="004E0B83" w:rsidP="004E0B83">
      <w:pPr>
        <w:widowControl w:val="0"/>
        <w:numPr>
          <w:ilvl w:val="0"/>
          <w:numId w:val="14"/>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heures d’engin seront décomptées au taux figurant dans les sous-détails de prix;</w:t>
      </w:r>
    </w:p>
    <w:p w:rsidR="004E0B83" w:rsidRPr="00C06265" w:rsidRDefault="004E0B83" w:rsidP="004E0B83">
      <w:pPr>
        <w:widowControl w:val="0"/>
        <w:numPr>
          <w:ilvl w:val="0"/>
          <w:numId w:val="14"/>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matériaux et matières seront remboursés au prix de revient dûment justifié au lieu d’emploi majoré de dix pour cent pour pertes, magasinage et manutention;</w:t>
      </w:r>
    </w:p>
    <w:p w:rsidR="004E0B83" w:rsidRPr="00C06265" w:rsidRDefault="004E0B83" w:rsidP="004E0B83">
      <w:pPr>
        <w:widowControl w:val="0"/>
        <w:numPr>
          <w:ilvl w:val="0"/>
          <w:numId w:val="14"/>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 montant des prestations ainsi calculé, y compris les heures d’engins, seramajoréde25%pour tenir compte des frais généraux, bénéfices et aléas propres à l’entrepreneur.</w:t>
      </w:r>
    </w:p>
    <w:p w:rsidR="004E0B83" w:rsidRPr="00701262" w:rsidRDefault="004E0B83" w:rsidP="004E0B83">
      <w:pPr>
        <w:widowControl w:val="0"/>
        <w:tabs>
          <w:tab w:val="left" w:pos="567"/>
        </w:tabs>
        <w:autoSpaceDE w:val="0"/>
        <w:autoSpaceDN w:val="0"/>
        <w:adjustRightInd w:val="0"/>
        <w:spacing w:before="61" w:line="276" w:lineRule="auto"/>
        <w:ind w:left="993" w:right="-19"/>
        <w:contextualSpacing/>
        <w:jc w:val="both"/>
        <w:rPr>
          <w:rFonts w:ascii="Garamond" w:eastAsia="Times New Roman" w:hAnsi="Garamond" w:cs="Tahoma"/>
          <w:sz w:val="12"/>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sz w:val="32"/>
          <w:szCs w:val="32"/>
        </w:rPr>
      </w:pPr>
      <w:bookmarkStart w:id="25" w:name="_Toc534684437"/>
      <w:r w:rsidRPr="00C06265">
        <w:rPr>
          <w:rFonts w:ascii="Garamond" w:eastAsia="Times New Roman" w:hAnsi="Garamond" w:cs="Times New Roman"/>
          <w:b/>
          <w:sz w:val="24"/>
          <w:szCs w:val="32"/>
          <w:u w:val="single"/>
        </w:rPr>
        <w:t>Article 18</w:t>
      </w:r>
      <w:r w:rsidRPr="00C06265">
        <w:rPr>
          <w:rFonts w:ascii="Garamond" w:eastAsia="Times New Roman" w:hAnsi="Garamond" w:cs="Times New Roman"/>
          <w:b/>
          <w:sz w:val="24"/>
          <w:szCs w:val="32"/>
        </w:rPr>
        <w:t xml:space="preserve"> : Valorisation des travaux </w:t>
      </w:r>
      <w:bookmarkEnd w:id="25"/>
    </w:p>
    <w:p w:rsidR="004E0B83" w:rsidRPr="00C06265" w:rsidRDefault="004E0B83" w:rsidP="004E0B83">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Ce marché est à prix unitaires et forfaitaires.</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6" w:name="_Toc534684438"/>
      <w:r w:rsidRPr="00C06265">
        <w:rPr>
          <w:rFonts w:ascii="Garamond" w:eastAsia="Times New Roman" w:hAnsi="Garamond" w:cs="Times New Roman"/>
          <w:b/>
          <w:sz w:val="24"/>
          <w:szCs w:val="32"/>
          <w:u w:val="single"/>
        </w:rPr>
        <w:t>Article 19</w:t>
      </w:r>
      <w:r w:rsidRPr="00C06265">
        <w:rPr>
          <w:rFonts w:ascii="Garamond" w:eastAsia="Times New Roman" w:hAnsi="Garamond" w:cs="Times New Roman"/>
          <w:b/>
          <w:sz w:val="24"/>
          <w:szCs w:val="32"/>
        </w:rPr>
        <w:t xml:space="preserve"> : Valorisation des approvisionnements </w:t>
      </w:r>
      <w:bookmarkEnd w:id="26"/>
    </w:p>
    <w:p w:rsidR="004E0B83" w:rsidRPr="00C06265" w:rsidRDefault="004E0B83" w:rsidP="004E0B83">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19.1.  Il n’existe pas de règlement propre aux approvisionnements du chantier. Toutes fois l’Ingénieur pourra les évaluer au cas où le chantier venait à être abandonné ou le marché résilié.</w:t>
      </w:r>
    </w:p>
    <w:p w:rsidR="004E0B83" w:rsidRPr="00C06265" w:rsidRDefault="004E0B83" w:rsidP="004E0B83">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19.2.  Il  n’est  pas  demandé  de  caution  pour  les acomptes sur approvisionnements.</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7" w:name="_Toc534684439"/>
      <w:r w:rsidRPr="00C06265">
        <w:rPr>
          <w:rFonts w:ascii="Garamond" w:eastAsia="Times New Roman" w:hAnsi="Garamond" w:cs="Times New Roman"/>
          <w:b/>
          <w:sz w:val="24"/>
          <w:szCs w:val="32"/>
          <w:u w:val="single"/>
        </w:rPr>
        <w:t>Article 20</w:t>
      </w:r>
      <w:r w:rsidRPr="00C06265">
        <w:rPr>
          <w:rFonts w:ascii="Garamond" w:eastAsia="Times New Roman" w:hAnsi="Garamond" w:cs="Times New Roman"/>
          <w:b/>
          <w:sz w:val="24"/>
          <w:szCs w:val="32"/>
        </w:rPr>
        <w:t xml:space="preserve"> : Avances </w:t>
      </w:r>
      <w:bookmarkEnd w:id="27"/>
    </w:p>
    <w:p w:rsidR="004E0B83" w:rsidRPr="00C06265" w:rsidRDefault="004E0B83" w:rsidP="004E0B83">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Le  Maître  d’Ouvrage  accordera   une  avance  de  démarrage égale  à vingt pour cent (20 %)  du montant du marché.</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28" w:name="_Toc534684440"/>
      <w:r w:rsidRPr="00C06265">
        <w:rPr>
          <w:rFonts w:ascii="Garamond" w:eastAsia="Times New Roman" w:hAnsi="Garamond" w:cs="Times New Roman"/>
          <w:b/>
          <w:sz w:val="24"/>
          <w:szCs w:val="32"/>
          <w:u w:val="single"/>
        </w:rPr>
        <w:t>Article 21</w:t>
      </w:r>
      <w:r w:rsidRPr="00C06265">
        <w:rPr>
          <w:rFonts w:ascii="Garamond" w:eastAsia="Times New Roman" w:hAnsi="Garamond" w:cs="Times New Roman"/>
          <w:b/>
          <w:sz w:val="24"/>
          <w:szCs w:val="32"/>
        </w:rPr>
        <w:t xml:space="preserve"> : Règlement des travaux </w:t>
      </w:r>
      <w:bookmarkEnd w:id="28"/>
    </w:p>
    <w:p w:rsidR="004E0B83" w:rsidRPr="00C06265" w:rsidRDefault="004E0B83" w:rsidP="004E0B83">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rPr>
        <w:t>21.1. Constatation des travaux exécutés</w:t>
      </w:r>
    </w:p>
    <w:p w:rsidR="004E0B83" w:rsidRPr="00C06265" w:rsidRDefault="004E0B83" w:rsidP="004E0B8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C06265">
        <w:rPr>
          <w:rFonts w:ascii="Garamond" w:eastAsia="Times New Roman" w:hAnsi="Garamond" w:cs="Tahoma"/>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4E0B83" w:rsidRPr="00C06265" w:rsidRDefault="004E0B83" w:rsidP="005C221E">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La transmission de tout décompte à l’Organisme payeur en vue du paiement, sera subordonnée au visa préalable de l’Autorité Contractante, à travers le Contrôle des Marchés. Pour cela, une copie de l’attachement correspondant devra lui être antérieurement transmise ou remise sur le site des travaux.</w:t>
      </w:r>
    </w:p>
    <w:p w:rsidR="004E0B83" w:rsidRPr="00C06265" w:rsidRDefault="004E0B83" w:rsidP="005C221E">
      <w:pPr>
        <w:widowControl w:val="0"/>
        <w:tabs>
          <w:tab w:val="left" w:pos="567"/>
        </w:tabs>
        <w:autoSpaceDE w:val="0"/>
        <w:autoSpaceDN w:val="0"/>
        <w:adjustRightInd w:val="0"/>
        <w:spacing w:after="0" w:line="276" w:lineRule="auto"/>
        <w:ind w:right="-20"/>
        <w:rPr>
          <w:rFonts w:ascii="Garamond" w:eastAsia="Times New Roman" w:hAnsi="Garamond" w:cs="Tahoma"/>
        </w:rPr>
      </w:pPr>
      <w:r w:rsidRPr="00C06265">
        <w:rPr>
          <w:rFonts w:ascii="Garamond" w:eastAsia="Times New Roman" w:hAnsi="Garamond" w:cs="Tahoma"/>
          <w:iCs/>
        </w:rPr>
        <w:t>21.2. Décompte mensuel</w:t>
      </w:r>
    </w:p>
    <w:p w:rsidR="004E0B83" w:rsidRPr="00C06265" w:rsidRDefault="004E0B83" w:rsidP="005C221E">
      <w:pPr>
        <w:widowControl w:val="0"/>
        <w:tabs>
          <w:tab w:val="left" w:pos="567"/>
        </w:tabs>
        <w:autoSpaceDE w:val="0"/>
        <w:autoSpaceDN w:val="0"/>
        <w:adjustRightInd w:val="0"/>
        <w:spacing w:after="0" w:line="276" w:lineRule="auto"/>
        <w:ind w:right="102"/>
        <w:jc w:val="both"/>
        <w:rPr>
          <w:rFonts w:ascii="Garamond" w:eastAsia="Times New Roman" w:hAnsi="Garamond" w:cs="Tahoma"/>
        </w:rPr>
      </w:pPr>
      <w:r w:rsidRPr="00C06265">
        <w:rPr>
          <w:rFonts w:ascii="Garamond" w:eastAsia="Times New Roman" w:hAnsi="Garamond" w:cs="Tahoma"/>
        </w:rPr>
        <w:t>Au plus tard le cinq (5) du mois suivant le mois des prestations,  l’entrepreneur  remettra  en  sept  (07) exemplaires  au  l’Ingénieur du Marché,  deux  projets  d</w:t>
      </w:r>
      <w:r>
        <w:rPr>
          <w:rFonts w:ascii="Garamond" w:eastAsia="Times New Roman" w:hAnsi="Garamond" w:cs="Tahoma"/>
        </w:rPr>
        <w:t>e décompte  provisoire  mensuel</w:t>
      </w:r>
      <w:r w:rsidRPr="00C06265">
        <w:rPr>
          <w:rFonts w:ascii="Garamond" w:eastAsia="Times New Roman" w:hAnsi="Garamond" w:cs="Tahoma"/>
        </w:rPr>
        <w:t xml:space="preserve"> (un  décompte  hors TVA et un décompte du montant des taxes ), selon le modèle agréé et établissant le montant total des sommes auxquelles il peut prétendre du fait de l’exécution du marché, depuis le début de celui-ci.</w:t>
      </w:r>
    </w:p>
    <w:p w:rsidR="004E0B83" w:rsidRPr="00C06265" w:rsidRDefault="004E0B83" w:rsidP="005C221E">
      <w:pPr>
        <w:widowControl w:val="0"/>
        <w:tabs>
          <w:tab w:val="left" w:pos="567"/>
          <w:tab w:val="left" w:pos="1040"/>
        </w:tabs>
        <w:autoSpaceDE w:val="0"/>
        <w:autoSpaceDN w:val="0"/>
        <w:adjustRightInd w:val="0"/>
        <w:spacing w:after="0" w:line="276" w:lineRule="auto"/>
        <w:ind w:right="100"/>
        <w:jc w:val="both"/>
        <w:rPr>
          <w:rFonts w:ascii="Garamond" w:eastAsia="Times New Roman" w:hAnsi="Garamond" w:cs="Tahoma"/>
        </w:rPr>
      </w:pPr>
      <w:r w:rsidRPr="00C06265">
        <w:rPr>
          <w:rFonts w:ascii="Garamond" w:eastAsia="Times New Roman" w:hAnsi="Garamond" w:cs="Tahoma"/>
        </w:rPr>
        <w:tab/>
        <w:t xml:space="preserve">Seul  le  décompte  hors  TVA  sera  réglé  à  l’entrepreneur.  Le  décompte  du  montant  des  taxes  fera l’objet   d’une écriture </w:t>
      </w:r>
      <w:r>
        <w:rPr>
          <w:rFonts w:ascii="Garamond" w:eastAsia="Times New Roman" w:hAnsi="Garamond" w:cs="Tahoma"/>
        </w:rPr>
        <w:t xml:space="preserve">d’ordre au BIP du </w:t>
      </w:r>
      <w:r w:rsidR="00DF5B78">
        <w:rPr>
          <w:rFonts w:ascii="Garamond" w:eastAsia="Times New Roman" w:hAnsi="Garamond" w:cs="Tahoma"/>
        </w:rPr>
        <w:t>MINCOM</w:t>
      </w:r>
      <w:r w:rsidRPr="006D41D5">
        <w:rPr>
          <w:rFonts w:ascii="Garamond" w:eastAsia="Times New Roman" w:hAnsi="Garamond" w:cs="Tahoma"/>
        </w:rPr>
        <w:t>/</w:t>
      </w:r>
      <w:r>
        <w:rPr>
          <w:rFonts w:ascii="Garamond" w:eastAsia="Times New Roman" w:hAnsi="Garamond" w:cs="Tahoma"/>
        </w:rPr>
        <w:t>20</w:t>
      </w:r>
      <w:r w:rsidR="00DF5B78">
        <w:rPr>
          <w:rFonts w:ascii="Garamond" w:eastAsia="Times New Roman" w:hAnsi="Garamond" w:cs="Tahoma"/>
        </w:rPr>
        <w:t>26</w:t>
      </w:r>
      <w:r w:rsidRPr="00C06265">
        <w:rPr>
          <w:rFonts w:ascii="Garamond" w:eastAsia="Times New Roman" w:hAnsi="Garamond" w:cs="Tahoma"/>
        </w:rPr>
        <w:t>.</w:t>
      </w:r>
    </w:p>
    <w:p w:rsidR="004E0B83" w:rsidRPr="00C06265" w:rsidRDefault="004E0B83" w:rsidP="005C221E">
      <w:pPr>
        <w:widowControl w:val="0"/>
        <w:tabs>
          <w:tab w:val="left" w:pos="567"/>
        </w:tabs>
        <w:autoSpaceDE w:val="0"/>
        <w:autoSpaceDN w:val="0"/>
        <w:adjustRightInd w:val="0"/>
        <w:spacing w:after="0" w:line="276" w:lineRule="auto"/>
        <w:ind w:right="-27"/>
        <w:rPr>
          <w:rFonts w:ascii="Garamond" w:eastAsia="Times New Roman" w:hAnsi="Garamond" w:cs="Tahoma"/>
        </w:rPr>
      </w:pPr>
      <w:r w:rsidRPr="00C06265">
        <w:rPr>
          <w:rFonts w:ascii="Garamond" w:eastAsia="Times New Roman" w:hAnsi="Garamond" w:cs="Tahoma"/>
        </w:rPr>
        <w:t>Le  montant  HTVA  de  l’acompte  à  payer  à  l’entrepreneur sera mandaté comme suit :</w:t>
      </w:r>
    </w:p>
    <w:p w:rsidR="004E0B83" w:rsidRPr="00C06265" w:rsidRDefault="004E0B83" w:rsidP="005C221E">
      <w:pPr>
        <w:widowControl w:val="0"/>
        <w:tabs>
          <w:tab w:val="left" w:pos="567"/>
        </w:tabs>
        <w:autoSpaceDE w:val="0"/>
        <w:autoSpaceDN w:val="0"/>
        <w:adjustRightInd w:val="0"/>
        <w:spacing w:after="0" w:line="276" w:lineRule="auto"/>
        <w:ind w:left="993" w:right="996" w:hanging="284"/>
        <w:rPr>
          <w:rFonts w:ascii="Garamond" w:eastAsia="Times New Roman" w:hAnsi="Garamond" w:cs="Tahoma"/>
        </w:rPr>
      </w:pPr>
      <w:r w:rsidRPr="00C06265">
        <w:rPr>
          <w:rFonts w:ascii="Garamond" w:eastAsia="Times New Roman" w:hAnsi="Garamond" w:cs="Tahoma"/>
        </w:rPr>
        <w:t>-   97,8% ou 94,5% versé directement au compte de l’entrepreneur ;</w:t>
      </w:r>
    </w:p>
    <w:p w:rsidR="004E0B83" w:rsidRPr="00C06265" w:rsidRDefault="004E0B83" w:rsidP="005C221E">
      <w:pPr>
        <w:widowControl w:val="0"/>
        <w:tabs>
          <w:tab w:val="left" w:pos="567"/>
        </w:tabs>
        <w:autoSpaceDE w:val="0"/>
        <w:autoSpaceDN w:val="0"/>
        <w:adjustRightInd w:val="0"/>
        <w:spacing w:after="0" w:line="276" w:lineRule="auto"/>
        <w:ind w:left="993" w:right="-27" w:hanging="284"/>
        <w:rPr>
          <w:rFonts w:ascii="Garamond" w:eastAsia="Times New Roman" w:hAnsi="Garamond" w:cs="Tahoma"/>
        </w:rPr>
      </w:pPr>
      <w:r w:rsidRPr="00C06265">
        <w:rPr>
          <w:rFonts w:ascii="Garamond" w:eastAsia="Times New Roman" w:hAnsi="Garamond" w:cs="Tahoma"/>
        </w:rPr>
        <w:t>-   2,2% ou 5,5% versé au trésor public au titre de l’AIR dû par l’entrepreneur.</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29" w:name="_Toc534684441"/>
      <w:r w:rsidRPr="00C06265">
        <w:rPr>
          <w:rFonts w:ascii="Garamond" w:eastAsia="Times New Roman" w:hAnsi="Garamond" w:cs="Times New Roman"/>
          <w:b/>
          <w:sz w:val="24"/>
          <w:szCs w:val="32"/>
          <w:u w:val="single"/>
        </w:rPr>
        <w:lastRenderedPageBreak/>
        <w:t>Article 22</w:t>
      </w:r>
      <w:r w:rsidRPr="00C06265">
        <w:rPr>
          <w:rFonts w:ascii="Garamond" w:eastAsia="Times New Roman" w:hAnsi="Garamond" w:cs="Times New Roman"/>
          <w:b/>
          <w:sz w:val="24"/>
          <w:szCs w:val="32"/>
        </w:rPr>
        <w:t xml:space="preserve"> : Intérêts moratoires</w:t>
      </w:r>
      <w:bookmarkEnd w:id="29"/>
    </w:p>
    <w:p w:rsidR="004E0B83" w:rsidRPr="00C06265" w:rsidRDefault="004E0B83" w:rsidP="005C221E">
      <w:pPr>
        <w:tabs>
          <w:tab w:val="left" w:pos="567"/>
        </w:tabs>
        <w:spacing w:after="0" w:line="276" w:lineRule="auto"/>
        <w:rPr>
          <w:rFonts w:ascii="Garamond" w:eastAsia="Times New Roman" w:hAnsi="Garamond" w:cs="Tahoma"/>
          <w:b/>
          <w:i/>
          <w:iCs/>
        </w:rPr>
      </w:pPr>
      <w:r w:rsidRPr="00C06265">
        <w:rPr>
          <w:rFonts w:ascii="Garamond" w:eastAsia="Times New Roman" w:hAnsi="Garamond" w:cs="Tahoma"/>
          <w:iCs/>
        </w:rPr>
        <w:t xml:space="preserve">Les  intérêts  moratoires  éventuels  sont  payés  par état des sommes dues conformément à l’article </w:t>
      </w:r>
      <w:r w:rsidR="00C60A3A">
        <w:rPr>
          <w:rFonts w:ascii="Garamond" w:eastAsia="Times New Roman" w:hAnsi="Garamond" w:cs="Tahoma"/>
          <w:iCs/>
        </w:rPr>
        <w:t>166</w:t>
      </w:r>
      <w:r w:rsidRPr="00C06265">
        <w:rPr>
          <w:rFonts w:ascii="Garamond" w:eastAsia="Times New Roman" w:hAnsi="Garamond" w:cs="Tahoma"/>
          <w:iCs/>
        </w:rPr>
        <w:t xml:space="preserve"> du  Décret  n°  </w:t>
      </w:r>
      <w:r w:rsidR="00C60A3A">
        <w:rPr>
          <w:rFonts w:ascii="Garamond" w:eastAsia="Times New Roman" w:hAnsi="Garamond" w:cs="Tahoma"/>
          <w:iCs/>
        </w:rPr>
        <w:t>218/366</w:t>
      </w:r>
      <w:r w:rsidRPr="00C06265">
        <w:rPr>
          <w:rFonts w:ascii="Garamond" w:eastAsia="Times New Roman" w:hAnsi="Garamond" w:cs="Tahoma"/>
          <w:iCs/>
        </w:rPr>
        <w:t xml:space="preserve"> du  </w:t>
      </w:r>
      <w:r w:rsidR="00C60A3A">
        <w:rPr>
          <w:rFonts w:ascii="Garamond" w:eastAsia="Times New Roman" w:hAnsi="Garamond" w:cs="Tahoma"/>
          <w:iCs/>
        </w:rPr>
        <w:t>20 Juin 2018</w:t>
      </w:r>
      <w:r w:rsidRPr="00C06265">
        <w:rPr>
          <w:rFonts w:ascii="Garamond" w:eastAsia="Times New Roman" w:hAnsi="Garamond" w:cs="Tahoma"/>
          <w:iCs/>
        </w:rPr>
        <w:t xml:space="preserve"> portant Code des Marchés Publics</w:t>
      </w:r>
      <w:r w:rsidRPr="00C06265">
        <w:rPr>
          <w:rFonts w:ascii="Garamond" w:eastAsia="Times New Roman" w:hAnsi="Garamond" w:cs="Tahoma"/>
          <w:i/>
          <w:iCs/>
        </w:rPr>
        <w:t>.</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30" w:name="_Toc534684442"/>
      <w:r w:rsidRPr="00C06265">
        <w:rPr>
          <w:rFonts w:ascii="Garamond" w:eastAsia="Times New Roman" w:hAnsi="Garamond" w:cs="Times New Roman"/>
          <w:b/>
          <w:sz w:val="24"/>
          <w:szCs w:val="32"/>
          <w:u w:val="single"/>
        </w:rPr>
        <w:t>Article 23</w:t>
      </w:r>
      <w:r w:rsidRPr="00C06265">
        <w:rPr>
          <w:rFonts w:ascii="Garamond" w:eastAsia="Times New Roman" w:hAnsi="Garamond" w:cs="Times New Roman"/>
          <w:b/>
          <w:sz w:val="24"/>
          <w:szCs w:val="32"/>
        </w:rPr>
        <w:t xml:space="preserve"> : Pénalités </w:t>
      </w:r>
      <w:bookmarkEnd w:id="30"/>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r w:rsidRPr="00C06265">
        <w:rPr>
          <w:rFonts w:ascii="Garamond" w:eastAsia="Times New Roman" w:hAnsi="Garamond" w:cs="Times New Roman"/>
          <w:b/>
          <w:sz w:val="24"/>
          <w:szCs w:val="32"/>
        </w:rPr>
        <w:t xml:space="preserve">      A- Pénalités de retard </w:t>
      </w:r>
    </w:p>
    <w:p w:rsidR="004E0B83" w:rsidRPr="00C06265" w:rsidRDefault="004E0B83" w:rsidP="005C221E">
      <w:pPr>
        <w:widowControl w:val="0"/>
        <w:tabs>
          <w:tab w:val="left" w:pos="567"/>
        </w:tabs>
        <w:autoSpaceDE w:val="0"/>
        <w:autoSpaceDN w:val="0"/>
        <w:adjustRightInd w:val="0"/>
        <w:spacing w:after="0" w:line="276" w:lineRule="auto"/>
        <w:ind w:right="-144"/>
        <w:rPr>
          <w:rFonts w:ascii="Garamond" w:eastAsia="Times New Roman" w:hAnsi="Garamond" w:cs="Tahoma"/>
        </w:rPr>
      </w:pPr>
      <w:r w:rsidRPr="00C06265">
        <w:rPr>
          <w:rFonts w:ascii="Garamond" w:eastAsia="Times New Roman" w:hAnsi="Garamond" w:cs="Tahoma"/>
        </w:rPr>
        <w:t>23.1. Le montant des pénalités de retard est fixé comme suit:</w:t>
      </w:r>
    </w:p>
    <w:p w:rsidR="004E0B83" w:rsidRPr="00C06265" w:rsidRDefault="004E0B83" w:rsidP="005C221E">
      <w:pPr>
        <w:widowControl w:val="0"/>
        <w:tabs>
          <w:tab w:val="left" w:pos="567"/>
        </w:tabs>
        <w:autoSpaceDE w:val="0"/>
        <w:autoSpaceDN w:val="0"/>
        <w:adjustRightInd w:val="0"/>
        <w:spacing w:after="0" w:line="276" w:lineRule="auto"/>
        <w:ind w:left="1134" w:right="-17"/>
        <w:jc w:val="both"/>
        <w:rPr>
          <w:rFonts w:ascii="Garamond" w:eastAsia="Times New Roman" w:hAnsi="Garamond" w:cs="Tahoma"/>
        </w:rPr>
      </w:pPr>
      <w:r w:rsidRPr="00C06265">
        <w:rPr>
          <w:rFonts w:ascii="Garamond" w:eastAsia="Times New Roman" w:hAnsi="Garamond" w:cs="Tahoma"/>
        </w:rPr>
        <w:t xml:space="preserve">a.  Un deux millième (1/2000è) du montant TTC du marché de base par jour calendaire de retard du </w:t>
      </w:r>
      <w:r w:rsidRPr="00C06265">
        <w:rPr>
          <w:rFonts w:ascii="Garamond" w:eastAsia="Times New Roman" w:hAnsi="Garamond" w:cs="Tahoma"/>
          <w:spacing w:val="1"/>
        </w:rPr>
        <w:t>premie</w:t>
      </w:r>
      <w:r w:rsidRPr="00C06265">
        <w:rPr>
          <w:rFonts w:ascii="Garamond" w:eastAsia="Times New Roman" w:hAnsi="Garamond" w:cs="Tahoma"/>
        </w:rPr>
        <w:t xml:space="preserve">r </w:t>
      </w:r>
      <w:r w:rsidRPr="00C06265">
        <w:rPr>
          <w:rFonts w:ascii="Garamond" w:eastAsia="Times New Roman" w:hAnsi="Garamond" w:cs="Tahoma"/>
          <w:spacing w:val="1"/>
        </w:rPr>
        <w:t>a</w:t>
      </w:r>
      <w:r w:rsidRPr="00C06265">
        <w:rPr>
          <w:rFonts w:ascii="Garamond" w:eastAsia="Times New Roman" w:hAnsi="Garamond" w:cs="Tahoma"/>
        </w:rPr>
        <w:t xml:space="preserve">u </w:t>
      </w:r>
      <w:r w:rsidRPr="00C06265">
        <w:rPr>
          <w:rFonts w:ascii="Garamond" w:eastAsia="Times New Roman" w:hAnsi="Garamond" w:cs="Tahoma"/>
          <w:spacing w:val="1"/>
        </w:rPr>
        <w:t>trentièm</w:t>
      </w:r>
      <w:r w:rsidRPr="00C06265">
        <w:rPr>
          <w:rFonts w:ascii="Garamond" w:eastAsia="Times New Roman" w:hAnsi="Garamond" w:cs="Tahoma"/>
        </w:rPr>
        <w:t xml:space="preserve">e </w:t>
      </w:r>
      <w:r w:rsidRPr="00C06265">
        <w:rPr>
          <w:rFonts w:ascii="Garamond" w:eastAsia="Times New Roman" w:hAnsi="Garamond" w:cs="Tahoma"/>
          <w:spacing w:val="1"/>
        </w:rPr>
        <w:t>jou</w:t>
      </w:r>
      <w:r w:rsidRPr="00C06265">
        <w:rPr>
          <w:rFonts w:ascii="Garamond" w:eastAsia="Times New Roman" w:hAnsi="Garamond" w:cs="Tahoma"/>
        </w:rPr>
        <w:t xml:space="preserve">r </w:t>
      </w:r>
      <w:r w:rsidRPr="00C06265">
        <w:rPr>
          <w:rFonts w:ascii="Garamond" w:eastAsia="Times New Roman" w:hAnsi="Garamond" w:cs="Tahoma"/>
          <w:spacing w:val="1"/>
        </w:rPr>
        <w:t>a</w:t>
      </w:r>
      <w:r w:rsidRPr="00C06265">
        <w:rPr>
          <w:rFonts w:ascii="Garamond" w:eastAsia="Times New Roman" w:hAnsi="Garamond" w:cs="Tahoma"/>
        </w:rPr>
        <w:t>u-d</w:t>
      </w:r>
      <w:r w:rsidRPr="00C06265">
        <w:rPr>
          <w:rFonts w:ascii="Garamond" w:eastAsia="Times New Roman" w:hAnsi="Garamond" w:cs="Tahoma"/>
          <w:spacing w:val="-29"/>
        </w:rPr>
        <w:t>e</w:t>
      </w:r>
      <w:r w:rsidRPr="00C06265">
        <w:rPr>
          <w:rFonts w:ascii="Garamond" w:eastAsia="Times New Roman" w:hAnsi="Garamond" w:cs="Tahoma"/>
          <w:spacing w:val="1"/>
        </w:rPr>
        <w:t>là d</w:t>
      </w:r>
      <w:r w:rsidRPr="00C06265">
        <w:rPr>
          <w:rFonts w:ascii="Garamond" w:eastAsia="Times New Roman" w:hAnsi="Garamond" w:cs="Tahoma"/>
        </w:rPr>
        <w:t xml:space="preserve">u  </w:t>
      </w:r>
      <w:r w:rsidRPr="00C06265">
        <w:rPr>
          <w:rFonts w:ascii="Garamond" w:eastAsia="Times New Roman" w:hAnsi="Garamond" w:cs="Tahoma"/>
          <w:spacing w:val="1"/>
        </w:rPr>
        <w:t xml:space="preserve">délai </w:t>
      </w:r>
      <w:r w:rsidRPr="00C06265">
        <w:rPr>
          <w:rFonts w:ascii="Garamond" w:eastAsia="Times New Roman" w:hAnsi="Garamond" w:cs="Tahoma"/>
        </w:rPr>
        <w:t>contractuel fixé par le marché;</w:t>
      </w:r>
    </w:p>
    <w:p w:rsidR="004E0B83" w:rsidRPr="00C06265" w:rsidRDefault="004E0B83" w:rsidP="005C221E">
      <w:pPr>
        <w:widowControl w:val="0"/>
        <w:tabs>
          <w:tab w:val="left" w:pos="567"/>
        </w:tabs>
        <w:autoSpaceDE w:val="0"/>
        <w:autoSpaceDN w:val="0"/>
        <w:adjustRightInd w:val="0"/>
        <w:spacing w:after="0" w:line="276" w:lineRule="auto"/>
        <w:ind w:left="1134" w:right="-18"/>
        <w:jc w:val="both"/>
        <w:rPr>
          <w:rFonts w:ascii="Garamond" w:eastAsia="Times New Roman" w:hAnsi="Garamond" w:cs="Tahoma"/>
        </w:rPr>
      </w:pPr>
      <w:proofErr w:type="gramStart"/>
      <w:r w:rsidRPr="00C06265">
        <w:rPr>
          <w:rFonts w:ascii="Garamond" w:eastAsia="Times New Roman" w:hAnsi="Garamond" w:cs="Tahoma"/>
        </w:rPr>
        <w:t>b</w:t>
      </w:r>
      <w:proofErr w:type="gramEnd"/>
      <w:r w:rsidRPr="00C06265">
        <w:rPr>
          <w:rFonts w:ascii="Garamond" w:eastAsia="Times New Roman" w:hAnsi="Garamond" w:cs="Tahoma"/>
        </w:rPr>
        <w:t xml:space="preserve">.  </w:t>
      </w:r>
      <w:r w:rsidRPr="00C06265">
        <w:rPr>
          <w:rFonts w:ascii="Garamond" w:eastAsia="Times New Roman" w:hAnsi="Garamond" w:cs="Tahoma"/>
          <w:spacing w:val="3"/>
        </w:rPr>
        <w:t>U</w:t>
      </w:r>
      <w:r w:rsidRPr="00C06265">
        <w:rPr>
          <w:rFonts w:ascii="Garamond" w:eastAsia="Times New Roman" w:hAnsi="Garamond" w:cs="Tahoma"/>
        </w:rPr>
        <w:t xml:space="preserve">n  </w:t>
      </w:r>
      <w:r w:rsidRPr="00C06265">
        <w:rPr>
          <w:rFonts w:ascii="Garamond" w:eastAsia="Times New Roman" w:hAnsi="Garamond" w:cs="Tahoma"/>
          <w:spacing w:val="3"/>
        </w:rPr>
        <w:t>millièm</w:t>
      </w:r>
      <w:r w:rsidRPr="00C06265">
        <w:rPr>
          <w:rFonts w:ascii="Garamond" w:eastAsia="Times New Roman" w:hAnsi="Garamond" w:cs="Tahoma"/>
        </w:rPr>
        <w:t xml:space="preserve">e  </w:t>
      </w:r>
      <w:r w:rsidRPr="00C06265">
        <w:rPr>
          <w:rFonts w:ascii="Garamond" w:eastAsia="Times New Roman" w:hAnsi="Garamond" w:cs="Tahoma"/>
          <w:spacing w:val="3"/>
        </w:rPr>
        <w:t>(1/1000è</w:t>
      </w:r>
      <w:r w:rsidRPr="00C06265">
        <w:rPr>
          <w:rFonts w:ascii="Garamond" w:eastAsia="Times New Roman" w:hAnsi="Garamond" w:cs="Tahoma"/>
        </w:rPr>
        <w:t xml:space="preserve">)  </w:t>
      </w:r>
      <w:r w:rsidRPr="00C06265">
        <w:rPr>
          <w:rFonts w:ascii="Garamond" w:eastAsia="Times New Roman" w:hAnsi="Garamond" w:cs="Tahoma"/>
          <w:spacing w:val="3"/>
        </w:rPr>
        <w:t>d</w:t>
      </w:r>
      <w:r w:rsidRPr="00C06265">
        <w:rPr>
          <w:rFonts w:ascii="Garamond" w:eastAsia="Times New Roman" w:hAnsi="Garamond" w:cs="Tahoma"/>
        </w:rPr>
        <w:t xml:space="preserve">u  </w:t>
      </w:r>
      <w:r w:rsidRPr="00C06265">
        <w:rPr>
          <w:rFonts w:ascii="Garamond" w:eastAsia="Times New Roman" w:hAnsi="Garamond" w:cs="Tahoma"/>
          <w:spacing w:val="3"/>
        </w:rPr>
        <w:t>montan</w:t>
      </w:r>
      <w:r w:rsidRPr="00C06265">
        <w:rPr>
          <w:rFonts w:ascii="Garamond" w:eastAsia="Times New Roman" w:hAnsi="Garamond" w:cs="Tahoma"/>
        </w:rPr>
        <w:t xml:space="preserve">t  </w:t>
      </w:r>
      <w:r w:rsidRPr="00C06265">
        <w:rPr>
          <w:rFonts w:ascii="Garamond" w:eastAsia="Times New Roman" w:hAnsi="Garamond" w:cs="Tahoma"/>
          <w:spacing w:val="3"/>
        </w:rPr>
        <w:t>TT</w:t>
      </w:r>
      <w:r w:rsidRPr="00C06265">
        <w:rPr>
          <w:rFonts w:ascii="Garamond" w:eastAsia="Times New Roman" w:hAnsi="Garamond" w:cs="Tahoma"/>
        </w:rPr>
        <w:t xml:space="preserve">C  </w:t>
      </w:r>
      <w:r w:rsidRPr="00C06265">
        <w:rPr>
          <w:rFonts w:ascii="Garamond" w:eastAsia="Times New Roman" w:hAnsi="Garamond" w:cs="Tahoma"/>
          <w:spacing w:val="3"/>
        </w:rPr>
        <w:t xml:space="preserve">du </w:t>
      </w:r>
      <w:r w:rsidRPr="00C06265">
        <w:rPr>
          <w:rFonts w:ascii="Garamond" w:eastAsia="Times New Roman" w:hAnsi="Garamond" w:cs="Tahoma"/>
        </w:rPr>
        <w:t>marché de base par jour calendaire de retard au-delà là du trentième jour.</w:t>
      </w:r>
      <w:r w:rsidR="00BB2CCA">
        <w:rPr>
          <w:rFonts w:ascii="Garamond" w:eastAsia="Times New Roman" w:hAnsi="Garamond" w:cs="Tahoma"/>
        </w:rPr>
        <w:t xml:space="preserve"> (Art </w:t>
      </w:r>
      <w:r w:rsidR="001519D3">
        <w:rPr>
          <w:rFonts w:ascii="Garamond" w:eastAsia="Times New Roman" w:hAnsi="Garamond" w:cs="Tahoma"/>
        </w:rPr>
        <w:t>168)</w:t>
      </w:r>
    </w:p>
    <w:p w:rsidR="004E0B83" w:rsidRPr="00C06265" w:rsidRDefault="004E0B83" w:rsidP="005C221E">
      <w:pPr>
        <w:widowControl w:val="0"/>
        <w:tabs>
          <w:tab w:val="left" w:pos="567"/>
        </w:tabs>
        <w:autoSpaceDE w:val="0"/>
        <w:autoSpaceDN w:val="0"/>
        <w:adjustRightInd w:val="0"/>
        <w:spacing w:after="0" w:line="276" w:lineRule="auto"/>
        <w:ind w:right="-16"/>
        <w:jc w:val="both"/>
        <w:rPr>
          <w:rFonts w:ascii="Garamond" w:eastAsia="Times New Roman" w:hAnsi="Garamond" w:cs="Tahoma"/>
        </w:rPr>
      </w:pPr>
      <w:r w:rsidRPr="00C06265">
        <w:rPr>
          <w:rFonts w:ascii="Garamond" w:eastAsia="Times New Roman" w:hAnsi="Garamond" w:cs="Tahoma"/>
        </w:rPr>
        <w:t>23.2. Le montant cumulé des pénalités de retard est limité à dix pour cent (10%) du montant TTC du marché de base.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31" w:name="_Toc534684443"/>
      <w:r w:rsidRPr="00C06265">
        <w:rPr>
          <w:rFonts w:ascii="Garamond" w:eastAsia="Times New Roman" w:hAnsi="Garamond" w:cs="Times New Roman"/>
          <w:b/>
          <w:sz w:val="24"/>
          <w:szCs w:val="32"/>
        </w:rPr>
        <w:t>B- Pénalités spécifiques</w:t>
      </w:r>
      <w:r w:rsidR="00BB2CCA">
        <w:rPr>
          <w:rFonts w:ascii="Garamond" w:eastAsia="Times New Roman" w:hAnsi="Garamond" w:cs="Times New Roman"/>
          <w:b/>
          <w:sz w:val="24"/>
          <w:szCs w:val="32"/>
        </w:rPr>
        <w:t xml:space="preserve"> (Art 169)</w:t>
      </w:r>
    </w:p>
    <w:p w:rsidR="004E0B83" w:rsidRDefault="004E0B83" w:rsidP="005C221E">
      <w:pPr>
        <w:widowControl w:val="0"/>
        <w:numPr>
          <w:ilvl w:val="1"/>
          <w:numId w:val="73"/>
        </w:numPr>
        <w:autoSpaceDE w:val="0"/>
        <w:autoSpaceDN w:val="0"/>
        <w:adjustRightInd w:val="0"/>
        <w:spacing w:after="0" w:line="250" w:lineRule="auto"/>
        <w:ind w:left="567" w:right="-18" w:hanging="567"/>
        <w:jc w:val="both"/>
        <w:rPr>
          <w:rFonts w:ascii="Garamond" w:eastAsia="Times New Roman" w:hAnsi="Garamond" w:cs="Tahoma"/>
        </w:rPr>
      </w:pPr>
      <w:r w:rsidRPr="00C06265">
        <w:rPr>
          <w:rFonts w:ascii="Garamond" w:eastAsia="Times New Roman" w:hAnsi="Garamond" w:cs="Tahoma"/>
        </w:rPr>
        <w:t>Indépendamment des pénalités pour dépassement du délai contractuel, le cocontractant est passible des pénalités particulières suivantes pour inobservation des dispositions du contrat, notamment :</w:t>
      </w:r>
    </w:p>
    <w:p w:rsidR="004E0B83" w:rsidRPr="00BB2CCA" w:rsidRDefault="004E0B83" w:rsidP="005C221E">
      <w:pPr>
        <w:widowControl w:val="0"/>
        <w:numPr>
          <w:ilvl w:val="0"/>
          <w:numId w:val="72"/>
        </w:numPr>
        <w:autoSpaceDE w:val="0"/>
        <w:autoSpaceDN w:val="0"/>
        <w:adjustRightInd w:val="0"/>
        <w:spacing w:after="0" w:line="250" w:lineRule="auto"/>
        <w:ind w:left="580" w:right="-18" w:firstLine="580"/>
        <w:jc w:val="both"/>
        <w:rPr>
          <w:rFonts w:ascii="Garamond" w:eastAsia="Times New Roman" w:hAnsi="Garamond" w:cs="Tahoma"/>
          <w:sz w:val="16"/>
        </w:rPr>
      </w:pPr>
      <w:r w:rsidRPr="00BB2CCA">
        <w:rPr>
          <w:rFonts w:ascii="Garamond" w:eastAsia="Times New Roman" w:hAnsi="Garamond" w:cs="Tahoma"/>
          <w:b/>
        </w:rPr>
        <w:t>Remise tardive du cautionnement définitif</w:t>
      </w:r>
      <w:r w:rsidRPr="00BB2CCA">
        <w:rPr>
          <w:rFonts w:ascii="Garamond" w:eastAsia="Times New Roman" w:hAnsi="Garamond" w:cs="Tahoma"/>
        </w:rPr>
        <w:t xml:space="preserve">; Constitué </w:t>
      </w:r>
      <w:r w:rsidRPr="00BB2CCA">
        <w:rPr>
          <w:rFonts w:ascii="Garamond" w:eastAsia="Times New Roman" w:hAnsi="Garamond" w:cs="Tahoma"/>
          <w:b/>
        </w:rPr>
        <w:t>vingt (20)</w:t>
      </w:r>
      <w:r w:rsidRPr="00BB2CCA">
        <w:rPr>
          <w:rFonts w:ascii="Garamond" w:eastAsia="Times New Roman" w:hAnsi="Garamond" w:cs="Tahoma"/>
        </w:rPr>
        <w:t xml:space="preserve"> jours après notification l’OS de démarrage, le Cocontractant est passible d’être pénalisé de l’ordre </w:t>
      </w:r>
      <w:r w:rsidRPr="00BB2CCA">
        <w:rPr>
          <w:rFonts w:ascii="Garamond" w:eastAsia="Times New Roman" w:hAnsi="Garamond" w:cs="Tahoma"/>
          <w:b/>
        </w:rPr>
        <w:t>un cinq millième (1/5000</w:t>
      </w:r>
      <w:r w:rsidRPr="00BB2CCA">
        <w:rPr>
          <w:rFonts w:ascii="Garamond" w:eastAsia="Times New Roman" w:hAnsi="Garamond" w:cs="Tahoma"/>
          <w:b/>
          <w:vertAlign w:val="superscript"/>
        </w:rPr>
        <w:t>ème</w:t>
      </w:r>
      <w:r w:rsidRPr="00BB2CCA">
        <w:rPr>
          <w:rFonts w:ascii="Garamond" w:eastAsia="Times New Roman" w:hAnsi="Garamond" w:cs="Tahoma"/>
          <w:b/>
        </w:rPr>
        <w:t>) du montant TTC</w:t>
      </w:r>
      <w:r w:rsidRPr="00BB2CCA">
        <w:rPr>
          <w:rFonts w:ascii="Garamond" w:eastAsia="Times New Roman" w:hAnsi="Garamond" w:cs="Tahoma"/>
        </w:rPr>
        <w:t xml:space="preserve"> en cas de dépassement du délai de mobilisation (</w:t>
      </w:r>
    </w:p>
    <w:p w:rsidR="004E0B83" w:rsidRPr="005C221E" w:rsidRDefault="004E0B83" w:rsidP="005C221E">
      <w:pPr>
        <w:widowControl w:val="0"/>
        <w:numPr>
          <w:ilvl w:val="0"/>
          <w:numId w:val="72"/>
        </w:numPr>
        <w:autoSpaceDE w:val="0"/>
        <w:autoSpaceDN w:val="0"/>
        <w:adjustRightInd w:val="0"/>
        <w:spacing w:after="0" w:line="250" w:lineRule="auto"/>
        <w:ind w:left="0" w:right="-18" w:firstLine="580"/>
        <w:jc w:val="both"/>
        <w:rPr>
          <w:rFonts w:ascii="Garamond" w:eastAsia="Times New Roman" w:hAnsi="Garamond" w:cs="Tahoma"/>
        </w:rPr>
      </w:pPr>
      <w:r w:rsidRPr="00C06265">
        <w:rPr>
          <w:rFonts w:ascii="Garamond" w:eastAsia="Times New Roman" w:hAnsi="Garamond" w:cs="Tahoma"/>
          <w:b/>
        </w:rPr>
        <w:t xml:space="preserve">Remise tardive des </w:t>
      </w:r>
      <w:r w:rsidR="001519D3" w:rsidRPr="00C06265">
        <w:rPr>
          <w:rFonts w:ascii="Garamond" w:eastAsia="Times New Roman" w:hAnsi="Garamond" w:cs="Tahoma"/>
          <w:b/>
        </w:rPr>
        <w:t>assurances</w:t>
      </w:r>
      <w:r w:rsidR="001519D3" w:rsidRPr="00C06265">
        <w:rPr>
          <w:rFonts w:ascii="Garamond" w:eastAsia="Times New Roman" w:hAnsi="Garamond" w:cs="Tahoma"/>
        </w:rPr>
        <w:t xml:space="preserve"> ;</w:t>
      </w:r>
      <w:r w:rsidRPr="00C06265">
        <w:rPr>
          <w:rFonts w:ascii="Garamond" w:eastAsia="Times New Roman" w:hAnsi="Garamond" w:cs="Tahoma"/>
        </w:rPr>
        <w:t xml:space="preserve"> Déposés </w:t>
      </w:r>
      <w:r w:rsidRPr="00C06265">
        <w:rPr>
          <w:rFonts w:ascii="Garamond" w:eastAsia="Times New Roman" w:hAnsi="Garamond" w:cs="Tahoma"/>
          <w:b/>
        </w:rPr>
        <w:t>quinze (15)</w:t>
      </w:r>
      <w:r w:rsidRPr="00C06265">
        <w:rPr>
          <w:rFonts w:ascii="Garamond" w:eastAsia="Times New Roman" w:hAnsi="Garamond" w:cs="Tahoma"/>
        </w:rPr>
        <w:t xml:space="preserve"> jours après notification du marché, le Cocontractant est passible d’être pénalisé de l’ordre </w:t>
      </w:r>
      <w:r w:rsidRPr="00C06265">
        <w:rPr>
          <w:rFonts w:ascii="Garamond" w:eastAsia="Times New Roman" w:hAnsi="Garamond" w:cs="Tahoma"/>
          <w:b/>
        </w:rPr>
        <w:t>un cinq millième (1/5000</w:t>
      </w:r>
      <w:r w:rsidRPr="00C06265">
        <w:rPr>
          <w:rFonts w:ascii="Garamond" w:eastAsia="Times New Roman" w:hAnsi="Garamond" w:cs="Tahoma"/>
          <w:b/>
          <w:vertAlign w:val="superscript"/>
        </w:rPr>
        <w:t>ème</w:t>
      </w:r>
      <w:r w:rsidRPr="00C06265">
        <w:rPr>
          <w:rFonts w:ascii="Garamond" w:eastAsia="Times New Roman" w:hAnsi="Garamond" w:cs="Tahoma"/>
          <w:b/>
        </w:rPr>
        <w:t>) du montant TTC</w:t>
      </w:r>
      <w:r w:rsidRPr="00C06265">
        <w:rPr>
          <w:rFonts w:ascii="Garamond" w:eastAsia="Times New Roman" w:hAnsi="Garamond" w:cs="Tahoma"/>
        </w:rPr>
        <w:t xml:space="preserve"> en cas de dépassement du délai de dépôt (</w:t>
      </w:r>
      <w:proofErr w:type="spellStart"/>
      <w:r w:rsidRPr="00C06265">
        <w:rPr>
          <w:rFonts w:ascii="Garamond" w:eastAsia="Times New Roman" w:hAnsi="Garamond" w:cs="Tahoma"/>
        </w:rPr>
        <w:t>Conf</w:t>
      </w:r>
      <w:proofErr w:type="spellEnd"/>
      <w:r w:rsidRPr="00C06265">
        <w:rPr>
          <w:rFonts w:ascii="Garamond" w:eastAsia="Times New Roman" w:hAnsi="Garamond" w:cs="Tahoma"/>
        </w:rPr>
        <w:t>. Art.73 du Code et 45 du CCAG T).</w:t>
      </w:r>
    </w:p>
    <w:p w:rsidR="004E0B83" w:rsidRPr="005C221E" w:rsidRDefault="004E0B83" w:rsidP="005C221E">
      <w:pPr>
        <w:widowControl w:val="0"/>
        <w:numPr>
          <w:ilvl w:val="0"/>
          <w:numId w:val="72"/>
        </w:numPr>
        <w:autoSpaceDE w:val="0"/>
        <w:autoSpaceDN w:val="0"/>
        <w:adjustRightInd w:val="0"/>
        <w:spacing w:after="0" w:line="250" w:lineRule="auto"/>
        <w:ind w:left="0" w:right="-18" w:firstLine="580"/>
        <w:jc w:val="both"/>
        <w:rPr>
          <w:rFonts w:ascii="Garamond" w:eastAsia="Times New Roman" w:hAnsi="Garamond" w:cs="Tahoma"/>
        </w:rPr>
      </w:pPr>
      <w:r w:rsidRPr="00C06265">
        <w:rPr>
          <w:rFonts w:ascii="Garamond" w:hAnsi="Garamond" w:cs="Tahoma"/>
          <w:b/>
        </w:rPr>
        <w:t>Remise tardive du projet d’exécution</w:t>
      </w:r>
      <w:r w:rsidRPr="00531129">
        <w:rPr>
          <w:rFonts w:ascii="Garamond" w:eastAsia="Times New Roman" w:hAnsi="Garamond" w:cs="Tahoma"/>
        </w:rPr>
        <w:t xml:space="preserve"> pour autant que le retard soit du fait de l’entrepreneur</w:t>
      </w:r>
      <w:r w:rsidRPr="00C06265">
        <w:rPr>
          <w:rFonts w:ascii="Garamond" w:hAnsi="Garamond" w:cs="Tahoma"/>
        </w:rPr>
        <w:t xml:space="preserve">; </w:t>
      </w:r>
      <w:r w:rsidRPr="00C06265">
        <w:rPr>
          <w:rFonts w:ascii="Garamond" w:eastAsia="Times New Roman" w:hAnsi="Garamond" w:cs="Tahoma"/>
        </w:rPr>
        <w:t xml:space="preserve">Déposé </w:t>
      </w:r>
      <w:r w:rsidRPr="00C06265">
        <w:rPr>
          <w:rFonts w:ascii="Garamond" w:eastAsia="Times New Roman" w:hAnsi="Garamond" w:cs="Tahoma"/>
          <w:b/>
        </w:rPr>
        <w:t>trente (30)</w:t>
      </w:r>
      <w:r w:rsidRPr="00C06265">
        <w:rPr>
          <w:rFonts w:ascii="Garamond" w:eastAsia="Times New Roman" w:hAnsi="Garamond" w:cs="Tahoma"/>
        </w:rPr>
        <w:t xml:space="preserve"> jours après l’OS de démarrage, le Cocontractant est passible d’être pénalisé de l’ordre </w:t>
      </w:r>
      <w:r w:rsidRPr="00C06265">
        <w:rPr>
          <w:rFonts w:ascii="Garamond" w:eastAsia="Times New Roman" w:hAnsi="Garamond" w:cs="Tahoma"/>
          <w:b/>
        </w:rPr>
        <w:t>un cinq millième (1/5000</w:t>
      </w:r>
      <w:r w:rsidRPr="00C06265">
        <w:rPr>
          <w:rFonts w:ascii="Garamond" w:eastAsia="Times New Roman" w:hAnsi="Garamond" w:cs="Tahoma"/>
          <w:b/>
          <w:vertAlign w:val="superscript"/>
        </w:rPr>
        <w:t>ème</w:t>
      </w:r>
      <w:r w:rsidRPr="00C06265">
        <w:rPr>
          <w:rFonts w:ascii="Garamond" w:eastAsia="Times New Roman" w:hAnsi="Garamond" w:cs="Tahoma"/>
          <w:b/>
        </w:rPr>
        <w:t>) du montant TTC</w:t>
      </w:r>
      <w:r w:rsidR="001519D3">
        <w:rPr>
          <w:rFonts w:ascii="Garamond" w:eastAsia="Times New Roman" w:hAnsi="Garamond" w:cs="Tahoma"/>
          <w:b/>
        </w:rPr>
        <w:t xml:space="preserve"> </w:t>
      </w:r>
      <w:r w:rsidRPr="00C06265">
        <w:rPr>
          <w:rFonts w:ascii="Garamond" w:eastAsia="Times New Roman" w:hAnsi="Garamond" w:cs="Tahoma"/>
          <w:b/>
        </w:rPr>
        <w:t>par jour calendaire</w:t>
      </w:r>
      <w:r w:rsidRPr="00C06265">
        <w:rPr>
          <w:rFonts w:ascii="Garamond" w:eastAsia="Times New Roman" w:hAnsi="Garamond" w:cs="Tahoma"/>
        </w:rPr>
        <w:t xml:space="preserve"> en cas de dépassement du délai de dépôt (</w:t>
      </w:r>
      <w:proofErr w:type="spellStart"/>
      <w:r w:rsidRPr="00C06265">
        <w:rPr>
          <w:rFonts w:ascii="Garamond" w:eastAsia="Times New Roman" w:hAnsi="Garamond" w:cs="Tahoma"/>
        </w:rPr>
        <w:t>Conf</w:t>
      </w:r>
      <w:proofErr w:type="spellEnd"/>
      <w:r w:rsidRPr="00C06265">
        <w:rPr>
          <w:rFonts w:ascii="Garamond" w:eastAsia="Times New Roman" w:hAnsi="Garamond" w:cs="Tahoma"/>
        </w:rPr>
        <w:t>. Art.49.1 à 49.3 CCAG T).</w:t>
      </w:r>
    </w:p>
    <w:p w:rsidR="004E0B83" w:rsidRDefault="004E0B83" w:rsidP="005C221E">
      <w:pPr>
        <w:widowControl w:val="0"/>
        <w:numPr>
          <w:ilvl w:val="0"/>
          <w:numId w:val="72"/>
        </w:numPr>
        <w:autoSpaceDE w:val="0"/>
        <w:autoSpaceDN w:val="0"/>
        <w:adjustRightInd w:val="0"/>
        <w:spacing w:after="0" w:line="250" w:lineRule="auto"/>
        <w:ind w:left="0" w:right="-18" w:firstLine="580"/>
        <w:jc w:val="both"/>
        <w:rPr>
          <w:rFonts w:ascii="Garamond" w:eastAsia="Times New Roman" w:hAnsi="Garamond" w:cs="Tahoma"/>
        </w:rPr>
      </w:pPr>
      <w:r w:rsidRPr="00C06265">
        <w:rPr>
          <w:rFonts w:ascii="Garamond" w:hAnsi="Garamond" w:cs="Tahoma"/>
          <w:b/>
        </w:rPr>
        <w:t xml:space="preserve">   La </w:t>
      </w:r>
      <w:r w:rsidR="00112B24" w:rsidRPr="00C06265">
        <w:rPr>
          <w:rFonts w:ascii="Garamond" w:hAnsi="Garamond" w:cs="Tahoma"/>
          <w:b/>
        </w:rPr>
        <w:t>non-exécution</w:t>
      </w:r>
      <w:r w:rsidRPr="00C06265">
        <w:rPr>
          <w:rFonts w:ascii="Garamond" w:hAnsi="Garamond" w:cs="Tahoma"/>
          <w:b/>
        </w:rPr>
        <w:t xml:space="preserve"> de l’installation du chantier ;</w:t>
      </w:r>
      <w:r w:rsidRPr="00C06265">
        <w:rPr>
          <w:rFonts w:ascii="Garamond" w:eastAsia="Times New Roman" w:hAnsi="Garamond" w:cs="Tahoma"/>
        </w:rPr>
        <w:t xml:space="preserve"> Effectuée </w:t>
      </w:r>
      <w:r w:rsidRPr="00C06265">
        <w:rPr>
          <w:rFonts w:ascii="Garamond" w:eastAsia="Times New Roman" w:hAnsi="Garamond" w:cs="Tahoma"/>
          <w:b/>
        </w:rPr>
        <w:t>quinze (15)</w:t>
      </w:r>
      <w:r w:rsidRPr="00C06265">
        <w:rPr>
          <w:rFonts w:ascii="Garamond" w:eastAsia="Times New Roman" w:hAnsi="Garamond" w:cs="Tahoma"/>
        </w:rPr>
        <w:t xml:space="preserve"> jours après l’OS de démarrage, le Cocontractant est passible d’être pénalisé de l’ordre </w:t>
      </w:r>
      <w:r w:rsidRPr="00C06265">
        <w:rPr>
          <w:rFonts w:ascii="Garamond" w:eastAsia="Times New Roman" w:hAnsi="Garamond" w:cs="Tahoma"/>
          <w:b/>
        </w:rPr>
        <w:t>un cinq millième (1/5000</w:t>
      </w:r>
      <w:r w:rsidRPr="00C06265">
        <w:rPr>
          <w:rFonts w:ascii="Garamond" w:eastAsia="Times New Roman" w:hAnsi="Garamond" w:cs="Tahoma"/>
          <w:b/>
          <w:vertAlign w:val="superscript"/>
        </w:rPr>
        <w:t>ème</w:t>
      </w:r>
      <w:r w:rsidRPr="00C06265">
        <w:rPr>
          <w:rFonts w:ascii="Garamond" w:eastAsia="Times New Roman" w:hAnsi="Garamond" w:cs="Tahoma"/>
          <w:b/>
        </w:rPr>
        <w:t>) du montant TTC par jours calendaire de retard</w:t>
      </w:r>
      <w:r w:rsidRPr="00C06265">
        <w:rPr>
          <w:rFonts w:ascii="Garamond" w:eastAsia="Times New Roman" w:hAnsi="Garamond" w:cs="Tahoma"/>
        </w:rPr>
        <w:t xml:space="preserve"> en cas d’</w:t>
      </w:r>
      <w:r w:rsidRPr="00C06265">
        <w:rPr>
          <w:rFonts w:ascii="Garamond" w:hAnsi="Garamond" w:cs="Tahoma"/>
        </w:rPr>
        <w:t>Omission de l’installation du chantier</w:t>
      </w:r>
      <w:r w:rsidRPr="00C06265">
        <w:rPr>
          <w:rFonts w:ascii="Garamond" w:eastAsia="Times New Roman" w:hAnsi="Garamond" w:cs="Tahoma"/>
        </w:rPr>
        <w:t xml:space="preserve"> (</w:t>
      </w:r>
      <w:proofErr w:type="spellStart"/>
      <w:r w:rsidRPr="00C06265">
        <w:rPr>
          <w:rFonts w:ascii="Garamond" w:eastAsia="Times New Roman" w:hAnsi="Garamond" w:cs="Tahoma"/>
        </w:rPr>
        <w:t>Conf</w:t>
      </w:r>
      <w:proofErr w:type="spellEnd"/>
      <w:r w:rsidRPr="00C06265">
        <w:rPr>
          <w:rFonts w:ascii="Garamond" w:eastAsia="Times New Roman" w:hAnsi="Garamond" w:cs="Tahoma"/>
        </w:rPr>
        <w:t>. Art.51 CCAG T).</w:t>
      </w:r>
    </w:p>
    <w:p w:rsidR="004E0B83" w:rsidRPr="00C06265" w:rsidRDefault="004E0B83" w:rsidP="005C221E">
      <w:pPr>
        <w:widowControl w:val="0"/>
        <w:autoSpaceDE w:val="0"/>
        <w:autoSpaceDN w:val="0"/>
        <w:adjustRightInd w:val="0"/>
        <w:spacing w:after="0" w:line="250" w:lineRule="auto"/>
        <w:ind w:right="-18"/>
        <w:jc w:val="both"/>
        <w:rPr>
          <w:rFonts w:ascii="Garamond" w:eastAsia="Times New Roman" w:hAnsi="Garamond" w:cs="Tahoma"/>
        </w:rPr>
      </w:pP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24</w:t>
      </w:r>
      <w:r w:rsidRPr="00C06265">
        <w:rPr>
          <w:rFonts w:ascii="Garamond" w:eastAsia="Times New Roman" w:hAnsi="Garamond" w:cs="Times New Roman"/>
          <w:b/>
          <w:sz w:val="24"/>
          <w:szCs w:val="32"/>
        </w:rPr>
        <w:t xml:space="preserve"> : </w:t>
      </w:r>
      <w:bookmarkStart w:id="32" w:name="_Toc534684453"/>
      <w:bookmarkEnd w:id="31"/>
      <w:r w:rsidRPr="00C06265">
        <w:rPr>
          <w:rFonts w:ascii="Garamond" w:eastAsia="Times New Roman" w:hAnsi="Garamond" w:cs="Times New Roman"/>
          <w:b/>
          <w:sz w:val="24"/>
          <w:szCs w:val="32"/>
        </w:rPr>
        <w:t xml:space="preserve">Règlement  en  cas  de  groupement d’entreprises </w:t>
      </w:r>
    </w:p>
    <w:p w:rsidR="004E0B83" w:rsidRPr="00C06265" w:rsidRDefault="004E0B83" w:rsidP="004E0B83">
      <w:pPr>
        <w:widowControl w:val="0"/>
        <w:tabs>
          <w:tab w:val="left" w:pos="567"/>
        </w:tabs>
        <w:autoSpaceDE w:val="0"/>
        <w:autoSpaceDN w:val="0"/>
        <w:adjustRightInd w:val="0"/>
        <w:spacing w:line="276" w:lineRule="auto"/>
        <w:ind w:right="-16"/>
        <w:jc w:val="both"/>
        <w:rPr>
          <w:rFonts w:ascii="Garamond" w:eastAsia="Times New Roman" w:hAnsi="Garamond" w:cs="Tahoma"/>
        </w:rPr>
      </w:pPr>
      <w:r w:rsidRPr="00C06265">
        <w:rPr>
          <w:rFonts w:ascii="Garamond" w:eastAsia="Times New Roman" w:hAnsi="Garamond" w:cs="Tahoma"/>
        </w:rPr>
        <w:t>24.1. Indiquer en cas de groupement d’entreprises le mode de paiement des cotraitants et sous-traitants, le cas échéant.</w:t>
      </w:r>
    </w:p>
    <w:p w:rsidR="004E0B83" w:rsidRPr="00C06265" w:rsidRDefault="004E0B83" w:rsidP="004E0B83">
      <w:pPr>
        <w:widowControl w:val="0"/>
        <w:tabs>
          <w:tab w:val="left" w:pos="567"/>
        </w:tabs>
        <w:autoSpaceDE w:val="0"/>
        <w:autoSpaceDN w:val="0"/>
        <w:adjustRightInd w:val="0"/>
        <w:spacing w:line="276" w:lineRule="auto"/>
        <w:ind w:right="-144"/>
        <w:rPr>
          <w:rFonts w:ascii="Garamond" w:eastAsia="Times New Roman" w:hAnsi="Garamond" w:cs="Tahoma"/>
        </w:rPr>
      </w:pPr>
      <w:r w:rsidRPr="00C06265">
        <w:rPr>
          <w:rFonts w:ascii="Garamond" w:eastAsia="Times New Roman" w:hAnsi="Garamond" w:cs="Tahoma"/>
        </w:rPr>
        <w:t>24.2. Indiquer le mode de paiement des sous-traitants, le cas échéant.</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33" w:name="_Toc534684444"/>
      <w:r w:rsidRPr="00C06265">
        <w:rPr>
          <w:rFonts w:ascii="Garamond" w:eastAsia="Times New Roman" w:hAnsi="Garamond" w:cs="Times New Roman"/>
          <w:b/>
          <w:sz w:val="24"/>
          <w:szCs w:val="32"/>
          <w:u w:val="single"/>
        </w:rPr>
        <w:t>Article 25</w:t>
      </w:r>
      <w:r w:rsidRPr="00C06265">
        <w:rPr>
          <w:rFonts w:ascii="Garamond" w:eastAsia="Times New Roman" w:hAnsi="Garamond" w:cs="Times New Roman"/>
          <w:b/>
          <w:sz w:val="24"/>
          <w:szCs w:val="32"/>
        </w:rPr>
        <w:t xml:space="preserve"> : Décompte final </w:t>
      </w:r>
      <w:bookmarkEnd w:id="33"/>
    </w:p>
    <w:p w:rsidR="004E0B83" w:rsidRPr="00C06265" w:rsidRDefault="004E0B83" w:rsidP="005C221E">
      <w:pPr>
        <w:widowControl w:val="0"/>
        <w:tabs>
          <w:tab w:val="left" w:pos="567"/>
          <w:tab w:val="left" w:pos="1940"/>
        </w:tabs>
        <w:autoSpaceDE w:val="0"/>
        <w:autoSpaceDN w:val="0"/>
        <w:adjustRightInd w:val="0"/>
        <w:spacing w:after="0" w:line="276" w:lineRule="auto"/>
        <w:ind w:right="-20"/>
        <w:jc w:val="both"/>
        <w:rPr>
          <w:rFonts w:ascii="Garamond" w:eastAsia="Times New Roman" w:hAnsi="Garamond" w:cs="Tahoma"/>
        </w:rPr>
      </w:pPr>
      <w:r w:rsidRPr="00C06265">
        <w:rPr>
          <w:rFonts w:ascii="Garamond" w:eastAsia="Times New Roman" w:hAnsi="Garamond" w:cs="Tahoma"/>
        </w:rPr>
        <w:t xml:space="preserve">25.1. Après achèvement des travaux et dans un délai maximum de quinze jours (15) jours après la date de réception </w:t>
      </w:r>
      <w:r w:rsidRPr="00C06265">
        <w:rPr>
          <w:rFonts w:ascii="Garamond" w:eastAsia="Times New Roman" w:hAnsi="Garamond" w:cs="Tahoma"/>
          <w:spacing w:val="5"/>
        </w:rPr>
        <w:t>provisoire</w:t>
      </w:r>
      <w:r w:rsidRPr="00C06265">
        <w:rPr>
          <w:rFonts w:ascii="Garamond" w:eastAsia="Times New Roman" w:hAnsi="Garamond" w:cs="Tahoma"/>
        </w:rPr>
        <w:t xml:space="preserve">,  </w:t>
      </w:r>
      <w:r w:rsidRPr="00C06265">
        <w:rPr>
          <w:rFonts w:ascii="Garamond" w:eastAsia="Times New Roman" w:hAnsi="Garamond" w:cs="Tahoma"/>
          <w:spacing w:val="5"/>
        </w:rPr>
        <w:t>l’entrepreneu</w:t>
      </w:r>
      <w:r w:rsidRPr="00C06265">
        <w:rPr>
          <w:rFonts w:ascii="Garamond" w:eastAsia="Times New Roman" w:hAnsi="Garamond" w:cs="Tahoma"/>
        </w:rPr>
        <w:t xml:space="preserve">r  </w:t>
      </w:r>
      <w:r w:rsidRPr="00C06265">
        <w:rPr>
          <w:rFonts w:ascii="Garamond" w:eastAsia="Times New Roman" w:hAnsi="Garamond" w:cs="Tahoma"/>
          <w:spacing w:val="5"/>
        </w:rPr>
        <w:t>établir</w:t>
      </w:r>
      <w:r w:rsidRPr="00C06265">
        <w:rPr>
          <w:rFonts w:ascii="Garamond" w:eastAsia="Times New Roman" w:hAnsi="Garamond" w:cs="Tahoma"/>
        </w:rPr>
        <w:t xml:space="preserve">a  à  </w:t>
      </w:r>
      <w:r w:rsidRPr="00C06265">
        <w:rPr>
          <w:rFonts w:ascii="Garamond" w:eastAsia="Times New Roman" w:hAnsi="Garamond" w:cs="Tahoma"/>
          <w:spacing w:val="5"/>
        </w:rPr>
        <w:t>parti</w:t>
      </w:r>
      <w:r w:rsidRPr="00C06265">
        <w:rPr>
          <w:rFonts w:ascii="Garamond" w:eastAsia="Times New Roman" w:hAnsi="Garamond" w:cs="Tahoma"/>
        </w:rPr>
        <w:t xml:space="preserve">r  </w:t>
      </w:r>
      <w:r w:rsidRPr="00C06265">
        <w:rPr>
          <w:rFonts w:ascii="Garamond" w:eastAsia="Times New Roman" w:hAnsi="Garamond" w:cs="Tahoma"/>
          <w:spacing w:val="5"/>
        </w:rPr>
        <w:t xml:space="preserve">des </w:t>
      </w:r>
      <w:r w:rsidRPr="00C06265">
        <w:rPr>
          <w:rFonts w:ascii="Garamond" w:eastAsia="Times New Roman" w:hAnsi="Garamond" w:cs="Tahoma"/>
        </w:rPr>
        <w:t>constats contradictoires, le projet de décompte final des travaux effectivement réalisés qui récapitule le montant total des sommes auxquelles il peut prétendre du fait de l’exécution du marché dans son ensemble.</w:t>
      </w:r>
    </w:p>
    <w:p w:rsidR="004E0B83" w:rsidRPr="00C06265" w:rsidRDefault="004E0B83" w:rsidP="005C221E">
      <w:pPr>
        <w:widowControl w:val="0"/>
        <w:tabs>
          <w:tab w:val="left" w:pos="567"/>
        </w:tabs>
        <w:autoSpaceDE w:val="0"/>
        <w:autoSpaceDN w:val="0"/>
        <w:adjustRightInd w:val="0"/>
        <w:spacing w:after="0" w:line="276" w:lineRule="auto"/>
        <w:ind w:right="-145"/>
        <w:rPr>
          <w:rFonts w:ascii="Garamond" w:eastAsia="Times New Roman" w:hAnsi="Garamond" w:cs="Tahoma"/>
        </w:rPr>
      </w:pPr>
      <w:r w:rsidRPr="00C06265">
        <w:rPr>
          <w:rFonts w:ascii="Garamond" w:eastAsia="Times New Roman" w:hAnsi="Garamond" w:cs="Tahoma"/>
        </w:rPr>
        <w:t xml:space="preserve">25.2. </w:t>
      </w:r>
      <w:r w:rsidRPr="00C06265">
        <w:rPr>
          <w:rFonts w:ascii="Garamond" w:eastAsia="Times New Roman" w:hAnsi="Garamond" w:cs="Tahoma"/>
          <w:spacing w:val="12"/>
        </w:rPr>
        <w:t xml:space="preserve"> Le Chef de service dispose d’un délai de quinze (15) jours pour notifier le projet rectifié et accepté à l’Ingénieur du Marché.</w:t>
      </w:r>
    </w:p>
    <w:p w:rsidR="004E0B83" w:rsidRPr="00C06265" w:rsidRDefault="004E0B83" w:rsidP="005C221E">
      <w:pPr>
        <w:widowControl w:val="0"/>
        <w:tabs>
          <w:tab w:val="left" w:pos="567"/>
        </w:tabs>
        <w:autoSpaceDE w:val="0"/>
        <w:autoSpaceDN w:val="0"/>
        <w:adjustRightInd w:val="0"/>
        <w:spacing w:after="0" w:line="276" w:lineRule="auto"/>
        <w:ind w:right="-145"/>
        <w:rPr>
          <w:rFonts w:ascii="Garamond" w:eastAsia="Times New Roman" w:hAnsi="Garamond" w:cs="Tahoma"/>
        </w:rPr>
      </w:pPr>
      <w:r w:rsidRPr="00C06265">
        <w:rPr>
          <w:rFonts w:ascii="Garamond" w:eastAsia="Times New Roman" w:hAnsi="Garamond" w:cs="Tahoma"/>
        </w:rPr>
        <w:t>25.3. L’Entrepreneur lui dispose d’un délai de sept (7) jours pour renvoyer le décompte final revêtu de sa signature.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34" w:name="_Toc534684445"/>
      <w:r w:rsidRPr="00C06265">
        <w:rPr>
          <w:rFonts w:ascii="Garamond" w:eastAsia="Times New Roman" w:hAnsi="Garamond" w:cs="Times New Roman"/>
          <w:b/>
          <w:sz w:val="24"/>
          <w:szCs w:val="32"/>
          <w:u w:val="single"/>
        </w:rPr>
        <w:t>Article 26</w:t>
      </w:r>
      <w:r w:rsidRPr="00C06265">
        <w:rPr>
          <w:rFonts w:ascii="Garamond" w:eastAsia="Times New Roman" w:hAnsi="Garamond" w:cs="Times New Roman"/>
          <w:b/>
          <w:sz w:val="24"/>
          <w:szCs w:val="32"/>
        </w:rPr>
        <w:t xml:space="preserve"> : Décompte général et définitif </w:t>
      </w:r>
      <w:bookmarkEnd w:id="34"/>
    </w:p>
    <w:p w:rsidR="004E0B83" w:rsidRPr="00C06265" w:rsidRDefault="004E0B83" w:rsidP="005C221E">
      <w:pPr>
        <w:widowControl w:val="0"/>
        <w:tabs>
          <w:tab w:val="left" w:pos="567"/>
        </w:tabs>
        <w:autoSpaceDE w:val="0"/>
        <w:autoSpaceDN w:val="0"/>
        <w:adjustRightInd w:val="0"/>
        <w:spacing w:before="19" w:after="0" w:line="276" w:lineRule="auto"/>
        <w:ind w:right="102"/>
        <w:jc w:val="both"/>
        <w:rPr>
          <w:rFonts w:ascii="Garamond" w:eastAsia="Times New Roman" w:hAnsi="Garamond" w:cs="Tahoma"/>
        </w:rPr>
      </w:pPr>
      <w:r w:rsidRPr="00C06265">
        <w:rPr>
          <w:rFonts w:ascii="Garamond" w:eastAsia="Times New Roman" w:hAnsi="Garamond" w:cs="Tahoma"/>
        </w:rPr>
        <w:t>26.1. A la fin de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4E0B83" w:rsidRPr="00C06265" w:rsidRDefault="004E0B83" w:rsidP="005C221E">
      <w:pPr>
        <w:widowControl w:val="0"/>
        <w:tabs>
          <w:tab w:val="left" w:pos="567"/>
        </w:tabs>
        <w:autoSpaceDE w:val="0"/>
        <w:autoSpaceDN w:val="0"/>
        <w:adjustRightInd w:val="0"/>
        <w:spacing w:after="0" w:line="276" w:lineRule="auto"/>
        <w:ind w:left="1134" w:right="-20"/>
        <w:rPr>
          <w:rFonts w:ascii="Garamond" w:eastAsia="Times New Roman" w:hAnsi="Garamond" w:cs="Tahoma"/>
        </w:rPr>
      </w:pPr>
      <w:r w:rsidRPr="00C06265">
        <w:rPr>
          <w:rFonts w:ascii="Garamond" w:eastAsia="Times New Roman" w:hAnsi="Garamond" w:cs="Tahoma"/>
        </w:rPr>
        <w:t>-le décompte final,</w:t>
      </w:r>
    </w:p>
    <w:p w:rsidR="004E0B83" w:rsidRPr="00C06265" w:rsidRDefault="004E0B83" w:rsidP="005C221E">
      <w:pPr>
        <w:widowControl w:val="0"/>
        <w:tabs>
          <w:tab w:val="left" w:pos="567"/>
        </w:tabs>
        <w:autoSpaceDE w:val="0"/>
        <w:autoSpaceDN w:val="0"/>
        <w:adjustRightInd w:val="0"/>
        <w:spacing w:before="68" w:after="0" w:line="276" w:lineRule="auto"/>
        <w:ind w:left="1134" w:right="-20"/>
        <w:rPr>
          <w:rFonts w:ascii="Garamond" w:eastAsia="Times New Roman" w:hAnsi="Garamond" w:cs="Tahoma"/>
        </w:rPr>
      </w:pPr>
      <w:r w:rsidRPr="00C06265">
        <w:rPr>
          <w:rFonts w:ascii="Garamond" w:eastAsia="Times New Roman" w:hAnsi="Garamond" w:cs="Tahoma"/>
        </w:rPr>
        <w:t>-le solde,</w:t>
      </w:r>
    </w:p>
    <w:p w:rsidR="004E0B83" w:rsidRPr="00C06265" w:rsidRDefault="004E0B83" w:rsidP="005C221E">
      <w:pPr>
        <w:widowControl w:val="0"/>
        <w:tabs>
          <w:tab w:val="left" w:pos="567"/>
        </w:tabs>
        <w:autoSpaceDE w:val="0"/>
        <w:autoSpaceDN w:val="0"/>
        <w:adjustRightInd w:val="0"/>
        <w:spacing w:before="68" w:after="0" w:line="276" w:lineRule="auto"/>
        <w:ind w:left="1134" w:right="-20"/>
        <w:rPr>
          <w:rFonts w:ascii="Garamond" w:eastAsia="Times New Roman" w:hAnsi="Garamond" w:cs="Tahoma"/>
        </w:rPr>
      </w:pPr>
      <w:r w:rsidRPr="00C06265">
        <w:rPr>
          <w:rFonts w:ascii="Garamond" w:eastAsia="Times New Roman" w:hAnsi="Garamond" w:cs="Tahoma"/>
        </w:rPr>
        <w:t>-la récapitulation de ses comptes mensuels.</w:t>
      </w:r>
    </w:p>
    <w:p w:rsidR="004E0B83" w:rsidRPr="00C06265" w:rsidRDefault="004E0B83" w:rsidP="005C221E">
      <w:pPr>
        <w:widowControl w:val="0"/>
        <w:tabs>
          <w:tab w:val="left" w:pos="567"/>
        </w:tabs>
        <w:autoSpaceDE w:val="0"/>
        <w:autoSpaceDN w:val="0"/>
        <w:adjustRightInd w:val="0"/>
        <w:spacing w:after="0" w:line="276" w:lineRule="auto"/>
        <w:ind w:right="101"/>
        <w:jc w:val="both"/>
        <w:rPr>
          <w:rFonts w:ascii="Garamond" w:eastAsia="Times New Roman" w:hAnsi="Garamond" w:cs="Tahoma"/>
        </w:rPr>
      </w:pPr>
      <w:r w:rsidRPr="00C06265">
        <w:rPr>
          <w:rFonts w:ascii="Garamond" w:eastAsia="Times New Roman" w:hAnsi="Garamond" w:cs="Tahoma"/>
        </w:rPr>
        <w:t xml:space="preserve">La signature du décompte général et définitif sans réserve par l’entrepreneur, lie définitivement les </w:t>
      </w:r>
      <w:r w:rsidRPr="00C06265">
        <w:rPr>
          <w:rFonts w:ascii="Garamond" w:eastAsia="Times New Roman" w:hAnsi="Garamond" w:cs="Tahoma"/>
          <w:spacing w:val="1"/>
        </w:rPr>
        <w:t>partie</w:t>
      </w:r>
      <w:r w:rsidRPr="00C06265">
        <w:rPr>
          <w:rFonts w:ascii="Garamond" w:eastAsia="Times New Roman" w:hAnsi="Garamond" w:cs="Tahoma"/>
        </w:rPr>
        <w:t xml:space="preserve">s  </w:t>
      </w:r>
      <w:r w:rsidRPr="00C06265">
        <w:rPr>
          <w:rFonts w:ascii="Garamond" w:eastAsia="Times New Roman" w:hAnsi="Garamond" w:cs="Tahoma"/>
          <w:spacing w:val="1"/>
        </w:rPr>
        <w:t>e</w:t>
      </w:r>
      <w:r w:rsidRPr="00C06265">
        <w:rPr>
          <w:rFonts w:ascii="Garamond" w:eastAsia="Times New Roman" w:hAnsi="Garamond" w:cs="Tahoma"/>
        </w:rPr>
        <w:t xml:space="preserve">t  </w:t>
      </w:r>
      <w:r w:rsidRPr="00C06265">
        <w:rPr>
          <w:rFonts w:ascii="Garamond" w:eastAsia="Times New Roman" w:hAnsi="Garamond" w:cs="Tahoma"/>
          <w:spacing w:val="1"/>
        </w:rPr>
        <w:t>me</w:t>
      </w:r>
      <w:r w:rsidRPr="00C06265">
        <w:rPr>
          <w:rFonts w:ascii="Garamond" w:eastAsia="Times New Roman" w:hAnsi="Garamond" w:cs="Tahoma"/>
        </w:rPr>
        <w:t xml:space="preserve">t  </w:t>
      </w:r>
      <w:r w:rsidRPr="00C06265">
        <w:rPr>
          <w:rFonts w:ascii="Garamond" w:eastAsia="Times New Roman" w:hAnsi="Garamond" w:cs="Tahoma"/>
          <w:spacing w:val="1"/>
        </w:rPr>
        <w:t>fi</w:t>
      </w:r>
      <w:r w:rsidRPr="00C06265">
        <w:rPr>
          <w:rFonts w:ascii="Garamond" w:eastAsia="Times New Roman" w:hAnsi="Garamond" w:cs="Tahoma"/>
        </w:rPr>
        <w:t xml:space="preserve">n  </w:t>
      </w:r>
      <w:r w:rsidRPr="00C06265">
        <w:rPr>
          <w:rFonts w:ascii="Garamond" w:eastAsia="Times New Roman" w:hAnsi="Garamond" w:cs="Tahoma"/>
          <w:spacing w:val="1"/>
        </w:rPr>
        <w:t>a</w:t>
      </w:r>
      <w:r w:rsidRPr="00C06265">
        <w:rPr>
          <w:rFonts w:ascii="Garamond" w:eastAsia="Times New Roman" w:hAnsi="Garamond" w:cs="Tahoma"/>
        </w:rPr>
        <w:t xml:space="preserve">u  </w:t>
      </w:r>
      <w:r w:rsidRPr="00C06265">
        <w:rPr>
          <w:rFonts w:ascii="Garamond" w:eastAsia="Times New Roman" w:hAnsi="Garamond" w:cs="Tahoma"/>
          <w:spacing w:val="1"/>
        </w:rPr>
        <w:t>marché</w:t>
      </w:r>
      <w:r w:rsidRPr="00C06265">
        <w:rPr>
          <w:rFonts w:ascii="Garamond" w:eastAsia="Times New Roman" w:hAnsi="Garamond" w:cs="Tahoma"/>
        </w:rPr>
        <w:t xml:space="preserve">,  </w:t>
      </w:r>
      <w:r w:rsidRPr="00C06265">
        <w:rPr>
          <w:rFonts w:ascii="Garamond" w:eastAsia="Times New Roman" w:hAnsi="Garamond" w:cs="Tahoma"/>
          <w:spacing w:val="1"/>
        </w:rPr>
        <w:t>sau</w:t>
      </w:r>
      <w:r w:rsidRPr="00C06265">
        <w:rPr>
          <w:rFonts w:ascii="Garamond" w:eastAsia="Times New Roman" w:hAnsi="Garamond" w:cs="Tahoma"/>
        </w:rPr>
        <w:t xml:space="preserve">f  </w:t>
      </w:r>
      <w:r w:rsidRPr="00C06265">
        <w:rPr>
          <w:rFonts w:ascii="Garamond" w:eastAsia="Times New Roman" w:hAnsi="Garamond" w:cs="Tahoma"/>
          <w:spacing w:val="1"/>
        </w:rPr>
        <w:t>e</w:t>
      </w:r>
      <w:r w:rsidRPr="00C06265">
        <w:rPr>
          <w:rFonts w:ascii="Garamond" w:eastAsia="Times New Roman" w:hAnsi="Garamond" w:cs="Tahoma"/>
        </w:rPr>
        <w:t xml:space="preserve">n  </w:t>
      </w:r>
      <w:r w:rsidRPr="00C06265">
        <w:rPr>
          <w:rFonts w:ascii="Garamond" w:eastAsia="Times New Roman" w:hAnsi="Garamond" w:cs="Tahoma"/>
          <w:spacing w:val="1"/>
        </w:rPr>
        <w:t>c</w:t>
      </w:r>
      <w:r w:rsidRPr="00C06265">
        <w:rPr>
          <w:rFonts w:ascii="Garamond" w:eastAsia="Times New Roman" w:hAnsi="Garamond" w:cs="Tahoma"/>
        </w:rPr>
        <w:t xml:space="preserve">e  </w:t>
      </w:r>
      <w:r w:rsidRPr="00C06265">
        <w:rPr>
          <w:rFonts w:ascii="Garamond" w:eastAsia="Times New Roman" w:hAnsi="Garamond" w:cs="Tahoma"/>
          <w:spacing w:val="1"/>
        </w:rPr>
        <w:t xml:space="preserve">qui </w:t>
      </w:r>
      <w:r w:rsidRPr="00C06265">
        <w:rPr>
          <w:rFonts w:ascii="Garamond" w:eastAsia="Times New Roman" w:hAnsi="Garamond" w:cs="Tahoma"/>
        </w:rPr>
        <w:t>concerne les intérêts moratoires.</w:t>
      </w:r>
    </w:p>
    <w:p w:rsidR="004E0B83" w:rsidRPr="00C06265" w:rsidRDefault="004E0B83" w:rsidP="005C221E">
      <w:pPr>
        <w:widowControl w:val="0"/>
        <w:tabs>
          <w:tab w:val="left" w:pos="567"/>
        </w:tabs>
        <w:autoSpaceDE w:val="0"/>
        <w:autoSpaceDN w:val="0"/>
        <w:adjustRightInd w:val="0"/>
        <w:spacing w:before="22" w:after="0" w:line="276" w:lineRule="auto"/>
        <w:ind w:right="-20"/>
        <w:rPr>
          <w:rFonts w:ascii="Garamond" w:eastAsia="Times New Roman" w:hAnsi="Garamond" w:cs="Tahoma"/>
        </w:rPr>
      </w:pPr>
      <w:r w:rsidRPr="00C06265">
        <w:rPr>
          <w:rFonts w:ascii="Garamond" w:eastAsia="Times New Roman" w:hAnsi="Garamond" w:cs="Tahoma"/>
        </w:rPr>
        <w:t>26.2. L’Entrepreneur lui dispose d’un délai de sept (7) jours pour renvoyer le décompte général et définitif revêtu de sa signature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35" w:name="_Toc534684446"/>
      <w:r w:rsidRPr="00C06265">
        <w:rPr>
          <w:rFonts w:ascii="Garamond" w:eastAsia="Times New Roman" w:hAnsi="Garamond" w:cs="Times New Roman"/>
          <w:b/>
          <w:sz w:val="24"/>
          <w:szCs w:val="32"/>
          <w:u w:val="single"/>
        </w:rPr>
        <w:lastRenderedPageBreak/>
        <w:t>Article 27</w:t>
      </w:r>
      <w:r w:rsidRPr="00C06265">
        <w:rPr>
          <w:rFonts w:ascii="Garamond" w:eastAsia="Times New Roman" w:hAnsi="Garamond" w:cs="Times New Roman"/>
          <w:b/>
          <w:sz w:val="24"/>
          <w:szCs w:val="32"/>
        </w:rPr>
        <w:t xml:space="preserve"> : Régime   fiscal   et   douanier   </w:t>
      </w:r>
      <w:bookmarkEnd w:id="35"/>
    </w:p>
    <w:p w:rsidR="004E0B83" w:rsidRPr="00C06265" w:rsidRDefault="004E0B83" w:rsidP="005C221E">
      <w:pPr>
        <w:widowControl w:val="0"/>
        <w:tabs>
          <w:tab w:val="left" w:pos="567"/>
        </w:tabs>
        <w:autoSpaceDE w:val="0"/>
        <w:autoSpaceDN w:val="0"/>
        <w:adjustRightInd w:val="0"/>
        <w:spacing w:after="0" w:line="276" w:lineRule="auto"/>
        <w:ind w:right="102"/>
        <w:jc w:val="both"/>
        <w:rPr>
          <w:rFonts w:ascii="Garamond" w:eastAsia="Times New Roman" w:hAnsi="Garamond" w:cs="Tahoma"/>
        </w:rPr>
      </w:pPr>
      <w:r w:rsidRPr="00C06265">
        <w:rPr>
          <w:rFonts w:ascii="Garamond" w:eastAsia="Times New Roman" w:hAnsi="Garamond" w:cs="Tahoma"/>
        </w:rPr>
        <w:t>Le décret N°2003/651/PMdu16avril2003définit les modalités de mise en œuvre du régime fiscal des Marchés Publics. La fiscalité applicable au présent marché comporte notamment:</w:t>
      </w:r>
    </w:p>
    <w:p w:rsidR="004E0B83" w:rsidRPr="00C06265" w:rsidRDefault="004E0B83" w:rsidP="005C221E">
      <w:pPr>
        <w:widowControl w:val="0"/>
        <w:tabs>
          <w:tab w:val="left" w:pos="567"/>
        </w:tabs>
        <w:autoSpaceDE w:val="0"/>
        <w:autoSpaceDN w:val="0"/>
        <w:adjustRightInd w:val="0"/>
        <w:spacing w:after="0" w:line="276" w:lineRule="auto"/>
        <w:ind w:left="993" w:right="97" w:hanging="284"/>
        <w:jc w:val="both"/>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impôt</w:t>
      </w:r>
      <w:r w:rsidRPr="00C06265">
        <w:rPr>
          <w:rFonts w:ascii="Garamond" w:eastAsia="Times New Roman" w:hAnsi="Garamond" w:cs="Tahoma"/>
        </w:rPr>
        <w:t xml:space="preserve">s  </w:t>
      </w:r>
      <w:r w:rsidRPr="00C06265">
        <w:rPr>
          <w:rFonts w:ascii="Garamond" w:eastAsia="Times New Roman" w:hAnsi="Garamond" w:cs="Tahoma"/>
          <w:spacing w:val="5"/>
        </w:rPr>
        <w:t>e</w:t>
      </w:r>
      <w:r w:rsidRPr="00C06265">
        <w:rPr>
          <w:rFonts w:ascii="Garamond" w:eastAsia="Times New Roman" w:hAnsi="Garamond" w:cs="Tahoma"/>
        </w:rPr>
        <w:t xml:space="preserve">t  </w:t>
      </w:r>
      <w:r w:rsidRPr="00C06265">
        <w:rPr>
          <w:rFonts w:ascii="Garamond" w:eastAsia="Times New Roman" w:hAnsi="Garamond" w:cs="Tahoma"/>
          <w:spacing w:val="5"/>
        </w:rPr>
        <w:t>taxe</w:t>
      </w:r>
      <w:r w:rsidRPr="00C06265">
        <w:rPr>
          <w:rFonts w:ascii="Garamond" w:eastAsia="Times New Roman" w:hAnsi="Garamond" w:cs="Tahoma"/>
        </w:rPr>
        <w:t xml:space="preserve">s  </w:t>
      </w:r>
      <w:r w:rsidRPr="00C06265">
        <w:rPr>
          <w:rFonts w:ascii="Garamond" w:eastAsia="Times New Roman" w:hAnsi="Garamond" w:cs="Tahoma"/>
          <w:spacing w:val="5"/>
        </w:rPr>
        <w:t>relatif</w:t>
      </w:r>
      <w:r w:rsidRPr="00C06265">
        <w:rPr>
          <w:rFonts w:ascii="Garamond" w:eastAsia="Times New Roman" w:hAnsi="Garamond" w:cs="Tahoma"/>
        </w:rPr>
        <w:t xml:space="preserve">s  </w:t>
      </w:r>
      <w:r w:rsidRPr="00C06265">
        <w:rPr>
          <w:rFonts w:ascii="Garamond" w:eastAsia="Times New Roman" w:hAnsi="Garamond" w:cs="Tahoma"/>
          <w:spacing w:val="5"/>
        </w:rPr>
        <w:t>au</w:t>
      </w:r>
      <w:r w:rsidRPr="00C06265">
        <w:rPr>
          <w:rFonts w:ascii="Garamond" w:eastAsia="Times New Roman" w:hAnsi="Garamond" w:cs="Tahoma"/>
        </w:rPr>
        <w:t xml:space="preserve">x  </w:t>
      </w:r>
      <w:r w:rsidRPr="00C06265">
        <w:rPr>
          <w:rFonts w:ascii="Garamond" w:eastAsia="Times New Roman" w:hAnsi="Garamond" w:cs="Tahoma"/>
          <w:spacing w:val="5"/>
        </w:rPr>
        <w:t xml:space="preserve">bénéfices </w:t>
      </w:r>
      <w:r w:rsidRPr="00C06265">
        <w:rPr>
          <w:rFonts w:ascii="Garamond" w:eastAsia="Times New Roman" w:hAnsi="Garamond" w:cs="Tahoma"/>
        </w:rPr>
        <w:t>industriels et commerciaux, y compris l’AIR qui constitue un précompte sur l’impôt des sociétés;</w:t>
      </w:r>
    </w:p>
    <w:p w:rsidR="004E0B83" w:rsidRPr="00C06265" w:rsidRDefault="004E0B83" w:rsidP="005C221E">
      <w:pPr>
        <w:widowControl w:val="0"/>
        <w:tabs>
          <w:tab w:val="left" w:pos="567"/>
        </w:tabs>
        <w:autoSpaceDE w:val="0"/>
        <w:autoSpaceDN w:val="0"/>
        <w:adjustRightInd w:val="0"/>
        <w:spacing w:after="0" w:line="276" w:lineRule="auto"/>
        <w:ind w:left="993" w:right="-27" w:hanging="284"/>
        <w:jc w:val="both"/>
        <w:rPr>
          <w:rFonts w:ascii="Garamond" w:eastAsia="Times New Roman" w:hAnsi="Garamond" w:cs="Tahoma"/>
        </w:rPr>
      </w:pPr>
      <w:r w:rsidRPr="00C06265">
        <w:rPr>
          <w:rFonts w:ascii="Garamond" w:eastAsia="Times New Roman" w:hAnsi="Garamond" w:cs="Tahoma"/>
        </w:rPr>
        <w:t>-  des droits d’enregistrement calculés conformément aux stipulations du code des impôts;</w:t>
      </w:r>
    </w:p>
    <w:p w:rsidR="004E0B83" w:rsidRPr="00C06265" w:rsidRDefault="004E0B83" w:rsidP="005C221E">
      <w:pPr>
        <w:widowControl w:val="0"/>
        <w:tabs>
          <w:tab w:val="left" w:pos="567"/>
        </w:tabs>
        <w:autoSpaceDE w:val="0"/>
        <w:autoSpaceDN w:val="0"/>
        <w:adjustRightInd w:val="0"/>
        <w:spacing w:after="0" w:line="276" w:lineRule="auto"/>
        <w:ind w:left="993" w:right="-27" w:hanging="284"/>
        <w:jc w:val="both"/>
        <w:rPr>
          <w:rFonts w:ascii="Garamond" w:eastAsia="Times New Roman" w:hAnsi="Garamond" w:cs="Tahoma"/>
        </w:rPr>
      </w:pPr>
      <w:r w:rsidRPr="00C06265">
        <w:rPr>
          <w:rFonts w:ascii="Garamond" w:eastAsia="Times New Roman" w:hAnsi="Garamond" w:cs="Tahoma"/>
        </w:rPr>
        <w:t>-  des droits et taxes attachés à la réalisation des prestations prévues par le marché:</w:t>
      </w:r>
    </w:p>
    <w:p w:rsidR="004E0B83" w:rsidRPr="00C06265" w:rsidRDefault="004E0B83" w:rsidP="005C221E">
      <w:pPr>
        <w:widowControl w:val="0"/>
        <w:numPr>
          <w:ilvl w:val="0"/>
          <w:numId w:val="10"/>
        </w:numPr>
        <w:tabs>
          <w:tab w:val="left" w:pos="567"/>
        </w:tabs>
        <w:autoSpaceDE w:val="0"/>
        <w:autoSpaceDN w:val="0"/>
        <w:adjustRightInd w:val="0"/>
        <w:spacing w:after="0"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d’entrée sur le territoire camerounais (droits de douanes, TVA, taxe informatique);</w:t>
      </w:r>
    </w:p>
    <w:p w:rsidR="004E0B83" w:rsidRPr="00C06265" w:rsidRDefault="004E0B83" w:rsidP="005C221E">
      <w:pPr>
        <w:widowControl w:val="0"/>
        <w:numPr>
          <w:ilvl w:val="0"/>
          <w:numId w:val="10"/>
        </w:numPr>
        <w:tabs>
          <w:tab w:val="left" w:pos="567"/>
        </w:tabs>
        <w:autoSpaceDE w:val="0"/>
        <w:autoSpaceDN w:val="0"/>
        <w:adjustRightInd w:val="0"/>
        <w:spacing w:after="0"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communaux,</w:t>
      </w:r>
    </w:p>
    <w:p w:rsidR="004E0B83" w:rsidRPr="00C06265" w:rsidRDefault="004E0B83" w:rsidP="005C221E">
      <w:pPr>
        <w:widowControl w:val="0"/>
        <w:numPr>
          <w:ilvl w:val="0"/>
          <w:numId w:val="10"/>
        </w:numPr>
        <w:tabs>
          <w:tab w:val="left" w:pos="567"/>
        </w:tabs>
        <w:autoSpaceDE w:val="0"/>
        <w:autoSpaceDN w:val="0"/>
        <w:adjustRightInd w:val="0"/>
        <w:spacing w:after="0"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relatifs aux prélèvements des matériaux et d’eau.</w:t>
      </w:r>
    </w:p>
    <w:p w:rsidR="004E0B83" w:rsidRPr="00C06265" w:rsidRDefault="004E0B83" w:rsidP="005C221E">
      <w:pPr>
        <w:widowControl w:val="0"/>
        <w:tabs>
          <w:tab w:val="left" w:pos="567"/>
        </w:tabs>
        <w:autoSpaceDE w:val="0"/>
        <w:autoSpaceDN w:val="0"/>
        <w:adjustRightInd w:val="0"/>
        <w:spacing w:after="0" w:line="276" w:lineRule="auto"/>
        <w:ind w:right="102"/>
        <w:jc w:val="both"/>
        <w:rPr>
          <w:rFonts w:ascii="Garamond" w:eastAsia="Times New Roman" w:hAnsi="Garamond" w:cs="Tahoma"/>
        </w:rPr>
      </w:pPr>
      <w:r w:rsidRPr="00C06265">
        <w:rPr>
          <w:rFonts w:ascii="Garamond" w:eastAsia="Times New Roman" w:hAnsi="Garamond" w:cs="Tahoma"/>
        </w:rPr>
        <w:t>Ces éléments doivent être intégrés dans les charges que l’entreprise impute sur ses coûts d’intervention et constituer l’un des éléments des sous-détails des prix hors taxes.</w:t>
      </w:r>
    </w:p>
    <w:p w:rsidR="004E0B83" w:rsidRPr="00C06265" w:rsidRDefault="004E0B83" w:rsidP="005C221E">
      <w:pPr>
        <w:widowControl w:val="0"/>
        <w:tabs>
          <w:tab w:val="left" w:pos="567"/>
        </w:tabs>
        <w:autoSpaceDE w:val="0"/>
        <w:autoSpaceDN w:val="0"/>
        <w:adjustRightInd w:val="0"/>
        <w:spacing w:after="0" w:line="276" w:lineRule="auto"/>
        <w:ind w:right="-20"/>
        <w:jc w:val="both"/>
        <w:rPr>
          <w:rFonts w:ascii="Garamond" w:eastAsia="Times New Roman" w:hAnsi="Garamond" w:cs="Tahoma"/>
        </w:rPr>
      </w:pPr>
      <w:r w:rsidRPr="00C06265">
        <w:rPr>
          <w:rFonts w:ascii="Garamond" w:eastAsia="Times New Roman" w:hAnsi="Garamond" w:cs="Tahoma"/>
        </w:rPr>
        <w:t>Le prix TTC s’entend TVA incluse.</w:t>
      </w:r>
    </w:p>
    <w:p w:rsidR="004E0B83" w:rsidRPr="00C06265" w:rsidRDefault="004E0B83" w:rsidP="005C221E">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36" w:name="_Toc534684447"/>
      <w:r w:rsidRPr="00C06265">
        <w:rPr>
          <w:rFonts w:ascii="Garamond" w:eastAsia="Times New Roman" w:hAnsi="Garamond" w:cs="Times New Roman"/>
          <w:b/>
          <w:sz w:val="24"/>
          <w:szCs w:val="32"/>
          <w:u w:val="single"/>
        </w:rPr>
        <w:t>Article 28</w:t>
      </w:r>
      <w:r w:rsidRPr="00C06265">
        <w:rPr>
          <w:rFonts w:ascii="Garamond" w:eastAsia="Times New Roman" w:hAnsi="Garamond" w:cs="Times New Roman"/>
          <w:b/>
          <w:sz w:val="24"/>
          <w:szCs w:val="32"/>
        </w:rPr>
        <w:t xml:space="preserve"> : Timbres et enregistrement des marchés </w:t>
      </w:r>
      <w:bookmarkEnd w:id="36"/>
    </w:p>
    <w:p w:rsidR="004E0B83" w:rsidRPr="00C06265" w:rsidRDefault="004E0B83" w:rsidP="005C221E">
      <w:pPr>
        <w:tabs>
          <w:tab w:val="left" w:pos="567"/>
        </w:tabs>
        <w:spacing w:after="0" w:line="276" w:lineRule="auto"/>
        <w:jc w:val="both"/>
        <w:rPr>
          <w:rFonts w:ascii="Garamond" w:eastAsia="Times New Roman" w:hAnsi="Garamond" w:cs="Tahoma"/>
        </w:rPr>
      </w:pPr>
      <w:r w:rsidRPr="00C06265">
        <w:rPr>
          <w:rFonts w:ascii="Garamond" w:eastAsia="Times New Roman" w:hAnsi="Garamond" w:cs="Tahoma"/>
        </w:rPr>
        <w:t>Sept (07) exemplaires originaux de la Lettre Commande seront timbrés et enregistrés par les soins et aux frais de l’entrepreneur, conformément à la réglementation.</w:t>
      </w:r>
    </w:p>
    <w:p w:rsidR="004E0B83" w:rsidRPr="00C06265" w:rsidRDefault="004E0B83" w:rsidP="005C221E">
      <w:pPr>
        <w:tabs>
          <w:tab w:val="left" w:pos="567"/>
        </w:tabs>
        <w:spacing w:after="0" w:line="276" w:lineRule="auto"/>
        <w:jc w:val="center"/>
        <w:rPr>
          <w:rFonts w:ascii="Garamond" w:eastAsia="Times New Roman" w:hAnsi="Garamond" w:cs="Times New Roman"/>
          <w:b/>
          <w:bCs/>
          <w:sz w:val="36"/>
          <w:szCs w:val="32"/>
        </w:rPr>
      </w:pPr>
      <w:bookmarkStart w:id="37" w:name="_Toc534684448"/>
      <w:r w:rsidRPr="00C06265">
        <w:rPr>
          <w:rFonts w:ascii="Garamond" w:eastAsia="Times New Roman" w:hAnsi="Garamond" w:cs="Times New Roman"/>
          <w:b/>
          <w:bCs/>
          <w:sz w:val="36"/>
          <w:szCs w:val="32"/>
        </w:rPr>
        <w:t>Chapitre III : Exécution des travaux</w:t>
      </w:r>
      <w:bookmarkEnd w:id="37"/>
    </w:p>
    <w:p w:rsidR="004E0B83" w:rsidRPr="00C06265" w:rsidRDefault="004E0B83" w:rsidP="005C221E">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38" w:name="_Toc534684449"/>
      <w:r w:rsidRPr="00C06265">
        <w:rPr>
          <w:rFonts w:ascii="Garamond" w:eastAsia="Times New Roman" w:hAnsi="Garamond" w:cs="Times New Roman"/>
          <w:b/>
          <w:sz w:val="24"/>
          <w:szCs w:val="32"/>
          <w:u w:val="single"/>
        </w:rPr>
        <w:t>Article 29</w:t>
      </w:r>
      <w:r w:rsidRPr="00C06265">
        <w:rPr>
          <w:rFonts w:ascii="Garamond" w:eastAsia="Times New Roman" w:hAnsi="Garamond" w:cs="Times New Roman"/>
          <w:b/>
          <w:sz w:val="24"/>
          <w:szCs w:val="32"/>
        </w:rPr>
        <w:t xml:space="preserve"> : Délais d’exécution du marché </w:t>
      </w:r>
      <w:bookmarkEnd w:id="38"/>
    </w:p>
    <w:p w:rsidR="004E0B83" w:rsidRPr="00C06265" w:rsidRDefault="004E0B83" w:rsidP="005C221E">
      <w:pPr>
        <w:widowControl w:val="0"/>
        <w:tabs>
          <w:tab w:val="left" w:pos="567"/>
        </w:tabs>
        <w:autoSpaceDE w:val="0"/>
        <w:autoSpaceDN w:val="0"/>
        <w:adjustRightInd w:val="0"/>
        <w:spacing w:after="0" w:line="276" w:lineRule="auto"/>
        <w:ind w:right="-146"/>
        <w:rPr>
          <w:rFonts w:ascii="Garamond" w:eastAsia="Times New Roman" w:hAnsi="Garamond" w:cs="Tahoma"/>
          <w:b/>
        </w:rPr>
      </w:pPr>
      <w:r w:rsidRPr="00C06265">
        <w:rPr>
          <w:rFonts w:ascii="Garamond" w:eastAsia="Times New Roman" w:hAnsi="Garamond" w:cs="Tahoma"/>
        </w:rPr>
        <w:t xml:space="preserve">29.1.  Le  délai  d’exécution  des  travaux  objet  de la présente  Lettre Commande   est   </w:t>
      </w:r>
      <w:r w:rsidRPr="006D41D5">
        <w:rPr>
          <w:rFonts w:ascii="Garamond" w:eastAsia="Times New Roman" w:hAnsi="Garamond" w:cs="Tahoma"/>
        </w:rPr>
        <w:t xml:space="preserve">de </w:t>
      </w:r>
      <w:r w:rsidRPr="006D41D5">
        <w:rPr>
          <w:rFonts w:ascii="Garamond" w:eastAsia="Times New Roman" w:hAnsi="Garamond" w:cs="Tahoma"/>
          <w:b/>
        </w:rPr>
        <w:t>trois (03) mois.</w:t>
      </w:r>
    </w:p>
    <w:p w:rsidR="004E0B83" w:rsidRPr="00C06265" w:rsidRDefault="004E0B83" w:rsidP="005C221E">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 xml:space="preserve">29.2.  Ce délai court à compter de la date de notification de l’ordre de service de commencer les travaux.  </w:t>
      </w:r>
    </w:p>
    <w:p w:rsidR="004E0B83" w:rsidRPr="00C06265" w:rsidRDefault="004E0B83" w:rsidP="005C221E">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39" w:name="_Toc534684450"/>
      <w:r w:rsidRPr="00C06265">
        <w:rPr>
          <w:rFonts w:ascii="Garamond" w:eastAsia="Times New Roman" w:hAnsi="Garamond" w:cs="Times New Roman"/>
          <w:b/>
          <w:sz w:val="24"/>
          <w:szCs w:val="32"/>
          <w:u w:val="single"/>
        </w:rPr>
        <w:t>Article 30</w:t>
      </w:r>
      <w:r w:rsidRPr="00C06265">
        <w:rPr>
          <w:rFonts w:ascii="Garamond" w:eastAsia="Times New Roman" w:hAnsi="Garamond" w:cs="Times New Roman"/>
          <w:b/>
          <w:sz w:val="24"/>
          <w:szCs w:val="32"/>
        </w:rPr>
        <w:t xml:space="preserve"> : Rôles  et  responsabilités  de  l’entrepreneur </w:t>
      </w:r>
      <w:bookmarkEnd w:id="39"/>
    </w:p>
    <w:p w:rsidR="004E0B83" w:rsidRPr="00C06265" w:rsidRDefault="004E0B83" w:rsidP="005C221E">
      <w:pPr>
        <w:widowControl w:val="0"/>
        <w:tabs>
          <w:tab w:val="left" w:pos="567"/>
          <w:tab w:val="left" w:pos="1080"/>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ab/>
        <w:t>Le planning détaillé et général d’avancement des travaux sera communiqué à l’Ingénieur du Marché en</w:t>
      </w:r>
      <w:r w:rsidRPr="00C06265">
        <w:rPr>
          <w:rFonts w:ascii="Garamond" w:eastAsia="Times New Roman" w:hAnsi="Garamond" w:cs="Tahoma"/>
          <w:spacing w:val="11"/>
        </w:rPr>
        <w:t xml:space="preserve"> sept (7) </w:t>
      </w:r>
      <w:r w:rsidRPr="00C06265">
        <w:rPr>
          <w:rFonts w:ascii="Garamond" w:eastAsia="Times New Roman" w:hAnsi="Garamond" w:cs="Tahoma"/>
        </w:rPr>
        <w:t>exemplaires à chaque début de la phase des travaux.</w:t>
      </w:r>
    </w:p>
    <w:p w:rsidR="004E0B83" w:rsidRPr="00C06265" w:rsidRDefault="004E0B83" w:rsidP="005C221E">
      <w:pPr>
        <w:keepNext/>
        <w:keepLines/>
        <w:tabs>
          <w:tab w:val="left" w:pos="567"/>
        </w:tabs>
        <w:spacing w:after="0" w:line="240" w:lineRule="auto"/>
        <w:outlineLvl w:val="1"/>
        <w:rPr>
          <w:rFonts w:ascii="Garamond" w:eastAsia="Times New Roman" w:hAnsi="Garamond" w:cs="Times New Roman"/>
          <w:b/>
          <w:sz w:val="24"/>
          <w:szCs w:val="32"/>
        </w:rPr>
      </w:pPr>
      <w:bookmarkStart w:id="40" w:name="_Toc534684451"/>
      <w:r w:rsidRPr="00C06265">
        <w:rPr>
          <w:rFonts w:ascii="Garamond" w:eastAsia="Times New Roman" w:hAnsi="Garamond" w:cs="Times New Roman"/>
          <w:b/>
          <w:sz w:val="24"/>
          <w:szCs w:val="32"/>
          <w:u w:val="single"/>
        </w:rPr>
        <w:t>Article 31</w:t>
      </w:r>
      <w:r w:rsidRPr="00C06265">
        <w:rPr>
          <w:rFonts w:ascii="Garamond" w:eastAsia="Times New Roman" w:hAnsi="Garamond" w:cs="Times New Roman"/>
          <w:b/>
          <w:sz w:val="24"/>
          <w:szCs w:val="32"/>
        </w:rPr>
        <w:t xml:space="preserve"> : Mise à disposition des documents et du site </w:t>
      </w:r>
      <w:bookmarkEnd w:id="40"/>
    </w:p>
    <w:p w:rsidR="004E0B83" w:rsidRPr="00C06265" w:rsidRDefault="004E0B83" w:rsidP="005C221E">
      <w:pPr>
        <w:widowControl w:val="0"/>
        <w:tabs>
          <w:tab w:val="left" w:pos="567"/>
        </w:tabs>
        <w:autoSpaceDE w:val="0"/>
        <w:autoSpaceDN w:val="0"/>
        <w:adjustRightInd w:val="0"/>
        <w:spacing w:after="0" w:line="276" w:lineRule="auto"/>
        <w:ind w:right="-17"/>
        <w:rPr>
          <w:rFonts w:ascii="Garamond" w:eastAsia="Times New Roman" w:hAnsi="Garamond" w:cs="Tahoma"/>
        </w:rPr>
      </w:pPr>
      <w:r w:rsidRPr="00C06265">
        <w:rPr>
          <w:rFonts w:ascii="Garamond" w:eastAsia="Times New Roman" w:hAnsi="Garamond" w:cs="Tahoma"/>
        </w:rPr>
        <w:t>L’exemplaire reproductible des plans figurant dans le Dossier d’Appel d’Offres sera remis par le Cocontractant.</w:t>
      </w:r>
    </w:p>
    <w:p w:rsidR="004E0B83" w:rsidRPr="00C06265" w:rsidRDefault="004E0B83" w:rsidP="005C221E">
      <w:pPr>
        <w:keepNext/>
        <w:keepLines/>
        <w:tabs>
          <w:tab w:val="left" w:pos="567"/>
        </w:tabs>
        <w:spacing w:after="0" w:line="276" w:lineRule="auto"/>
        <w:outlineLvl w:val="1"/>
        <w:rPr>
          <w:rFonts w:ascii="Garamond" w:eastAsia="Times New Roman" w:hAnsi="Garamond" w:cs="Times New Roman"/>
          <w:sz w:val="32"/>
          <w:szCs w:val="32"/>
        </w:rPr>
      </w:pPr>
      <w:bookmarkStart w:id="41" w:name="_Toc534684452"/>
      <w:r w:rsidRPr="00C06265">
        <w:rPr>
          <w:rFonts w:ascii="Garamond" w:eastAsia="Times New Roman" w:hAnsi="Garamond" w:cs="Times New Roman"/>
          <w:b/>
          <w:sz w:val="24"/>
          <w:szCs w:val="32"/>
          <w:u w:val="single"/>
        </w:rPr>
        <w:t>Article 32</w:t>
      </w:r>
      <w:r w:rsidRPr="00C06265">
        <w:rPr>
          <w:rFonts w:ascii="Garamond" w:eastAsia="Times New Roman" w:hAnsi="Garamond" w:cs="Times New Roman"/>
          <w:b/>
          <w:sz w:val="24"/>
          <w:szCs w:val="32"/>
        </w:rPr>
        <w:t xml:space="preserve"> : Assurances des ouvrages et responsabilités civiles </w:t>
      </w:r>
      <w:bookmarkEnd w:id="41"/>
    </w:p>
    <w:p w:rsidR="004E0B83" w:rsidRPr="00C06265" w:rsidRDefault="004E0B83" w:rsidP="005C221E">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Les polices d’assurances suivantes sont requises au titre du présent Marché :</w:t>
      </w:r>
    </w:p>
    <w:p w:rsidR="004E0B83" w:rsidRPr="00C06265" w:rsidRDefault="004E0B83" w:rsidP="005C221E">
      <w:pPr>
        <w:widowControl w:val="0"/>
        <w:tabs>
          <w:tab w:val="left" w:pos="567"/>
        </w:tabs>
        <w:autoSpaceDE w:val="0"/>
        <w:autoSpaceDN w:val="0"/>
        <w:adjustRightInd w:val="0"/>
        <w:spacing w:after="0" w:line="276" w:lineRule="auto"/>
        <w:ind w:left="993" w:right="-15" w:hanging="284"/>
        <w:jc w:val="both"/>
        <w:rPr>
          <w:rFonts w:ascii="Garamond" w:eastAsia="Times New Roman" w:hAnsi="Garamond" w:cs="Tahoma"/>
        </w:rPr>
      </w:pPr>
      <w:r w:rsidRPr="00C06265">
        <w:rPr>
          <w:rFonts w:ascii="Garamond" w:eastAsia="Times New Roman" w:hAnsi="Garamond" w:cs="Tahoma"/>
          <w:iCs/>
        </w:rPr>
        <w:t>-  Assurance des risques causés à des tiers par son personnel salarié en activité au travail, par le matériel qu’il utilise, du fait des travaux;</w:t>
      </w:r>
    </w:p>
    <w:p w:rsidR="004E0B83" w:rsidRPr="00C06265" w:rsidRDefault="004E0B83" w:rsidP="005C221E">
      <w:pPr>
        <w:widowControl w:val="0"/>
        <w:tabs>
          <w:tab w:val="left" w:pos="567"/>
        </w:tabs>
        <w:autoSpaceDE w:val="0"/>
        <w:autoSpaceDN w:val="0"/>
        <w:adjustRightInd w:val="0"/>
        <w:spacing w:after="0" w:line="276" w:lineRule="auto"/>
        <w:ind w:left="993" w:right="-20" w:hanging="284"/>
        <w:rPr>
          <w:rFonts w:ascii="Garamond" w:eastAsia="Times New Roman" w:hAnsi="Garamond" w:cs="Tahoma"/>
          <w:iCs/>
        </w:rPr>
      </w:pPr>
      <w:r w:rsidRPr="00C06265">
        <w:rPr>
          <w:rFonts w:ascii="Garamond" w:eastAsia="Times New Roman" w:hAnsi="Garamond" w:cs="Tahoma"/>
          <w:iCs/>
        </w:rPr>
        <w:t>-  Assurance“ Tous risques chantier”;</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33</w:t>
      </w:r>
      <w:r w:rsidRPr="00C06265">
        <w:rPr>
          <w:rFonts w:ascii="Garamond" w:eastAsia="Times New Roman" w:hAnsi="Garamond" w:cs="Times New Roman"/>
          <w:b/>
          <w:sz w:val="24"/>
          <w:szCs w:val="32"/>
        </w:rPr>
        <w:t xml:space="preserve"> : Consistance des travaux </w:t>
      </w:r>
      <w:bookmarkEnd w:id="32"/>
    </w:p>
    <w:p w:rsidR="004E0B83" w:rsidRPr="00C06265" w:rsidRDefault="004E0B83" w:rsidP="005C221E">
      <w:pPr>
        <w:widowControl w:val="0"/>
        <w:tabs>
          <w:tab w:val="left" w:pos="567"/>
        </w:tabs>
        <w:autoSpaceDE w:val="0"/>
        <w:autoSpaceDN w:val="0"/>
        <w:adjustRightInd w:val="0"/>
        <w:spacing w:before="11" w:after="0" w:line="276" w:lineRule="auto"/>
        <w:ind w:right="-16"/>
        <w:jc w:val="both"/>
        <w:rPr>
          <w:rFonts w:ascii="Garamond" w:eastAsia="Times New Roman" w:hAnsi="Garamond" w:cs="Arial"/>
          <w:b/>
          <w:bCs/>
        </w:rPr>
      </w:pPr>
      <w:r w:rsidRPr="00C06265">
        <w:rPr>
          <w:rFonts w:ascii="Garamond" w:eastAsia="Times New Roman" w:hAnsi="Garamond" w:cs="Tahoma"/>
        </w:rPr>
        <w:t xml:space="preserve">    Les travaux objets de la présente Lettre Commande est la</w:t>
      </w:r>
      <w:r w:rsidRPr="00C06265">
        <w:rPr>
          <w:rFonts w:ascii="Garamond" w:eastAsia="Times New Roman" w:hAnsi="Garamond" w:cs="Arial"/>
          <w:b/>
          <w:bCs/>
        </w:rPr>
        <w:t xml:space="preserve"> construction </w:t>
      </w:r>
      <w:r w:rsidR="00DF5B78" w:rsidRPr="002C6E38">
        <w:rPr>
          <w:rFonts w:ascii="Garamond" w:eastAsia="Times New Roman" w:hAnsi="Garamond" w:cs="Times New Roman"/>
          <w:b/>
        </w:rPr>
        <w:t>de</w:t>
      </w:r>
      <w:r w:rsidR="00DF5B78">
        <w:rPr>
          <w:rFonts w:ascii="Garamond" w:eastAsia="Times New Roman" w:hAnsi="Garamond" w:cs="Times New Roman"/>
          <w:b/>
        </w:rPr>
        <w:t xml:space="preserve"> Trois (03) hangars au marché de </w:t>
      </w:r>
      <w:proofErr w:type="spellStart"/>
      <w:r w:rsidR="00DF5B78">
        <w:rPr>
          <w:rFonts w:ascii="Garamond" w:eastAsia="Times New Roman" w:hAnsi="Garamond" w:cs="Times New Roman"/>
          <w:b/>
        </w:rPr>
        <w:t>padarmé</w:t>
      </w:r>
      <w:proofErr w:type="spellEnd"/>
      <w:r w:rsidR="006A7A5A">
        <w:rPr>
          <w:rFonts w:ascii="Garamond" w:eastAsia="Times New Roman" w:hAnsi="Garamond" w:cs="Tahoma"/>
          <w:b/>
          <w:bCs/>
        </w:rPr>
        <w:t xml:space="preserve"> dans la </w:t>
      </w:r>
      <w:r w:rsidR="001519D3">
        <w:rPr>
          <w:rFonts w:ascii="Garamond" w:eastAsia="Times New Roman" w:hAnsi="Garamond" w:cs="Arial"/>
          <w:b/>
          <w:bCs/>
        </w:rPr>
        <w:t>Commune de</w:t>
      </w:r>
      <w:r>
        <w:rPr>
          <w:rFonts w:ascii="Garamond" w:eastAsia="Times New Roman" w:hAnsi="Garamond" w:cs="Arial"/>
          <w:b/>
          <w:bCs/>
        </w:rPr>
        <w:t xml:space="preserve"> BIBEMI, D</w:t>
      </w:r>
      <w:r w:rsidRPr="00966D86">
        <w:rPr>
          <w:rFonts w:ascii="Garamond" w:eastAsia="Times New Roman" w:hAnsi="Garamond" w:cs="Arial"/>
          <w:b/>
          <w:bCs/>
        </w:rPr>
        <w:t xml:space="preserve">épartement de la Bénoué, </w:t>
      </w:r>
      <w:r>
        <w:rPr>
          <w:rFonts w:ascii="Garamond" w:eastAsia="Times New Roman" w:hAnsi="Garamond" w:cs="Arial"/>
          <w:b/>
          <w:bCs/>
        </w:rPr>
        <w:t>R</w:t>
      </w:r>
      <w:r w:rsidRPr="00966D86">
        <w:rPr>
          <w:rFonts w:ascii="Garamond" w:eastAsia="Times New Roman" w:hAnsi="Garamond" w:cs="Arial"/>
          <w:b/>
          <w:bCs/>
        </w:rPr>
        <w:t>égion d</w:t>
      </w:r>
      <w:r w:rsidRPr="00C06265">
        <w:rPr>
          <w:rFonts w:ascii="Garamond" w:eastAsia="Times New Roman" w:hAnsi="Garamond" w:cs="Arial"/>
          <w:b/>
          <w:bCs/>
        </w:rPr>
        <w:t>u nord.</w:t>
      </w:r>
    </w:p>
    <w:p w:rsidR="004E0B83" w:rsidRPr="00701262" w:rsidRDefault="004E0B83" w:rsidP="005C221E">
      <w:pPr>
        <w:widowControl w:val="0"/>
        <w:tabs>
          <w:tab w:val="left" w:pos="567"/>
        </w:tabs>
        <w:autoSpaceDE w:val="0"/>
        <w:autoSpaceDN w:val="0"/>
        <w:adjustRightInd w:val="0"/>
        <w:spacing w:before="11" w:after="0" w:line="276" w:lineRule="auto"/>
        <w:ind w:right="-16"/>
        <w:jc w:val="both"/>
        <w:rPr>
          <w:rFonts w:ascii="Garamond" w:eastAsia="Times New Roman" w:hAnsi="Garamond" w:cs="Arial"/>
          <w:b/>
          <w:bCs/>
        </w:rPr>
      </w:pPr>
      <w:r w:rsidRPr="00C06265">
        <w:rPr>
          <w:rFonts w:ascii="Garamond" w:eastAsia="Times New Roman" w:hAnsi="Garamond" w:cs="Tahoma"/>
        </w:rPr>
        <w:t xml:space="preserve"> Les travaux comprennent les corps d’état suivants : </w:t>
      </w:r>
    </w:p>
    <w:p w:rsidR="004E0B83" w:rsidRPr="007E4E45" w:rsidRDefault="004E0B83" w:rsidP="005C221E">
      <w:pPr>
        <w:numPr>
          <w:ilvl w:val="0"/>
          <w:numId w:val="20"/>
        </w:numPr>
        <w:suppressAutoHyphens/>
        <w:spacing w:after="0" w:line="240" w:lineRule="auto"/>
        <w:jc w:val="both"/>
        <w:rPr>
          <w:rFonts w:ascii="Garamond" w:eastAsia="Times New Roman" w:hAnsi="Garamond" w:cs="Tahoma"/>
        </w:rPr>
      </w:pPr>
      <w:r w:rsidRPr="007E4E45">
        <w:rPr>
          <w:rFonts w:ascii="Garamond" w:eastAsia="Times New Roman" w:hAnsi="Garamond" w:cs="Tahoma"/>
        </w:rPr>
        <w:t>Travaux préparatoires</w:t>
      </w:r>
      <w:r>
        <w:rPr>
          <w:rFonts w:ascii="Garamond" w:eastAsia="Times New Roman" w:hAnsi="Garamond" w:cs="Tahoma"/>
        </w:rPr>
        <w:t> ;</w:t>
      </w:r>
    </w:p>
    <w:p w:rsidR="004E0B83" w:rsidRPr="007E4E45" w:rsidRDefault="004E0B83" w:rsidP="005C221E">
      <w:pPr>
        <w:numPr>
          <w:ilvl w:val="0"/>
          <w:numId w:val="20"/>
        </w:numPr>
        <w:suppressAutoHyphens/>
        <w:spacing w:after="0" w:line="240" w:lineRule="auto"/>
        <w:jc w:val="both"/>
        <w:rPr>
          <w:rFonts w:ascii="Garamond" w:eastAsia="Times New Roman" w:hAnsi="Garamond" w:cs="Tahoma"/>
        </w:rPr>
      </w:pPr>
      <w:r w:rsidRPr="007E4E45">
        <w:rPr>
          <w:rFonts w:ascii="Garamond" w:eastAsia="Times New Roman" w:hAnsi="Garamond" w:cs="Tahoma"/>
        </w:rPr>
        <w:t>Terrassements</w:t>
      </w:r>
      <w:r>
        <w:rPr>
          <w:rFonts w:ascii="Garamond" w:eastAsia="Times New Roman" w:hAnsi="Garamond" w:cs="Tahoma"/>
        </w:rPr>
        <w:t> ;</w:t>
      </w:r>
    </w:p>
    <w:p w:rsidR="004E0B83" w:rsidRPr="007E4E45" w:rsidRDefault="004E0B83" w:rsidP="005C221E">
      <w:pPr>
        <w:numPr>
          <w:ilvl w:val="0"/>
          <w:numId w:val="20"/>
        </w:numPr>
        <w:suppressAutoHyphens/>
        <w:spacing w:after="0" w:line="240" w:lineRule="auto"/>
        <w:jc w:val="both"/>
        <w:rPr>
          <w:rFonts w:ascii="Garamond" w:eastAsia="Times New Roman" w:hAnsi="Garamond" w:cs="Tahoma"/>
        </w:rPr>
      </w:pPr>
      <w:r w:rsidRPr="007E4E45">
        <w:rPr>
          <w:rFonts w:ascii="Garamond" w:eastAsia="Times New Roman" w:hAnsi="Garamond" w:cs="Tahoma"/>
        </w:rPr>
        <w:t>Fondations</w:t>
      </w:r>
      <w:r>
        <w:rPr>
          <w:rFonts w:ascii="Garamond" w:eastAsia="Times New Roman" w:hAnsi="Garamond" w:cs="Tahoma"/>
        </w:rPr>
        <w:t> ;</w:t>
      </w:r>
    </w:p>
    <w:p w:rsidR="004E0B83" w:rsidRPr="007E4E45" w:rsidRDefault="00701262" w:rsidP="005C221E">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Maçonnerie - Elévation</w:t>
      </w:r>
      <w:r w:rsidR="004E0B83">
        <w:rPr>
          <w:rFonts w:ascii="Garamond" w:eastAsia="Times New Roman" w:hAnsi="Garamond" w:cs="Tahoma"/>
        </w:rPr>
        <w:t> ;</w:t>
      </w:r>
    </w:p>
    <w:p w:rsidR="004E0B83" w:rsidRPr="007E4E45" w:rsidRDefault="00701262" w:rsidP="005C221E">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C</w:t>
      </w:r>
      <w:r w:rsidR="004E0B83" w:rsidRPr="007E4E45">
        <w:rPr>
          <w:rFonts w:ascii="Garamond" w:eastAsia="Times New Roman" w:hAnsi="Garamond" w:cs="Tahoma"/>
        </w:rPr>
        <w:t>harpente</w:t>
      </w:r>
      <w:r>
        <w:rPr>
          <w:rFonts w:ascii="Garamond" w:eastAsia="Times New Roman" w:hAnsi="Garamond" w:cs="Tahoma"/>
        </w:rPr>
        <w:t xml:space="preserve"> -</w:t>
      </w:r>
      <w:r w:rsidR="004E0B83">
        <w:rPr>
          <w:rFonts w:ascii="Garamond" w:eastAsia="Times New Roman" w:hAnsi="Garamond" w:cs="Tahoma"/>
        </w:rPr>
        <w:t> </w:t>
      </w:r>
      <w:r>
        <w:rPr>
          <w:rFonts w:ascii="Garamond" w:eastAsia="Times New Roman" w:hAnsi="Garamond" w:cs="Tahoma"/>
        </w:rPr>
        <w:t>Couverture</w:t>
      </w:r>
      <w:r w:rsidR="004E0B83">
        <w:rPr>
          <w:rFonts w:ascii="Garamond" w:eastAsia="Times New Roman" w:hAnsi="Garamond" w:cs="Tahoma"/>
        </w:rPr>
        <w:t>;</w:t>
      </w:r>
    </w:p>
    <w:p w:rsidR="004E0B83" w:rsidRPr="00B91B6A" w:rsidRDefault="00B91B6A" w:rsidP="00B91B6A">
      <w:pPr>
        <w:numPr>
          <w:ilvl w:val="0"/>
          <w:numId w:val="20"/>
        </w:numPr>
        <w:suppressAutoHyphens/>
        <w:spacing w:after="0" w:line="240" w:lineRule="auto"/>
        <w:jc w:val="both"/>
        <w:rPr>
          <w:rFonts w:ascii="Garamond" w:eastAsia="Times New Roman" w:hAnsi="Garamond" w:cs="Tahoma"/>
        </w:rPr>
      </w:pPr>
      <w:proofErr w:type="gramStart"/>
      <w:r>
        <w:rPr>
          <w:rFonts w:ascii="Garamond" w:eastAsia="Times New Roman" w:hAnsi="Garamond" w:cs="Tahoma"/>
        </w:rPr>
        <w:t xml:space="preserve">Menuiserie </w:t>
      </w:r>
      <w:r w:rsidR="004E0B83">
        <w:rPr>
          <w:rFonts w:ascii="Garamond" w:eastAsia="Times New Roman" w:hAnsi="Garamond" w:cs="Tahoma"/>
        </w:rPr>
        <w:t> ;</w:t>
      </w:r>
      <w:proofErr w:type="gramEnd"/>
    </w:p>
    <w:p w:rsidR="004E0B83" w:rsidRPr="007E4E45" w:rsidRDefault="004E0B83" w:rsidP="005C221E">
      <w:pPr>
        <w:numPr>
          <w:ilvl w:val="0"/>
          <w:numId w:val="20"/>
        </w:numPr>
        <w:suppressAutoHyphens/>
        <w:spacing w:after="0" w:line="240" w:lineRule="auto"/>
        <w:jc w:val="both"/>
        <w:rPr>
          <w:rFonts w:ascii="Garamond" w:eastAsia="Times New Roman" w:hAnsi="Garamond" w:cs="Tahoma"/>
        </w:rPr>
      </w:pPr>
      <w:r w:rsidRPr="007E4E45">
        <w:rPr>
          <w:rFonts w:ascii="Garamond" w:eastAsia="Times New Roman" w:hAnsi="Garamond" w:cs="Tahoma"/>
        </w:rPr>
        <w:t>Peinture</w:t>
      </w:r>
      <w:r>
        <w:rPr>
          <w:rFonts w:ascii="Garamond" w:eastAsia="Times New Roman" w:hAnsi="Garamond" w:cs="Tahoma"/>
        </w:rPr>
        <w:t> ;</w:t>
      </w:r>
    </w:p>
    <w:p w:rsidR="004E0B83" w:rsidRPr="00731246" w:rsidRDefault="00DF5B78" w:rsidP="00731246">
      <w:pPr>
        <w:numPr>
          <w:ilvl w:val="0"/>
          <w:numId w:val="20"/>
        </w:numPr>
        <w:suppressAutoHyphens/>
        <w:spacing w:after="0" w:line="240" w:lineRule="auto"/>
        <w:jc w:val="both"/>
        <w:rPr>
          <w:rFonts w:ascii="Garamond" w:eastAsia="Times New Roman" w:hAnsi="Garamond" w:cs="Tahoma"/>
        </w:rPr>
      </w:pPr>
      <w:r>
        <w:rPr>
          <w:rFonts w:ascii="Garamond" w:eastAsia="Times New Roman" w:hAnsi="Garamond" w:cs="Tahoma"/>
        </w:rPr>
        <w:t>Cout environnement</w:t>
      </w:r>
      <w:r w:rsidR="004E0B83" w:rsidRPr="007E4E45">
        <w:rPr>
          <w:rFonts w:ascii="Garamond" w:eastAsia="Times New Roman" w:hAnsi="Garamond" w:cs="Tahoma"/>
        </w:rPr>
        <w:t>.</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2" w:name="_Toc534684454"/>
      <w:r w:rsidRPr="00C06265">
        <w:rPr>
          <w:rFonts w:ascii="Garamond" w:eastAsia="Times New Roman" w:hAnsi="Garamond" w:cs="Times New Roman"/>
          <w:b/>
          <w:sz w:val="24"/>
          <w:szCs w:val="32"/>
          <w:u w:val="single"/>
        </w:rPr>
        <w:t xml:space="preserve">Article 34 </w:t>
      </w:r>
      <w:r w:rsidRPr="00C06265">
        <w:rPr>
          <w:rFonts w:ascii="Garamond" w:eastAsia="Times New Roman" w:hAnsi="Garamond" w:cs="Times New Roman"/>
          <w:b/>
          <w:sz w:val="24"/>
          <w:szCs w:val="32"/>
        </w:rPr>
        <w:t xml:space="preserve">: </w:t>
      </w:r>
      <w:bookmarkStart w:id="43" w:name="_Toc534684461"/>
      <w:bookmarkEnd w:id="42"/>
      <w:r w:rsidRPr="00C06265">
        <w:rPr>
          <w:rFonts w:ascii="Garamond" w:eastAsia="Times New Roman" w:hAnsi="Garamond" w:cs="Times New Roman"/>
          <w:b/>
          <w:sz w:val="24"/>
          <w:szCs w:val="32"/>
        </w:rPr>
        <w:t>Pièce</w:t>
      </w:r>
      <w:r w:rsidR="00701262">
        <w:rPr>
          <w:rFonts w:ascii="Garamond" w:eastAsia="Times New Roman" w:hAnsi="Garamond" w:cs="Times New Roman"/>
          <w:b/>
          <w:sz w:val="24"/>
          <w:szCs w:val="32"/>
        </w:rPr>
        <w:t>s</w:t>
      </w:r>
      <w:r w:rsidRPr="00C06265">
        <w:rPr>
          <w:rFonts w:ascii="Garamond" w:eastAsia="Times New Roman" w:hAnsi="Garamond" w:cs="Times New Roman"/>
          <w:b/>
          <w:sz w:val="24"/>
          <w:szCs w:val="32"/>
        </w:rPr>
        <w:t xml:space="preserve"> à fournir par l’entrepreneur </w:t>
      </w:r>
    </w:p>
    <w:p w:rsidR="004E0B83" w:rsidRPr="00C06265" w:rsidRDefault="004E0B83" w:rsidP="005C221E">
      <w:pPr>
        <w:widowControl w:val="0"/>
        <w:tabs>
          <w:tab w:val="left" w:pos="567"/>
        </w:tabs>
        <w:autoSpaceDE w:val="0"/>
        <w:autoSpaceDN w:val="0"/>
        <w:adjustRightInd w:val="0"/>
        <w:spacing w:after="0" w:line="276" w:lineRule="auto"/>
        <w:ind w:right="-143"/>
        <w:jc w:val="both"/>
        <w:rPr>
          <w:rFonts w:ascii="Garamond" w:eastAsia="Times New Roman" w:hAnsi="Garamond" w:cs="Tahoma"/>
          <w:spacing w:val="-26"/>
        </w:rPr>
      </w:pPr>
      <w:r w:rsidRPr="00C06265">
        <w:rPr>
          <w:rFonts w:ascii="Garamond" w:eastAsia="Times New Roman" w:hAnsi="Garamond" w:cs="Tahoma"/>
        </w:rPr>
        <w:t xml:space="preserve">34.1. </w:t>
      </w:r>
      <w:r w:rsidRPr="00C06265">
        <w:rPr>
          <w:rFonts w:ascii="Garamond" w:eastAsia="Times New Roman" w:hAnsi="Garamond" w:cs="Arial"/>
        </w:rPr>
        <w:t>Programme des travaux, Plan d’assurance qualité et autres à préciser</w:t>
      </w:r>
    </w:p>
    <w:p w:rsidR="004E0B83" w:rsidRPr="00C06265" w:rsidRDefault="004E0B83" w:rsidP="005C221E">
      <w:pPr>
        <w:widowControl w:val="0"/>
        <w:tabs>
          <w:tab w:val="left" w:pos="567"/>
        </w:tabs>
        <w:autoSpaceDE w:val="0"/>
        <w:autoSpaceDN w:val="0"/>
        <w:adjustRightInd w:val="0"/>
        <w:spacing w:after="0" w:line="276" w:lineRule="auto"/>
        <w:ind w:left="709" w:right="-142"/>
        <w:jc w:val="both"/>
        <w:rPr>
          <w:rFonts w:ascii="Garamond" w:eastAsia="Times New Roman" w:hAnsi="Garamond" w:cs="Tahoma"/>
        </w:rPr>
      </w:pPr>
      <w:r w:rsidRPr="00C06265">
        <w:rPr>
          <w:rFonts w:ascii="Garamond" w:eastAsia="Times New Roman" w:hAnsi="Garamond" w:cs="Tahoma"/>
        </w:rPr>
        <w:t>a) Dans  un  délai  maximum  de  Quinze (15) jours</w:t>
      </w:r>
      <w:r w:rsidRPr="00C06265">
        <w:rPr>
          <w:rFonts w:ascii="Garamond" w:eastAsia="Times New Roman" w:hAnsi="Garamond" w:cs="Tahoma"/>
          <w:i/>
          <w:iCs/>
        </w:rPr>
        <w:t xml:space="preserve"> à</w:t>
      </w:r>
      <w:r w:rsidRPr="00C06265">
        <w:rPr>
          <w:rFonts w:ascii="Garamond" w:eastAsia="Times New Roman" w:hAnsi="Garamond" w:cs="Tahoma"/>
        </w:rPr>
        <w:t xml:space="preserve"> compter de la notification de l’ordre de service de commencer les travaux, l’entrepreneur soumettra, en cinq (05) exemplaires, à l'approbation du Chef de service après avis de l’Ingénieur du marché le programme d’exécution des travaux, son calendrier d’approvisionnement, son projet de Plan d’Assurance Qualité (PAQ) et son Plan de Gestion Environnemental (PGE).</w:t>
      </w:r>
    </w:p>
    <w:p w:rsidR="004E0B83" w:rsidRPr="00C06265" w:rsidRDefault="004E0B83" w:rsidP="005C221E">
      <w:pPr>
        <w:widowControl w:val="0"/>
        <w:tabs>
          <w:tab w:val="left" w:pos="567"/>
        </w:tabs>
        <w:autoSpaceDE w:val="0"/>
        <w:autoSpaceDN w:val="0"/>
        <w:adjustRightInd w:val="0"/>
        <w:spacing w:after="0" w:line="276" w:lineRule="auto"/>
        <w:ind w:right="-34"/>
        <w:rPr>
          <w:rFonts w:ascii="Garamond" w:eastAsia="Times New Roman" w:hAnsi="Garamond" w:cs="Tahoma"/>
        </w:rPr>
      </w:pPr>
      <w:r w:rsidRPr="00C06265">
        <w:rPr>
          <w:rFonts w:ascii="Garamond" w:eastAsia="Times New Roman" w:hAnsi="Garamond" w:cs="Tahoma"/>
        </w:rPr>
        <w:tab/>
        <w:t>Ce programme sera exclusivement présenté selon les modèles fournis.</w:t>
      </w:r>
    </w:p>
    <w:p w:rsidR="004E0B83" w:rsidRPr="00C06265" w:rsidRDefault="004E0B83" w:rsidP="005C221E">
      <w:pPr>
        <w:widowControl w:val="0"/>
        <w:tabs>
          <w:tab w:val="left" w:pos="567"/>
        </w:tabs>
        <w:autoSpaceDE w:val="0"/>
        <w:autoSpaceDN w:val="0"/>
        <w:adjustRightInd w:val="0"/>
        <w:spacing w:after="0" w:line="276" w:lineRule="auto"/>
        <w:ind w:right="96"/>
        <w:jc w:val="both"/>
        <w:rPr>
          <w:rFonts w:ascii="Garamond" w:eastAsia="Times New Roman" w:hAnsi="Garamond" w:cs="Tahoma"/>
        </w:rPr>
      </w:pPr>
      <w:r w:rsidRPr="00C06265">
        <w:rPr>
          <w:rFonts w:ascii="Garamond" w:eastAsia="Times New Roman" w:hAnsi="Garamond" w:cs="Tahoma"/>
        </w:rPr>
        <w:lastRenderedPageBreak/>
        <w:tab/>
        <w:t>Deux (2) exemplaires de ces pièces lui seront retournés dans un délai de huit à quinze jours à partir de leur réception avec:</w:t>
      </w:r>
    </w:p>
    <w:p w:rsidR="004E0B83" w:rsidRPr="00C06265" w:rsidRDefault="004E0B83" w:rsidP="005C221E">
      <w:pPr>
        <w:widowControl w:val="0"/>
        <w:tabs>
          <w:tab w:val="left" w:pos="567"/>
        </w:tabs>
        <w:autoSpaceDE w:val="0"/>
        <w:autoSpaceDN w:val="0"/>
        <w:adjustRightInd w:val="0"/>
        <w:spacing w:after="0" w:line="276" w:lineRule="auto"/>
        <w:ind w:left="1276" w:right="-40"/>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3"/>
        </w:rPr>
        <w:t>Soi</w:t>
      </w:r>
      <w:r w:rsidRPr="00C06265">
        <w:rPr>
          <w:rFonts w:ascii="Garamond" w:eastAsia="Times New Roman" w:hAnsi="Garamond" w:cs="Tahoma"/>
        </w:rPr>
        <w:t xml:space="preserve">t  </w:t>
      </w:r>
      <w:r w:rsidRPr="00C06265">
        <w:rPr>
          <w:rFonts w:ascii="Garamond" w:eastAsia="Times New Roman" w:hAnsi="Garamond" w:cs="Tahoma"/>
          <w:spacing w:val="3"/>
        </w:rPr>
        <w:t>l</w:t>
      </w:r>
      <w:r w:rsidRPr="00C06265">
        <w:rPr>
          <w:rFonts w:ascii="Garamond" w:eastAsia="Times New Roman" w:hAnsi="Garamond" w:cs="Tahoma"/>
        </w:rPr>
        <w:t xml:space="preserve">a  </w:t>
      </w:r>
      <w:r w:rsidRPr="00C06265">
        <w:rPr>
          <w:rFonts w:ascii="Garamond" w:eastAsia="Times New Roman" w:hAnsi="Garamond" w:cs="Tahoma"/>
          <w:spacing w:val="3"/>
        </w:rPr>
        <w:t>mentio</w:t>
      </w:r>
      <w:r w:rsidRPr="00C06265">
        <w:rPr>
          <w:rFonts w:ascii="Garamond" w:eastAsia="Times New Roman" w:hAnsi="Garamond" w:cs="Tahoma"/>
        </w:rPr>
        <w:t xml:space="preserve">n  </w:t>
      </w:r>
      <w:r w:rsidRPr="00C06265">
        <w:rPr>
          <w:rFonts w:ascii="Garamond" w:eastAsia="Times New Roman" w:hAnsi="Garamond" w:cs="Tahoma"/>
          <w:spacing w:val="3"/>
        </w:rPr>
        <w:t>d'approbatio</w:t>
      </w:r>
      <w:r w:rsidRPr="00C06265">
        <w:rPr>
          <w:rFonts w:ascii="Garamond" w:eastAsia="Times New Roman" w:hAnsi="Garamond" w:cs="Tahoma"/>
        </w:rPr>
        <w:t xml:space="preserve">n  “  </w:t>
      </w:r>
      <w:r w:rsidRPr="00C06265">
        <w:rPr>
          <w:rFonts w:ascii="Garamond" w:eastAsia="Times New Roman" w:hAnsi="Garamond" w:cs="Tahoma"/>
          <w:spacing w:val="3"/>
        </w:rPr>
        <w:t>BO</w:t>
      </w:r>
      <w:r w:rsidRPr="00C06265">
        <w:rPr>
          <w:rFonts w:ascii="Garamond" w:eastAsia="Times New Roman" w:hAnsi="Garamond" w:cs="Tahoma"/>
        </w:rPr>
        <w:t xml:space="preserve">N  </w:t>
      </w:r>
      <w:r w:rsidRPr="00C06265">
        <w:rPr>
          <w:rFonts w:ascii="Garamond" w:eastAsia="Times New Roman" w:hAnsi="Garamond" w:cs="Tahoma"/>
          <w:spacing w:val="3"/>
        </w:rPr>
        <w:t xml:space="preserve">POUR </w:t>
      </w:r>
      <w:r w:rsidRPr="00C06265">
        <w:rPr>
          <w:rFonts w:ascii="Garamond" w:eastAsia="Times New Roman" w:hAnsi="Garamond" w:cs="Tahoma"/>
        </w:rPr>
        <w:t>EXECUTION”;</w:t>
      </w:r>
    </w:p>
    <w:p w:rsidR="004E0B83" w:rsidRPr="00C06265" w:rsidRDefault="004E0B83" w:rsidP="005C221E">
      <w:pPr>
        <w:widowControl w:val="0"/>
        <w:tabs>
          <w:tab w:val="left" w:pos="567"/>
        </w:tabs>
        <w:autoSpaceDE w:val="0"/>
        <w:autoSpaceDN w:val="0"/>
        <w:adjustRightInd w:val="0"/>
        <w:spacing w:after="0" w:line="276" w:lineRule="auto"/>
        <w:ind w:left="1276" w:right="-34"/>
        <w:rPr>
          <w:rFonts w:ascii="Garamond" w:eastAsia="Times New Roman" w:hAnsi="Garamond" w:cs="Tahoma"/>
        </w:rPr>
      </w:pPr>
      <w:r w:rsidRPr="00C06265">
        <w:rPr>
          <w:rFonts w:ascii="Garamond" w:eastAsia="Times New Roman" w:hAnsi="Garamond" w:cs="Tahoma"/>
        </w:rPr>
        <w:t>-  Soit  la  mention  de  leur  rejet  accompagnée  de motifs dudit rejet.</w:t>
      </w:r>
    </w:p>
    <w:p w:rsidR="004E0B83" w:rsidRPr="00C06265" w:rsidRDefault="004E0B83" w:rsidP="005C221E">
      <w:pPr>
        <w:widowControl w:val="0"/>
        <w:tabs>
          <w:tab w:val="left" w:pos="567"/>
        </w:tabs>
        <w:autoSpaceDE w:val="0"/>
        <w:autoSpaceDN w:val="0"/>
        <w:adjustRightInd w:val="0"/>
        <w:spacing w:after="0" w:line="276" w:lineRule="auto"/>
        <w:ind w:right="96"/>
        <w:jc w:val="both"/>
        <w:rPr>
          <w:rFonts w:ascii="Garamond" w:eastAsia="Times New Roman" w:hAnsi="Garamond" w:cs="Tahoma"/>
        </w:rPr>
      </w:pPr>
      <w:r w:rsidRPr="00C06265">
        <w:rPr>
          <w:rFonts w:ascii="Garamond" w:eastAsia="Times New Roman" w:hAnsi="Garamond" w:cs="Tahoma"/>
        </w:rPr>
        <w:tab/>
        <w:t>L’entrepreneur disposera alors de huit(8) jours pour présenter un nouveau. Le Chef de Service disposera lors d’un délai de cinq (5) jours pour donner son approbation ou faire d’éventuelles remarques. Dans ce cas, la procédure est relancée sans que cela ne puisse modifier le délai contractuel.</w:t>
      </w:r>
    </w:p>
    <w:p w:rsidR="004E0B83" w:rsidRPr="00C06265" w:rsidRDefault="004E0B83" w:rsidP="005C221E">
      <w:pPr>
        <w:widowControl w:val="0"/>
        <w:tabs>
          <w:tab w:val="left" w:pos="567"/>
        </w:tabs>
        <w:autoSpaceDE w:val="0"/>
        <w:autoSpaceDN w:val="0"/>
        <w:adjustRightInd w:val="0"/>
        <w:spacing w:after="0" w:line="276" w:lineRule="auto"/>
        <w:ind w:right="96"/>
        <w:rPr>
          <w:rFonts w:ascii="Garamond" w:eastAsia="Times New Roman" w:hAnsi="Garamond" w:cs="Tahoma"/>
        </w:rPr>
      </w:pPr>
      <w:r w:rsidRPr="00C06265">
        <w:rPr>
          <w:rFonts w:ascii="Garamond" w:eastAsia="Times New Roman" w:hAnsi="Garamond" w:cs="Tahoma"/>
        </w:rPr>
        <w:tab/>
        <w:t>L'approbationdonnéeparleChefdeServicen'atténueraenrienlaresponsabilité de l’entrepreneur. Cependant les travaux exécutés avant l'approbation du programme ne seront ni constatés  ni  rémunérés.  Le  planning  actualisé  et approuvé deviendra le planning contractuel.</w:t>
      </w:r>
    </w:p>
    <w:p w:rsidR="004E0B83" w:rsidRPr="00C06265" w:rsidRDefault="004E0B83" w:rsidP="005C221E">
      <w:pPr>
        <w:widowControl w:val="0"/>
        <w:tabs>
          <w:tab w:val="left" w:pos="567"/>
        </w:tabs>
        <w:autoSpaceDE w:val="0"/>
        <w:autoSpaceDN w:val="0"/>
        <w:adjustRightInd w:val="0"/>
        <w:spacing w:after="0" w:line="276" w:lineRule="auto"/>
        <w:ind w:right="94"/>
        <w:jc w:val="both"/>
        <w:rPr>
          <w:rFonts w:ascii="Garamond" w:eastAsia="Times New Roman" w:hAnsi="Garamond" w:cs="Tahoma"/>
        </w:rPr>
      </w:pPr>
      <w:r w:rsidRPr="00C06265">
        <w:rPr>
          <w:rFonts w:ascii="Garamond" w:eastAsia="Times New Roman" w:hAnsi="Garamond" w:cs="Tahoma"/>
          <w:spacing w:val="1"/>
        </w:rPr>
        <w:tab/>
        <w:t>L’entrepreneu</w:t>
      </w:r>
      <w:r w:rsidRPr="00C06265">
        <w:rPr>
          <w:rFonts w:ascii="Garamond" w:eastAsia="Times New Roman" w:hAnsi="Garamond" w:cs="Tahoma"/>
        </w:rPr>
        <w:t xml:space="preserve">r  </w:t>
      </w:r>
      <w:r w:rsidRPr="00C06265">
        <w:rPr>
          <w:rFonts w:ascii="Garamond" w:eastAsia="Times New Roman" w:hAnsi="Garamond" w:cs="Tahoma"/>
          <w:spacing w:val="1"/>
        </w:rPr>
        <w:t>tiendr</w:t>
      </w:r>
      <w:r w:rsidRPr="00C06265">
        <w:rPr>
          <w:rFonts w:ascii="Garamond" w:eastAsia="Times New Roman" w:hAnsi="Garamond" w:cs="Tahoma"/>
        </w:rPr>
        <w:t xml:space="preserve">a  </w:t>
      </w:r>
      <w:r w:rsidRPr="00C06265">
        <w:rPr>
          <w:rFonts w:ascii="Garamond" w:eastAsia="Times New Roman" w:hAnsi="Garamond" w:cs="Tahoma"/>
          <w:spacing w:val="1"/>
        </w:rPr>
        <w:t>constammen</w:t>
      </w:r>
      <w:r w:rsidRPr="00C06265">
        <w:rPr>
          <w:rFonts w:ascii="Garamond" w:eastAsia="Times New Roman" w:hAnsi="Garamond" w:cs="Tahoma"/>
        </w:rPr>
        <w:t xml:space="preserve">t  à  </w:t>
      </w:r>
      <w:r w:rsidRPr="00C06265">
        <w:rPr>
          <w:rFonts w:ascii="Garamond" w:eastAsia="Times New Roman" w:hAnsi="Garamond" w:cs="Tahoma"/>
          <w:spacing w:val="1"/>
        </w:rPr>
        <w:t>jour</w:t>
      </w:r>
      <w:r w:rsidRPr="00C06265">
        <w:rPr>
          <w:rFonts w:ascii="Garamond" w:eastAsia="Times New Roman" w:hAnsi="Garamond" w:cs="Tahoma"/>
        </w:rPr>
        <w:t xml:space="preserve">,  </w:t>
      </w:r>
      <w:r w:rsidRPr="00C06265">
        <w:rPr>
          <w:rFonts w:ascii="Garamond" w:eastAsia="Times New Roman" w:hAnsi="Garamond" w:cs="Tahoma"/>
          <w:spacing w:val="1"/>
        </w:rPr>
        <w:t xml:space="preserve">sur </w:t>
      </w:r>
      <w:r w:rsidRPr="00C06265">
        <w:rPr>
          <w:rFonts w:ascii="Garamond" w:eastAsia="Times New Roman" w:hAnsi="Garamond" w:cs="Tahoma"/>
        </w:rPr>
        <w:t>le chantier, un planning des travaux qui tiendra compte de l'avancement réel du chantier. Des modifications importantes ne pourront être apportées au programme contractuel qu'après avoir reçu l'accord de l’Ingénieur du Marché.</w:t>
      </w:r>
    </w:p>
    <w:p w:rsidR="004E0B83" w:rsidRPr="00C06265" w:rsidRDefault="004E0B83" w:rsidP="00731246">
      <w:pPr>
        <w:widowControl w:val="0"/>
        <w:tabs>
          <w:tab w:val="left" w:pos="567"/>
        </w:tabs>
        <w:autoSpaceDE w:val="0"/>
        <w:autoSpaceDN w:val="0"/>
        <w:adjustRightInd w:val="0"/>
        <w:spacing w:after="0" w:line="276" w:lineRule="auto"/>
        <w:ind w:left="709" w:right="91"/>
        <w:jc w:val="both"/>
        <w:rPr>
          <w:rFonts w:ascii="Garamond" w:eastAsia="Times New Roman" w:hAnsi="Garamond" w:cs="Tahoma"/>
        </w:rPr>
      </w:pPr>
      <w:r w:rsidRPr="00C06265">
        <w:rPr>
          <w:rFonts w:ascii="Garamond" w:eastAsia="Times New Roman" w:hAnsi="Garamond" w:cs="Tahoma"/>
        </w:rPr>
        <w:t xml:space="preserve">b) </w:t>
      </w:r>
      <w:r w:rsidRPr="00C06265">
        <w:rPr>
          <w:rFonts w:ascii="Garamond" w:eastAsia="Times New Roman" w:hAnsi="Garamond" w:cs="Tahoma"/>
          <w:spacing w:val="5"/>
        </w:rPr>
        <w:t>L</w:t>
      </w:r>
      <w:r w:rsidRPr="00C06265">
        <w:rPr>
          <w:rFonts w:ascii="Garamond" w:eastAsia="Times New Roman" w:hAnsi="Garamond" w:cs="Tahoma"/>
        </w:rPr>
        <w:t xml:space="preserve">e  </w:t>
      </w:r>
      <w:r w:rsidRPr="00C06265">
        <w:rPr>
          <w:rFonts w:ascii="Garamond" w:eastAsia="Times New Roman" w:hAnsi="Garamond" w:cs="Tahoma"/>
          <w:spacing w:val="5"/>
        </w:rPr>
        <w:t>Pla</w:t>
      </w:r>
      <w:r w:rsidRPr="00C06265">
        <w:rPr>
          <w:rFonts w:ascii="Garamond" w:eastAsia="Times New Roman" w:hAnsi="Garamond" w:cs="Tahoma"/>
        </w:rPr>
        <w:t xml:space="preserve">n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Gestio</w:t>
      </w:r>
      <w:r w:rsidRPr="00C06265">
        <w:rPr>
          <w:rFonts w:ascii="Garamond" w:eastAsia="Times New Roman" w:hAnsi="Garamond" w:cs="Tahoma"/>
        </w:rPr>
        <w:t xml:space="preserve">n  </w:t>
      </w:r>
      <w:r w:rsidRPr="00C06265">
        <w:rPr>
          <w:rFonts w:ascii="Garamond" w:eastAsia="Times New Roman" w:hAnsi="Garamond" w:cs="Tahoma"/>
          <w:spacing w:val="5"/>
        </w:rPr>
        <w:t>Environnementa</w:t>
      </w:r>
      <w:r w:rsidRPr="00C06265">
        <w:rPr>
          <w:rFonts w:ascii="Garamond" w:eastAsia="Times New Roman" w:hAnsi="Garamond" w:cs="Tahoma"/>
        </w:rPr>
        <w:t xml:space="preserve">l  </w:t>
      </w:r>
      <w:r w:rsidRPr="00C06265">
        <w:rPr>
          <w:rFonts w:ascii="Garamond" w:eastAsia="Times New Roman" w:hAnsi="Garamond" w:cs="Tahoma"/>
          <w:spacing w:val="5"/>
        </w:rPr>
        <w:t xml:space="preserve">fera </w:t>
      </w:r>
      <w:r w:rsidRPr="00C06265">
        <w:rPr>
          <w:rFonts w:ascii="Garamond" w:eastAsia="Times New Roman" w:hAnsi="Garamond" w:cs="Tahoma"/>
        </w:rPr>
        <w:t>ressortir notamment les conditions de choix des sites techniques et de base vie, les conditions d’emprunt de sites d’extraction et les conditions remise en état des sites de travaux et d’installation.</w:t>
      </w:r>
    </w:p>
    <w:p w:rsidR="004E0B83" w:rsidRPr="00C06265" w:rsidRDefault="004E0B83" w:rsidP="00731246">
      <w:pPr>
        <w:widowControl w:val="0"/>
        <w:tabs>
          <w:tab w:val="left" w:pos="567"/>
        </w:tabs>
        <w:autoSpaceDE w:val="0"/>
        <w:autoSpaceDN w:val="0"/>
        <w:adjustRightInd w:val="0"/>
        <w:spacing w:after="0" w:line="276" w:lineRule="auto"/>
        <w:ind w:left="709" w:right="91"/>
        <w:jc w:val="both"/>
        <w:rPr>
          <w:rFonts w:ascii="Garamond" w:eastAsia="Times New Roman" w:hAnsi="Garamond" w:cs="Tahoma"/>
        </w:rPr>
      </w:pPr>
      <w:r w:rsidRPr="00C06265">
        <w:rPr>
          <w:rFonts w:ascii="Garamond" w:eastAsia="Times New Roman" w:hAnsi="Garamond" w:cs="Tahoma"/>
        </w:rPr>
        <w:t xml:space="preserve">c) L’entrepreneur indiquera dans ce programme les matériels et méthodes qu’il compte utiliser ainsi </w:t>
      </w:r>
      <w:r w:rsidRPr="00C06265">
        <w:rPr>
          <w:rFonts w:ascii="Garamond" w:eastAsia="Times New Roman" w:hAnsi="Garamond" w:cs="Tahoma"/>
          <w:spacing w:val="3"/>
        </w:rPr>
        <w:t>qu</w:t>
      </w:r>
      <w:r w:rsidRPr="00C06265">
        <w:rPr>
          <w:rFonts w:ascii="Garamond" w:eastAsia="Times New Roman" w:hAnsi="Garamond" w:cs="Tahoma"/>
        </w:rPr>
        <w:t xml:space="preserve">e  </w:t>
      </w:r>
      <w:r w:rsidRPr="00C06265">
        <w:rPr>
          <w:rFonts w:ascii="Garamond" w:eastAsia="Times New Roman" w:hAnsi="Garamond" w:cs="Tahoma"/>
          <w:spacing w:val="3"/>
        </w:rPr>
        <w:t>le</w:t>
      </w:r>
      <w:r w:rsidRPr="00C06265">
        <w:rPr>
          <w:rFonts w:ascii="Garamond" w:eastAsia="Times New Roman" w:hAnsi="Garamond" w:cs="Tahoma"/>
        </w:rPr>
        <w:t xml:space="preserve">s  </w:t>
      </w:r>
      <w:r w:rsidRPr="00C06265">
        <w:rPr>
          <w:rFonts w:ascii="Garamond" w:eastAsia="Times New Roman" w:hAnsi="Garamond" w:cs="Tahoma"/>
          <w:spacing w:val="3"/>
        </w:rPr>
        <w:t>effectif</w:t>
      </w:r>
      <w:r w:rsidRPr="00C06265">
        <w:rPr>
          <w:rFonts w:ascii="Garamond" w:eastAsia="Times New Roman" w:hAnsi="Garamond" w:cs="Tahoma"/>
        </w:rPr>
        <w:t xml:space="preserve">s  </w:t>
      </w:r>
      <w:r w:rsidRPr="00C06265">
        <w:rPr>
          <w:rFonts w:ascii="Garamond" w:eastAsia="Times New Roman" w:hAnsi="Garamond" w:cs="Tahoma"/>
          <w:spacing w:val="3"/>
        </w:rPr>
        <w:t>d</w:t>
      </w:r>
      <w:r w:rsidRPr="00C06265">
        <w:rPr>
          <w:rFonts w:ascii="Garamond" w:eastAsia="Times New Roman" w:hAnsi="Garamond" w:cs="Tahoma"/>
        </w:rPr>
        <w:t xml:space="preserve">u  </w:t>
      </w:r>
      <w:r w:rsidRPr="00C06265">
        <w:rPr>
          <w:rFonts w:ascii="Garamond" w:eastAsia="Times New Roman" w:hAnsi="Garamond" w:cs="Tahoma"/>
          <w:spacing w:val="3"/>
        </w:rPr>
        <w:t>personne</w:t>
      </w:r>
      <w:r w:rsidRPr="00C06265">
        <w:rPr>
          <w:rFonts w:ascii="Garamond" w:eastAsia="Times New Roman" w:hAnsi="Garamond" w:cs="Tahoma"/>
        </w:rPr>
        <w:t xml:space="preserve">l  </w:t>
      </w:r>
      <w:r w:rsidRPr="00C06265">
        <w:rPr>
          <w:rFonts w:ascii="Garamond" w:eastAsia="Times New Roman" w:hAnsi="Garamond" w:cs="Tahoma"/>
          <w:spacing w:val="3"/>
        </w:rPr>
        <w:t>qu’i</w:t>
      </w:r>
      <w:r w:rsidRPr="00C06265">
        <w:rPr>
          <w:rFonts w:ascii="Garamond" w:eastAsia="Times New Roman" w:hAnsi="Garamond" w:cs="Tahoma"/>
        </w:rPr>
        <w:t xml:space="preserve">l  </w:t>
      </w:r>
      <w:r w:rsidRPr="00C06265">
        <w:rPr>
          <w:rFonts w:ascii="Garamond" w:eastAsia="Times New Roman" w:hAnsi="Garamond" w:cs="Tahoma"/>
          <w:spacing w:val="3"/>
        </w:rPr>
        <w:t xml:space="preserve">compte </w:t>
      </w:r>
      <w:r w:rsidRPr="00C06265">
        <w:rPr>
          <w:rFonts w:ascii="Garamond" w:eastAsia="Times New Roman" w:hAnsi="Garamond" w:cs="Tahoma"/>
        </w:rPr>
        <w:t>employer.</w:t>
      </w:r>
    </w:p>
    <w:p w:rsidR="004E0B83" w:rsidRPr="00C06265" w:rsidRDefault="004E0B83" w:rsidP="00731246">
      <w:pPr>
        <w:widowControl w:val="0"/>
        <w:tabs>
          <w:tab w:val="left" w:pos="567"/>
        </w:tabs>
        <w:autoSpaceDE w:val="0"/>
        <w:autoSpaceDN w:val="0"/>
        <w:adjustRightInd w:val="0"/>
        <w:spacing w:after="0" w:line="276" w:lineRule="auto"/>
        <w:ind w:left="709" w:right="91"/>
        <w:jc w:val="both"/>
        <w:rPr>
          <w:rFonts w:ascii="Garamond" w:eastAsia="Times New Roman" w:hAnsi="Garamond" w:cs="Tahoma"/>
        </w:rPr>
      </w:pPr>
      <w:r w:rsidRPr="00C06265">
        <w:rPr>
          <w:rFonts w:ascii="Garamond" w:eastAsia="Times New Roman" w:hAnsi="Garamond" w:cs="Tahoma"/>
        </w:rPr>
        <w:t>d) L’agrément donné par le chef de service ou le de l’Ingénieur du Marché ne diminue en rien la responsabilité de l’entrepreneur quant aux conséquences dommageables que leur mise en œuvre pourrait avoir tant à l’égard des tiers qu’à l’égard du respect des clauses du marché.</w:t>
      </w:r>
    </w:p>
    <w:p w:rsidR="004E0B83" w:rsidRPr="00C06265" w:rsidRDefault="004E0B83" w:rsidP="00731246">
      <w:pPr>
        <w:widowControl w:val="0"/>
        <w:tabs>
          <w:tab w:val="left" w:pos="567"/>
        </w:tabs>
        <w:autoSpaceDE w:val="0"/>
        <w:autoSpaceDN w:val="0"/>
        <w:adjustRightInd w:val="0"/>
        <w:spacing w:after="0" w:line="276" w:lineRule="auto"/>
        <w:ind w:right="-23"/>
        <w:rPr>
          <w:rFonts w:ascii="Garamond" w:eastAsia="Times New Roman" w:hAnsi="Garamond" w:cs="Tahoma"/>
        </w:rPr>
      </w:pPr>
      <w:r w:rsidRPr="00C06265">
        <w:rPr>
          <w:rFonts w:ascii="Garamond" w:eastAsia="Times New Roman" w:hAnsi="Garamond" w:cs="Tahoma"/>
        </w:rPr>
        <w:t>34.2. Projet d’exécution</w:t>
      </w:r>
    </w:p>
    <w:p w:rsidR="004E0B83" w:rsidRPr="00C06265" w:rsidRDefault="004E0B83" w:rsidP="00731246">
      <w:pPr>
        <w:widowControl w:val="0"/>
        <w:tabs>
          <w:tab w:val="left" w:pos="567"/>
          <w:tab w:val="left" w:pos="800"/>
          <w:tab w:val="left" w:pos="2080"/>
          <w:tab w:val="left" w:pos="2560"/>
          <w:tab w:val="left" w:pos="2980"/>
          <w:tab w:val="left" w:pos="3780"/>
          <w:tab w:val="left" w:pos="4260"/>
        </w:tabs>
        <w:autoSpaceDE w:val="0"/>
        <w:autoSpaceDN w:val="0"/>
        <w:adjustRightInd w:val="0"/>
        <w:spacing w:after="0" w:line="276" w:lineRule="auto"/>
        <w:ind w:left="709" w:right="-23"/>
        <w:rPr>
          <w:rFonts w:ascii="Garamond" w:eastAsia="Times New Roman" w:hAnsi="Garamond" w:cs="Tahoma"/>
        </w:rPr>
      </w:pPr>
      <w:r w:rsidRPr="00C06265">
        <w:rPr>
          <w:rFonts w:ascii="Garamond" w:eastAsia="Times New Roman" w:hAnsi="Garamond" w:cs="Tahoma"/>
        </w:rPr>
        <w:t xml:space="preserve">a) Le dossier des plans d’exécution </w:t>
      </w:r>
      <w:r w:rsidRPr="00C06265">
        <w:rPr>
          <w:rFonts w:ascii="Garamond" w:eastAsia="Times New Roman" w:hAnsi="Garamond" w:cs="Tahoma"/>
          <w:i/>
          <w:iCs/>
        </w:rPr>
        <w:t xml:space="preserve">(calcul et dessins) </w:t>
      </w:r>
      <w:r w:rsidRPr="00C06265">
        <w:rPr>
          <w:rFonts w:ascii="Garamond" w:eastAsia="Times New Roman" w:hAnsi="Garamond" w:cs="Tahoma"/>
        </w:rPr>
        <w:t xml:space="preserve">d’exécution nécessaires à la réalisation de toutes les parties de l’ouvrage devront être soumis au visa de l’Ingénieur du Marché un (1) mois au  moins avant la date prévue pour le début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réalisatio</w:t>
      </w:r>
      <w:r w:rsidRPr="00C06265">
        <w:rPr>
          <w:rFonts w:ascii="Garamond" w:eastAsia="Times New Roman" w:hAnsi="Garamond" w:cs="Tahoma"/>
        </w:rPr>
        <w:t xml:space="preserve">n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l</w:t>
      </w:r>
      <w:r w:rsidRPr="00C06265">
        <w:rPr>
          <w:rFonts w:ascii="Garamond" w:eastAsia="Times New Roman" w:hAnsi="Garamond" w:cs="Tahoma"/>
        </w:rPr>
        <w:t xml:space="preserve">a </w:t>
      </w:r>
      <w:r w:rsidRPr="00C06265">
        <w:rPr>
          <w:rFonts w:ascii="Garamond" w:eastAsia="Times New Roman" w:hAnsi="Garamond" w:cs="Tahoma"/>
          <w:spacing w:val="5"/>
        </w:rPr>
        <w:t>parti</w:t>
      </w:r>
      <w:r w:rsidRPr="00C06265">
        <w:rPr>
          <w:rFonts w:ascii="Garamond" w:eastAsia="Times New Roman" w:hAnsi="Garamond" w:cs="Tahoma"/>
        </w:rPr>
        <w:t xml:space="preserve">e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 xml:space="preserve">l’ouvrage </w:t>
      </w:r>
      <w:r w:rsidRPr="00C06265">
        <w:rPr>
          <w:rFonts w:ascii="Garamond" w:eastAsia="Times New Roman" w:hAnsi="Garamond" w:cs="Tahoma"/>
        </w:rPr>
        <w:t>correspondante.</w:t>
      </w:r>
    </w:p>
    <w:p w:rsidR="004E0B83" w:rsidRPr="00C06265" w:rsidRDefault="004E0B83" w:rsidP="00731246">
      <w:pPr>
        <w:widowControl w:val="0"/>
        <w:tabs>
          <w:tab w:val="left" w:pos="567"/>
        </w:tabs>
        <w:autoSpaceDE w:val="0"/>
        <w:autoSpaceDN w:val="0"/>
        <w:adjustRightInd w:val="0"/>
        <w:spacing w:after="0" w:line="276" w:lineRule="auto"/>
        <w:ind w:left="709" w:right="-17"/>
        <w:jc w:val="both"/>
        <w:rPr>
          <w:rFonts w:ascii="Garamond" w:eastAsia="Times New Roman" w:hAnsi="Garamond" w:cs="Tahoma"/>
        </w:rPr>
      </w:pPr>
      <w:r w:rsidRPr="00C06265">
        <w:rPr>
          <w:rFonts w:ascii="Garamond" w:eastAsia="Times New Roman" w:hAnsi="Garamond" w:cs="Tahoma"/>
        </w:rPr>
        <w:t xml:space="preserve">b) L’Ingénieur du Marché disposera d’un  délai  de  quinze (15)  jours pour les examiner et faire connaître ses observations. L’entrepreneur </w:t>
      </w:r>
      <w:r w:rsidRPr="00C06265">
        <w:rPr>
          <w:rFonts w:ascii="Garamond" w:eastAsia="Times New Roman" w:hAnsi="Garamond" w:cs="Tahoma"/>
          <w:spacing w:val="1"/>
        </w:rPr>
        <w:t>disposer</w:t>
      </w:r>
      <w:r w:rsidRPr="00C06265">
        <w:rPr>
          <w:rFonts w:ascii="Garamond" w:eastAsia="Times New Roman" w:hAnsi="Garamond" w:cs="Tahoma"/>
        </w:rPr>
        <w:t xml:space="preserve">a  </w:t>
      </w:r>
      <w:r w:rsidRPr="00C06265">
        <w:rPr>
          <w:rFonts w:ascii="Garamond" w:eastAsia="Times New Roman" w:hAnsi="Garamond" w:cs="Tahoma"/>
          <w:spacing w:val="1"/>
        </w:rPr>
        <w:t>alor</w:t>
      </w:r>
      <w:r w:rsidRPr="00C06265">
        <w:rPr>
          <w:rFonts w:ascii="Garamond" w:eastAsia="Times New Roman" w:hAnsi="Garamond" w:cs="Tahoma"/>
        </w:rPr>
        <w:t xml:space="preserve">s  </w:t>
      </w:r>
      <w:r w:rsidRPr="00C06265">
        <w:rPr>
          <w:rFonts w:ascii="Garamond" w:eastAsia="Times New Roman" w:hAnsi="Garamond" w:cs="Tahoma"/>
          <w:spacing w:val="1"/>
        </w:rPr>
        <w:t>d’u</w:t>
      </w:r>
      <w:r w:rsidRPr="00C06265">
        <w:rPr>
          <w:rFonts w:ascii="Garamond" w:eastAsia="Times New Roman" w:hAnsi="Garamond" w:cs="Tahoma"/>
        </w:rPr>
        <w:t xml:space="preserve">n  </w:t>
      </w:r>
      <w:r w:rsidRPr="00C06265">
        <w:rPr>
          <w:rFonts w:ascii="Garamond" w:eastAsia="Times New Roman" w:hAnsi="Garamond" w:cs="Tahoma"/>
          <w:spacing w:val="1"/>
        </w:rPr>
        <w:t>déla</w:t>
      </w:r>
      <w:r w:rsidRPr="00C06265">
        <w:rPr>
          <w:rFonts w:ascii="Garamond" w:eastAsia="Times New Roman" w:hAnsi="Garamond" w:cs="Tahoma"/>
        </w:rPr>
        <w:t xml:space="preserve">i  de  huit  (8)  jours </w:t>
      </w:r>
      <w:r w:rsidRPr="00C06265">
        <w:rPr>
          <w:rFonts w:ascii="Garamond" w:eastAsia="Times New Roman" w:hAnsi="Garamond" w:cs="Tahoma"/>
          <w:spacing w:val="1"/>
        </w:rPr>
        <w:t xml:space="preserve">pour </w:t>
      </w:r>
      <w:r w:rsidRPr="00C06265">
        <w:rPr>
          <w:rFonts w:ascii="Garamond" w:eastAsia="Times New Roman" w:hAnsi="Garamond" w:cs="Tahoma"/>
        </w:rPr>
        <w:t>présenter un nouveau dossier intégrant lesdites observations.</w:t>
      </w:r>
    </w:p>
    <w:p w:rsidR="004E0B83" w:rsidRPr="00C06265" w:rsidRDefault="004E0B83" w:rsidP="005C221E">
      <w:pPr>
        <w:widowControl w:val="0"/>
        <w:tabs>
          <w:tab w:val="left" w:pos="567"/>
        </w:tabs>
        <w:autoSpaceDE w:val="0"/>
        <w:autoSpaceDN w:val="0"/>
        <w:adjustRightInd w:val="0"/>
        <w:spacing w:after="0" w:line="276" w:lineRule="auto"/>
        <w:ind w:right="-23"/>
        <w:rPr>
          <w:rFonts w:ascii="Garamond" w:eastAsia="Times New Roman" w:hAnsi="Garamond" w:cs="Tahoma"/>
        </w:rPr>
      </w:pPr>
      <w:r w:rsidRPr="00C06265">
        <w:rPr>
          <w:rFonts w:ascii="Garamond" w:eastAsia="Times New Roman" w:hAnsi="Garamond" w:cs="Tahoma"/>
        </w:rPr>
        <w:t>34.3. Autres, le cas échéant.</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4" w:name="_Toc534684455"/>
      <w:r w:rsidRPr="00C06265">
        <w:rPr>
          <w:rFonts w:ascii="Garamond" w:eastAsia="Times New Roman" w:hAnsi="Garamond" w:cs="Times New Roman"/>
          <w:b/>
          <w:sz w:val="24"/>
          <w:szCs w:val="32"/>
          <w:u w:val="single"/>
        </w:rPr>
        <w:t>Article 35</w:t>
      </w:r>
      <w:r w:rsidRPr="00C06265">
        <w:rPr>
          <w:rFonts w:ascii="Garamond" w:eastAsia="Times New Roman" w:hAnsi="Garamond" w:cs="Times New Roman"/>
          <w:b/>
          <w:sz w:val="24"/>
          <w:szCs w:val="32"/>
        </w:rPr>
        <w:t xml:space="preserve"> : Organisation et sécurité des chantiers </w:t>
      </w:r>
      <w:bookmarkEnd w:id="44"/>
    </w:p>
    <w:p w:rsidR="004E0B83" w:rsidRPr="00C06265" w:rsidRDefault="004E0B83" w:rsidP="005C221E">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35.1. Les panneaux placés au début et à la fin de chaque accès au chantier, devront être mis en place dans un délai maximum de quinze (15) jours après la notification de ’ordre de service de démarrer les travaux.</w:t>
      </w:r>
    </w:p>
    <w:p w:rsidR="004E0B83" w:rsidRPr="00C06265" w:rsidRDefault="004E0B83" w:rsidP="005C221E">
      <w:pPr>
        <w:widowControl w:val="0"/>
        <w:tabs>
          <w:tab w:val="left" w:pos="567"/>
        </w:tabs>
        <w:autoSpaceDE w:val="0"/>
        <w:autoSpaceDN w:val="0"/>
        <w:adjustRightInd w:val="0"/>
        <w:spacing w:after="0" w:line="276" w:lineRule="auto"/>
        <w:ind w:right="-145"/>
        <w:rPr>
          <w:rFonts w:ascii="Garamond" w:eastAsia="Times New Roman" w:hAnsi="Garamond" w:cs="Tahoma"/>
        </w:rPr>
      </w:pPr>
      <w:r w:rsidRPr="00C06265">
        <w:rPr>
          <w:rFonts w:ascii="Garamond" w:eastAsia="Times New Roman" w:hAnsi="Garamond" w:cs="Tahoma"/>
        </w:rPr>
        <w:t>35.2. Les services compétents des travaux publics seront informés en cas d’interruption de la circulation ou le long des itinéraires déviés</w:t>
      </w:r>
      <w:r w:rsidRPr="00C06265">
        <w:rPr>
          <w:rFonts w:ascii="Garamond" w:eastAsia="Times New Roman" w:hAnsi="Garamond" w:cs="Tahoma"/>
          <w:spacing w:val="29"/>
        </w:rPr>
        <w:t>.</w:t>
      </w:r>
    </w:p>
    <w:p w:rsidR="004E0B83" w:rsidRPr="00C06265" w:rsidRDefault="004E0B83" w:rsidP="005C221E">
      <w:pPr>
        <w:widowControl w:val="0"/>
        <w:tabs>
          <w:tab w:val="left" w:pos="567"/>
          <w:tab w:val="left" w:pos="1980"/>
          <w:tab w:val="left" w:pos="2640"/>
          <w:tab w:val="left" w:pos="3880"/>
        </w:tabs>
        <w:autoSpaceDE w:val="0"/>
        <w:autoSpaceDN w:val="0"/>
        <w:adjustRightInd w:val="0"/>
        <w:spacing w:after="0" w:line="276" w:lineRule="auto"/>
        <w:ind w:right="-23"/>
        <w:jc w:val="both"/>
        <w:rPr>
          <w:rFonts w:ascii="Garamond" w:eastAsia="Times New Roman" w:hAnsi="Garamond" w:cs="Tahoma"/>
        </w:rPr>
      </w:pPr>
      <w:r w:rsidRPr="00C06265">
        <w:rPr>
          <w:rFonts w:ascii="Garamond" w:eastAsia="Times New Roman" w:hAnsi="Garamond" w:cs="Tahoma"/>
        </w:rPr>
        <w:t xml:space="preserve">35.3. </w:t>
      </w:r>
      <w:r w:rsidRPr="00C06265">
        <w:rPr>
          <w:rFonts w:ascii="Garamond" w:eastAsia="Times New Roman" w:hAnsi="Garamond" w:cs="Tahoma"/>
          <w:spacing w:val="5"/>
        </w:rPr>
        <w:t>Indiquer</w:t>
      </w:r>
      <w:r w:rsidRPr="00C06265">
        <w:rPr>
          <w:rFonts w:ascii="Garamond" w:eastAsia="Times New Roman" w:hAnsi="Garamond" w:cs="Tahoma"/>
        </w:rPr>
        <w:t>,</w:t>
      </w:r>
      <w:r w:rsidRPr="00C06265">
        <w:rPr>
          <w:rFonts w:ascii="Garamond" w:eastAsia="Times New Roman" w:hAnsi="Garamond" w:cs="Tahoma"/>
          <w:spacing w:val="5"/>
        </w:rPr>
        <w:t xml:space="preserve"> le</w:t>
      </w:r>
      <w:r w:rsidRPr="00C06265">
        <w:rPr>
          <w:rFonts w:ascii="Garamond" w:eastAsia="Times New Roman" w:hAnsi="Garamond" w:cs="Tahoma"/>
        </w:rPr>
        <w:t xml:space="preserve">s </w:t>
      </w:r>
      <w:r w:rsidRPr="00C06265">
        <w:rPr>
          <w:rFonts w:ascii="Garamond" w:eastAsia="Times New Roman" w:hAnsi="Garamond" w:cs="Tahoma"/>
          <w:spacing w:val="5"/>
        </w:rPr>
        <w:t>mesure</w:t>
      </w:r>
      <w:r w:rsidRPr="00C06265">
        <w:rPr>
          <w:rFonts w:ascii="Garamond" w:eastAsia="Times New Roman" w:hAnsi="Garamond" w:cs="Tahoma"/>
        </w:rPr>
        <w:t xml:space="preserve">s </w:t>
      </w:r>
      <w:r w:rsidRPr="00C06265">
        <w:rPr>
          <w:rFonts w:ascii="Garamond" w:eastAsia="Times New Roman" w:hAnsi="Garamond" w:cs="Tahoma"/>
          <w:spacing w:val="5"/>
        </w:rPr>
        <w:t>particulières, demandée</w:t>
      </w:r>
      <w:r w:rsidRPr="00C06265">
        <w:rPr>
          <w:rFonts w:ascii="Garamond" w:eastAsia="Times New Roman" w:hAnsi="Garamond" w:cs="Tahoma"/>
        </w:rPr>
        <w:t xml:space="preserve">s à </w:t>
      </w:r>
      <w:r w:rsidRPr="00C06265">
        <w:rPr>
          <w:rFonts w:ascii="Garamond" w:eastAsia="Times New Roman" w:hAnsi="Garamond" w:cs="Tahoma"/>
          <w:spacing w:val="5"/>
        </w:rPr>
        <w:t>l’entrepreneur</w:t>
      </w:r>
      <w:r w:rsidRPr="00C06265">
        <w:rPr>
          <w:rFonts w:ascii="Garamond" w:eastAsia="Times New Roman" w:hAnsi="Garamond" w:cs="Tahoma"/>
        </w:rPr>
        <w:t xml:space="preserve">, </w:t>
      </w:r>
      <w:r w:rsidRPr="00C06265">
        <w:rPr>
          <w:rFonts w:ascii="Garamond" w:eastAsia="Times New Roman" w:hAnsi="Garamond" w:cs="Tahoma"/>
          <w:spacing w:val="5"/>
        </w:rPr>
        <w:t>autre</w:t>
      </w:r>
      <w:r w:rsidRPr="00C06265">
        <w:rPr>
          <w:rFonts w:ascii="Garamond" w:eastAsia="Times New Roman" w:hAnsi="Garamond" w:cs="Tahoma"/>
        </w:rPr>
        <w:t xml:space="preserve">s  </w:t>
      </w:r>
      <w:r w:rsidRPr="00C06265">
        <w:rPr>
          <w:rFonts w:ascii="Garamond" w:eastAsia="Times New Roman" w:hAnsi="Garamond" w:cs="Tahoma"/>
          <w:spacing w:val="5"/>
        </w:rPr>
        <w:t xml:space="preserve">que </w:t>
      </w:r>
      <w:r w:rsidRPr="00C06265">
        <w:rPr>
          <w:rFonts w:ascii="Garamond" w:eastAsia="Times New Roman" w:hAnsi="Garamond" w:cs="Tahoma"/>
        </w:rPr>
        <w:t>celles prévues dans le CCAG, pour les règles d’hygiène et de sécurité et pour la circulation autour du ou dans le site.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5" w:name="_Toc534684456"/>
      <w:r w:rsidRPr="00C06265">
        <w:rPr>
          <w:rFonts w:ascii="Garamond" w:eastAsia="Times New Roman" w:hAnsi="Garamond" w:cs="Times New Roman"/>
          <w:b/>
          <w:sz w:val="24"/>
          <w:szCs w:val="32"/>
          <w:u w:val="single"/>
        </w:rPr>
        <w:t>Article 36</w:t>
      </w:r>
      <w:r w:rsidRPr="00C06265">
        <w:rPr>
          <w:rFonts w:ascii="Garamond" w:eastAsia="Times New Roman" w:hAnsi="Garamond" w:cs="Times New Roman"/>
          <w:b/>
          <w:sz w:val="24"/>
          <w:szCs w:val="32"/>
        </w:rPr>
        <w:t xml:space="preserve"> : Implantation des ouvrages </w:t>
      </w:r>
      <w:bookmarkEnd w:id="45"/>
    </w:p>
    <w:p w:rsidR="004E0B83" w:rsidRPr="00C06265" w:rsidRDefault="004E0B83" w:rsidP="005C221E">
      <w:pPr>
        <w:widowControl w:val="0"/>
        <w:tabs>
          <w:tab w:val="left" w:pos="567"/>
        </w:tabs>
        <w:autoSpaceDE w:val="0"/>
        <w:autoSpaceDN w:val="0"/>
        <w:adjustRightInd w:val="0"/>
        <w:spacing w:after="0" w:line="276" w:lineRule="auto"/>
        <w:ind w:right="-144"/>
        <w:rPr>
          <w:rFonts w:ascii="Garamond" w:eastAsia="Times New Roman" w:hAnsi="Garamond" w:cs="Tahoma"/>
        </w:rPr>
      </w:pPr>
      <w:r w:rsidRPr="00C06265">
        <w:rPr>
          <w:rFonts w:ascii="Garamond" w:eastAsia="Times New Roman" w:hAnsi="Garamond" w:cs="Tahoma"/>
          <w:spacing w:val="1"/>
        </w:rPr>
        <w:t>L</w:t>
      </w:r>
      <w:r w:rsidRPr="00C06265">
        <w:rPr>
          <w:rFonts w:ascii="Garamond" w:eastAsia="Times New Roman" w:hAnsi="Garamond" w:cs="Tahoma"/>
        </w:rPr>
        <w:t xml:space="preserve">’Ingénieur du Marché </w:t>
      </w:r>
      <w:r w:rsidRPr="00C06265">
        <w:rPr>
          <w:rFonts w:ascii="Garamond" w:eastAsia="Times New Roman" w:hAnsi="Garamond" w:cs="Tahoma"/>
          <w:spacing w:val="1"/>
        </w:rPr>
        <w:t>notifier</w:t>
      </w:r>
      <w:r w:rsidRPr="00C06265">
        <w:rPr>
          <w:rFonts w:ascii="Garamond" w:eastAsia="Times New Roman" w:hAnsi="Garamond" w:cs="Tahoma"/>
        </w:rPr>
        <w:t xml:space="preserve">a  </w:t>
      </w:r>
      <w:r w:rsidRPr="00C06265">
        <w:rPr>
          <w:rFonts w:ascii="Garamond" w:eastAsia="Times New Roman" w:hAnsi="Garamond" w:cs="Tahoma"/>
          <w:spacing w:val="1"/>
        </w:rPr>
        <w:t>dan</w:t>
      </w:r>
      <w:r w:rsidRPr="00C06265">
        <w:rPr>
          <w:rFonts w:ascii="Garamond" w:eastAsia="Times New Roman" w:hAnsi="Garamond" w:cs="Tahoma"/>
        </w:rPr>
        <w:t xml:space="preserve">s  </w:t>
      </w:r>
      <w:r w:rsidRPr="00C06265">
        <w:rPr>
          <w:rFonts w:ascii="Garamond" w:eastAsia="Times New Roman" w:hAnsi="Garamond" w:cs="Tahoma"/>
          <w:spacing w:val="1"/>
        </w:rPr>
        <w:t>u</w:t>
      </w:r>
      <w:r w:rsidRPr="00C06265">
        <w:rPr>
          <w:rFonts w:ascii="Garamond" w:eastAsia="Times New Roman" w:hAnsi="Garamond" w:cs="Tahoma"/>
        </w:rPr>
        <w:t xml:space="preserve">n  </w:t>
      </w:r>
      <w:r w:rsidRPr="00C06265">
        <w:rPr>
          <w:rFonts w:ascii="Garamond" w:eastAsia="Times New Roman" w:hAnsi="Garamond" w:cs="Tahoma"/>
          <w:spacing w:val="1"/>
        </w:rPr>
        <w:t>déla</w:t>
      </w:r>
      <w:r w:rsidRPr="00C06265">
        <w:rPr>
          <w:rFonts w:ascii="Garamond" w:eastAsia="Times New Roman" w:hAnsi="Garamond" w:cs="Tahoma"/>
        </w:rPr>
        <w:t xml:space="preserve">i  </w:t>
      </w:r>
      <w:r w:rsidRPr="00C06265">
        <w:rPr>
          <w:rFonts w:ascii="Garamond" w:eastAsia="Times New Roman" w:hAnsi="Garamond" w:cs="Tahoma"/>
          <w:spacing w:val="1"/>
        </w:rPr>
        <w:t>de sept (7)</w:t>
      </w:r>
      <w:r w:rsidRPr="00C06265">
        <w:rPr>
          <w:rFonts w:ascii="Garamond" w:eastAsia="Times New Roman" w:hAnsi="Garamond" w:cs="Tahoma"/>
        </w:rPr>
        <w:t xml:space="preserve"> jours suivant la date de notification de l’ordre de service de commencer les travaux, les points et niveaux de base du projet.</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6" w:name="_Toc534684457"/>
      <w:r w:rsidRPr="00C06265">
        <w:rPr>
          <w:rFonts w:ascii="Garamond" w:eastAsia="Times New Roman" w:hAnsi="Garamond" w:cs="Times New Roman"/>
          <w:b/>
          <w:sz w:val="24"/>
          <w:szCs w:val="32"/>
          <w:u w:val="single"/>
        </w:rPr>
        <w:t>Article 37</w:t>
      </w:r>
      <w:r w:rsidRPr="00C06265">
        <w:rPr>
          <w:rFonts w:ascii="Garamond" w:eastAsia="Times New Roman" w:hAnsi="Garamond" w:cs="Times New Roman"/>
          <w:b/>
          <w:sz w:val="24"/>
          <w:szCs w:val="32"/>
        </w:rPr>
        <w:t xml:space="preserve"> : Sous-traitance </w:t>
      </w:r>
      <w:bookmarkEnd w:id="46"/>
    </w:p>
    <w:p w:rsidR="004E0B83" w:rsidRPr="00C06265" w:rsidRDefault="004E0B83" w:rsidP="005C221E">
      <w:pPr>
        <w:widowControl w:val="0"/>
        <w:tabs>
          <w:tab w:val="left" w:pos="567"/>
        </w:tabs>
        <w:autoSpaceDE w:val="0"/>
        <w:autoSpaceDN w:val="0"/>
        <w:adjustRightInd w:val="0"/>
        <w:spacing w:after="0" w:line="276" w:lineRule="auto"/>
        <w:ind w:right="-142"/>
        <w:rPr>
          <w:rFonts w:ascii="Garamond" w:eastAsia="Times New Roman" w:hAnsi="Garamond" w:cs="Tahoma"/>
          <w:spacing w:val="5"/>
        </w:rPr>
      </w:pPr>
      <w:r w:rsidRPr="00C06265">
        <w:rPr>
          <w:rFonts w:ascii="Garamond" w:eastAsia="Times New Roman" w:hAnsi="Garamond" w:cs="Tahoma"/>
          <w:spacing w:val="5"/>
        </w:rPr>
        <w:t>La part des travaux à sous-traiter est   de  vingt pour cent (20%) du   montant   du   marché   de   base   et   de   ses avenants.</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7" w:name="_Toc534684458"/>
      <w:r w:rsidRPr="00C06265">
        <w:rPr>
          <w:rFonts w:ascii="Garamond" w:eastAsia="Times New Roman" w:hAnsi="Garamond" w:cs="Times New Roman"/>
          <w:b/>
          <w:sz w:val="24"/>
          <w:szCs w:val="32"/>
          <w:u w:val="single"/>
        </w:rPr>
        <w:t>Article 38</w:t>
      </w:r>
      <w:r w:rsidRPr="00C06265">
        <w:rPr>
          <w:rFonts w:ascii="Garamond" w:eastAsia="Times New Roman" w:hAnsi="Garamond" w:cs="Times New Roman"/>
          <w:b/>
          <w:sz w:val="24"/>
          <w:szCs w:val="32"/>
        </w:rPr>
        <w:t xml:space="preserve"> : Laboratoire   de   chantier   et   essais </w:t>
      </w:r>
      <w:bookmarkEnd w:id="47"/>
    </w:p>
    <w:p w:rsidR="004E0B83" w:rsidRPr="00C06265" w:rsidRDefault="004E0B83" w:rsidP="005C221E">
      <w:pPr>
        <w:widowControl w:val="0"/>
        <w:tabs>
          <w:tab w:val="left" w:pos="567"/>
        </w:tabs>
        <w:autoSpaceDE w:val="0"/>
        <w:autoSpaceDN w:val="0"/>
        <w:adjustRightInd w:val="0"/>
        <w:spacing w:after="0" w:line="276" w:lineRule="auto"/>
        <w:ind w:right="96"/>
        <w:jc w:val="both"/>
        <w:rPr>
          <w:rFonts w:ascii="Garamond" w:eastAsia="Times New Roman" w:hAnsi="Garamond" w:cs="Tahoma"/>
        </w:rPr>
      </w:pPr>
      <w:r w:rsidRPr="00C06265">
        <w:rPr>
          <w:rFonts w:ascii="Garamond" w:eastAsia="Times New Roman" w:hAnsi="Garamond" w:cs="Tahoma"/>
        </w:rPr>
        <w:t>38.1. Indiquer si nécessaire les modalités de réalisation des essais et études géotechniques prévues dans le CCTP.</w:t>
      </w:r>
    </w:p>
    <w:p w:rsidR="004E0B83" w:rsidRPr="00C06265" w:rsidRDefault="004E0B83" w:rsidP="005C221E">
      <w:pPr>
        <w:widowControl w:val="0"/>
        <w:tabs>
          <w:tab w:val="left" w:pos="567"/>
        </w:tabs>
        <w:autoSpaceDE w:val="0"/>
        <w:autoSpaceDN w:val="0"/>
        <w:adjustRightInd w:val="0"/>
        <w:spacing w:after="0" w:line="276" w:lineRule="auto"/>
        <w:ind w:right="96"/>
        <w:jc w:val="both"/>
        <w:rPr>
          <w:rFonts w:ascii="Garamond" w:eastAsia="Times New Roman" w:hAnsi="Garamond" w:cs="Tahoma"/>
        </w:rPr>
      </w:pPr>
      <w:r w:rsidRPr="00C06265">
        <w:rPr>
          <w:rFonts w:ascii="Garamond" w:eastAsia="Times New Roman" w:hAnsi="Garamond" w:cs="Tahoma"/>
        </w:rPr>
        <w:t>38.2. Le Chef de service dispose d’un délai de  sept (7) jours pour agréer le personnel et le laboratoire de l’entrepreneur, dès réception de la demande.</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8" w:name="_Toc534684459"/>
      <w:r w:rsidRPr="00C06265">
        <w:rPr>
          <w:rFonts w:ascii="Garamond" w:eastAsia="Times New Roman" w:hAnsi="Garamond" w:cs="Times New Roman"/>
          <w:b/>
          <w:sz w:val="24"/>
          <w:szCs w:val="32"/>
          <w:u w:val="single"/>
        </w:rPr>
        <w:t>Article 39</w:t>
      </w:r>
      <w:r w:rsidRPr="00C06265">
        <w:rPr>
          <w:rFonts w:ascii="Garamond" w:eastAsia="Times New Roman" w:hAnsi="Garamond" w:cs="Times New Roman"/>
          <w:b/>
          <w:sz w:val="24"/>
          <w:szCs w:val="32"/>
        </w:rPr>
        <w:t xml:space="preserve"> : Journal de chantier </w:t>
      </w:r>
      <w:bookmarkEnd w:id="48"/>
    </w:p>
    <w:p w:rsidR="004E0B83" w:rsidRPr="00C06265" w:rsidRDefault="004E0B83" w:rsidP="005C221E">
      <w:pPr>
        <w:widowControl w:val="0"/>
        <w:tabs>
          <w:tab w:val="left" w:pos="567"/>
        </w:tabs>
        <w:autoSpaceDE w:val="0"/>
        <w:autoSpaceDN w:val="0"/>
        <w:adjustRightInd w:val="0"/>
        <w:spacing w:after="0" w:line="276" w:lineRule="auto"/>
        <w:ind w:right="96"/>
        <w:jc w:val="both"/>
        <w:rPr>
          <w:rFonts w:ascii="Garamond" w:eastAsia="Times New Roman" w:hAnsi="Garamond" w:cs="Tahoma"/>
        </w:rPr>
      </w:pPr>
      <w:r w:rsidRPr="00C06265">
        <w:rPr>
          <w:rFonts w:ascii="Garamond" w:eastAsia="Times New Roman" w:hAnsi="Garamond" w:cs="Tahoma"/>
        </w:rPr>
        <w:t xml:space="preserve">39.1. Le journal de chantier sera signé contradictoirement par </w:t>
      </w:r>
      <w:r w:rsidRPr="00C06265">
        <w:rPr>
          <w:rFonts w:ascii="Garamond" w:eastAsia="Times New Roman" w:hAnsi="Garamond" w:cs="Tahoma"/>
          <w:spacing w:val="1"/>
        </w:rPr>
        <w:t>L</w:t>
      </w:r>
      <w:r w:rsidRPr="00C06265">
        <w:rPr>
          <w:rFonts w:ascii="Garamond" w:eastAsia="Times New Roman" w:hAnsi="Garamond" w:cs="Tahoma"/>
        </w:rPr>
        <w:t>’Ingénieur du Marché et le représentant de l’entrepreneur systématiquement lors des réunions de chantier set  à chaque visite de chantier.</w:t>
      </w:r>
    </w:p>
    <w:p w:rsidR="004E0B83" w:rsidRPr="00C06265" w:rsidRDefault="004E0B83" w:rsidP="005C221E">
      <w:pPr>
        <w:widowControl w:val="0"/>
        <w:tabs>
          <w:tab w:val="left" w:pos="567"/>
        </w:tabs>
        <w:autoSpaceDE w:val="0"/>
        <w:autoSpaceDN w:val="0"/>
        <w:adjustRightInd w:val="0"/>
        <w:spacing w:after="0" w:line="276" w:lineRule="auto"/>
        <w:ind w:right="91"/>
        <w:jc w:val="both"/>
        <w:rPr>
          <w:rFonts w:ascii="Garamond" w:eastAsia="Times New Roman" w:hAnsi="Garamond" w:cs="Tahoma"/>
        </w:rPr>
      </w:pPr>
      <w:r w:rsidRPr="00C06265">
        <w:rPr>
          <w:rFonts w:ascii="Garamond" w:eastAsia="Times New Roman" w:hAnsi="Garamond" w:cs="Tahoma"/>
        </w:rPr>
        <w:t xml:space="preserve">39.2. C'est un document contradictoire unique. Ses pages sont numérotées et visées. Aucune </w:t>
      </w:r>
      <w:r w:rsidRPr="00C06265">
        <w:rPr>
          <w:rFonts w:ascii="Garamond" w:eastAsia="Times New Roman" w:hAnsi="Garamond" w:cs="Tahoma"/>
          <w:spacing w:val="5"/>
        </w:rPr>
        <w:t>pag</w:t>
      </w:r>
      <w:r w:rsidRPr="00C06265">
        <w:rPr>
          <w:rFonts w:ascii="Garamond" w:eastAsia="Times New Roman" w:hAnsi="Garamond" w:cs="Tahoma"/>
        </w:rPr>
        <w:t xml:space="preserve">e  </w:t>
      </w:r>
      <w:r w:rsidRPr="00C06265">
        <w:rPr>
          <w:rFonts w:ascii="Garamond" w:eastAsia="Times New Roman" w:hAnsi="Garamond" w:cs="Tahoma"/>
          <w:spacing w:val="5"/>
        </w:rPr>
        <w:t>n</w:t>
      </w:r>
      <w:r w:rsidRPr="00C06265">
        <w:rPr>
          <w:rFonts w:ascii="Garamond" w:eastAsia="Times New Roman" w:hAnsi="Garamond" w:cs="Tahoma"/>
        </w:rPr>
        <w:t xml:space="preserve">e  </w:t>
      </w:r>
      <w:r w:rsidRPr="00C06265">
        <w:rPr>
          <w:rFonts w:ascii="Garamond" w:eastAsia="Times New Roman" w:hAnsi="Garamond" w:cs="Tahoma"/>
          <w:spacing w:val="5"/>
        </w:rPr>
        <w:t>doi</w:t>
      </w:r>
      <w:r w:rsidRPr="00C06265">
        <w:rPr>
          <w:rFonts w:ascii="Garamond" w:eastAsia="Times New Roman" w:hAnsi="Garamond" w:cs="Tahoma"/>
        </w:rPr>
        <w:t xml:space="preserve">t  </w:t>
      </w:r>
      <w:r w:rsidRPr="00C06265">
        <w:rPr>
          <w:rFonts w:ascii="Garamond" w:eastAsia="Times New Roman" w:hAnsi="Garamond" w:cs="Tahoma"/>
          <w:spacing w:val="5"/>
        </w:rPr>
        <w:t>êtr</w:t>
      </w:r>
      <w:r w:rsidRPr="00C06265">
        <w:rPr>
          <w:rFonts w:ascii="Garamond" w:eastAsia="Times New Roman" w:hAnsi="Garamond" w:cs="Tahoma"/>
        </w:rPr>
        <w:t xml:space="preserve">e </w:t>
      </w:r>
      <w:r w:rsidRPr="00C06265">
        <w:rPr>
          <w:rFonts w:ascii="Garamond" w:eastAsia="Times New Roman" w:hAnsi="Garamond" w:cs="Tahoma"/>
          <w:spacing w:val="5"/>
        </w:rPr>
        <w:lastRenderedPageBreak/>
        <w:t>enlevée</w:t>
      </w:r>
      <w:r w:rsidRPr="00C06265">
        <w:rPr>
          <w:rFonts w:ascii="Garamond" w:eastAsia="Times New Roman" w:hAnsi="Garamond" w:cs="Tahoma"/>
        </w:rPr>
        <w:t xml:space="preserve">. </w:t>
      </w:r>
      <w:r w:rsidRPr="00C06265">
        <w:rPr>
          <w:rFonts w:ascii="Garamond" w:eastAsia="Times New Roman" w:hAnsi="Garamond" w:cs="Tahoma"/>
          <w:spacing w:val="5"/>
        </w:rPr>
        <w:t>Le</w:t>
      </w:r>
      <w:r w:rsidRPr="00C06265">
        <w:rPr>
          <w:rFonts w:ascii="Garamond" w:eastAsia="Times New Roman" w:hAnsi="Garamond" w:cs="Tahoma"/>
        </w:rPr>
        <w:t xml:space="preserve">s </w:t>
      </w:r>
      <w:r w:rsidRPr="00C06265">
        <w:rPr>
          <w:rFonts w:ascii="Garamond" w:eastAsia="Times New Roman" w:hAnsi="Garamond" w:cs="Tahoma"/>
          <w:spacing w:val="5"/>
        </w:rPr>
        <w:t>parties raturée</w:t>
      </w:r>
      <w:r w:rsidRPr="00C06265">
        <w:rPr>
          <w:rFonts w:ascii="Garamond" w:eastAsia="Times New Roman" w:hAnsi="Garamond" w:cs="Tahoma"/>
        </w:rPr>
        <w:t xml:space="preserve">s </w:t>
      </w:r>
      <w:r w:rsidRPr="00C06265">
        <w:rPr>
          <w:rFonts w:ascii="Garamond" w:eastAsia="Times New Roman" w:hAnsi="Garamond" w:cs="Tahoma"/>
          <w:spacing w:val="5"/>
        </w:rPr>
        <w:t>o</w:t>
      </w:r>
      <w:r w:rsidRPr="00C06265">
        <w:rPr>
          <w:rFonts w:ascii="Garamond" w:eastAsia="Times New Roman" w:hAnsi="Garamond" w:cs="Tahoma"/>
        </w:rPr>
        <w:t xml:space="preserve">u </w:t>
      </w:r>
      <w:r w:rsidR="009F143B" w:rsidRPr="00C06265">
        <w:rPr>
          <w:rFonts w:ascii="Garamond" w:eastAsia="Times New Roman" w:hAnsi="Garamond" w:cs="Tahoma"/>
          <w:spacing w:val="5"/>
        </w:rPr>
        <w:t>annulée</w:t>
      </w:r>
      <w:r w:rsidR="009F143B" w:rsidRPr="00C06265">
        <w:rPr>
          <w:rFonts w:ascii="Garamond" w:eastAsia="Times New Roman" w:hAnsi="Garamond" w:cs="Tahoma"/>
        </w:rPr>
        <w:t>s sont</w:t>
      </w:r>
      <w:r w:rsidRPr="00C06265">
        <w:rPr>
          <w:rFonts w:ascii="Garamond" w:eastAsia="Times New Roman" w:hAnsi="Garamond" w:cs="Tahoma"/>
        </w:rPr>
        <w:t xml:space="preserve">  </w:t>
      </w:r>
      <w:r w:rsidRPr="00C06265">
        <w:rPr>
          <w:rFonts w:ascii="Garamond" w:eastAsia="Times New Roman" w:hAnsi="Garamond" w:cs="Tahoma"/>
          <w:spacing w:val="5"/>
        </w:rPr>
        <w:t>signalée</w:t>
      </w:r>
      <w:r w:rsidRPr="00C06265">
        <w:rPr>
          <w:rFonts w:ascii="Garamond" w:eastAsia="Times New Roman" w:hAnsi="Garamond" w:cs="Tahoma"/>
        </w:rPr>
        <w:t xml:space="preserve">s  </w:t>
      </w:r>
      <w:r w:rsidRPr="00C06265">
        <w:rPr>
          <w:rFonts w:ascii="Garamond" w:eastAsia="Times New Roman" w:hAnsi="Garamond" w:cs="Tahoma"/>
          <w:spacing w:val="5"/>
        </w:rPr>
        <w:t xml:space="preserve">en </w:t>
      </w:r>
      <w:r w:rsidRPr="00C06265">
        <w:rPr>
          <w:rFonts w:ascii="Garamond" w:eastAsia="Times New Roman" w:hAnsi="Garamond" w:cs="Tahoma"/>
        </w:rPr>
        <w:t>marge pour validation.</w:t>
      </w:r>
    </w:p>
    <w:p w:rsidR="004E0B83" w:rsidRPr="00C06265" w:rsidRDefault="004E0B83" w:rsidP="005C221E">
      <w:pPr>
        <w:keepNext/>
        <w:keepLines/>
        <w:tabs>
          <w:tab w:val="left" w:pos="567"/>
        </w:tabs>
        <w:spacing w:before="40" w:after="0" w:line="276" w:lineRule="auto"/>
        <w:outlineLvl w:val="1"/>
        <w:rPr>
          <w:rFonts w:ascii="Garamond" w:eastAsia="Times New Roman" w:hAnsi="Garamond" w:cs="Times New Roman"/>
          <w:b/>
          <w:sz w:val="24"/>
          <w:szCs w:val="32"/>
        </w:rPr>
      </w:pPr>
      <w:bookmarkStart w:id="49" w:name="_Toc534684460"/>
      <w:r w:rsidRPr="00C06265">
        <w:rPr>
          <w:rFonts w:ascii="Garamond" w:eastAsia="Times New Roman" w:hAnsi="Garamond" w:cs="Times New Roman"/>
          <w:b/>
          <w:sz w:val="24"/>
          <w:szCs w:val="32"/>
          <w:u w:val="single"/>
        </w:rPr>
        <w:t>Article 40</w:t>
      </w:r>
      <w:r w:rsidRPr="00C06265">
        <w:rPr>
          <w:rFonts w:ascii="Garamond" w:eastAsia="Times New Roman" w:hAnsi="Garamond" w:cs="Times New Roman"/>
          <w:b/>
          <w:sz w:val="24"/>
          <w:szCs w:val="32"/>
        </w:rPr>
        <w:t xml:space="preserve"> : Utilisation des explosifs </w:t>
      </w:r>
      <w:bookmarkEnd w:id="49"/>
    </w:p>
    <w:p w:rsidR="004E0B83" w:rsidRDefault="004E0B83" w:rsidP="005C221E">
      <w:pPr>
        <w:widowControl w:val="0"/>
        <w:tabs>
          <w:tab w:val="left" w:pos="567"/>
        </w:tabs>
        <w:autoSpaceDE w:val="0"/>
        <w:autoSpaceDN w:val="0"/>
        <w:adjustRightInd w:val="0"/>
        <w:spacing w:after="0" w:line="276" w:lineRule="auto"/>
        <w:ind w:right="-23"/>
        <w:rPr>
          <w:rFonts w:ascii="Garamond" w:eastAsia="Times New Roman" w:hAnsi="Garamond" w:cs="Tahoma"/>
        </w:rPr>
      </w:pPr>
      <w:r w:rsidRPr="00C06265">
        <w:rPr>
          <w:rFonts w:ascii="Garamond" w:eastAsia="Times New Roman" w:hAnsi="Garamond" w:cs="Tahoma"/>
        </w:rPr>
        <w:t>L’utilisation des explosifs dans le chantier est strictement interdite dans le cadre de ce marché.</w:t>
      </w:r>
    </w:p>
    <w:p w:rsidR="004E0B83" w:rsidRPr="00731246" w:rsidRDefault="005C221E" w:rsidP="005C221E">
      <w:pPr>
        <w:keepNext/>
        <w:keepLines/>
        <w:tabs>
          <w:tab w:val="left" w:pos="567"/>
        </w:tabs>
        <w:spacing w:before="40" w:after="0" w:line="276" w:lineRule="auto"/>
        <w:outlineLvl w:val="1"/>
        <w:rPr>
          <w:rFonts w:ascii="Garamond" w:eastAsia="Times New Roman" w:hAnsi="Garamond" w:cs="Times New Roman"/>
          <w:b/>
          <w:bCs/>
          <w:sz w:val="28"/>
          <w:szCs w:val="32"/>
        </w:rPr>
      </w:pPr>
      <w:r>
        <w:rPr>
          <w:rFonts w:ascii="Garamond" w:eastAsia="Times New Roman" w:hAnsi="Garamond" w:cs="Tahoma"/>
        </w:rPr>
        <w:t xml:space="preserve">                </w:t>
      </w:r>
      <w:r w:rsidR="004E0B83" w:rsidRPr="00731246">
        <w:rPr>
          <w:rFonts w:ascii="Garamond" w:eastAsia="Times New Roman" w:hAnsi="Garamond" w:cs="Times New Roman"/>
          <w:b/>
          <w:bCs/>
          <w:sz w:val="28"/>
          <w:szCs w:val="32"/>
        </w:rPr>
        <w:t>Chapitre IV : De la réception</w:t>
      </w:r>
      <w:bookmarkEnd w:id="43"/>
    </w:p>
    <w:p w:rsidR="004E0B83" w:rsidRPr="00C06265" w:rsidRDefault="004E0B83" w:rsidP="00731246">
      <w:pPr>
        <w:keepNext/>
        <w:keepLines/>
        <w:tabs>
          <w:tab w:val="left" w:pos="567"/>
        </w:tabs>
        <w:spacing w:before="40" w:after="0" w:line="240" w:lineRule="auto"/>
        <w:outlineLvl w:val="1"/>
        <w:rPr>
          <w:rFonts w:ascii="Garamond" w:eastAsia="Times New Roman" w:hAnsi="Garamond" w:cs="Times New Roman"/>
          <w:b/>
          <w:sz w:val="24"/>
          <w:szCs w:val="32"/>
        </w:rPr>
      </w:pPr>
      <w:bookmarkStart w:id="50" w:name="_Toc534684462"/>
      <w:r w:rsidRPr="00C06265">
        <w:rPr>
          <w:rFonts w:ascii="Garamond" w:eastAsia="Times New Roman" w:hAnsi="Garamond" w:cs="Times New Roman"/>
          <w:b/>
          <w:sz w:val="24"/>
          <w:szCs w:val="32"/>
          <w:u w:val="single"/>
        </w:rPr>
        <w:t>Article 41</w:t>
      </w:r>
      <w:r w:rsidRPr="00C06265">
        <w:rPr>
          <w:rFonts w:ascii="Garamond" w:eastAsia="Times New Roman" w:hAnsi="Garamond" w:cs="Times New Roman"/>
          <w:b/>
          <w:sz w:val="24"/>
          <w:szCs w:val="32"/>
        </w:rPr>
        <w:t xml:space="preserve"> : Réception provisoire </w:t>
      </w:r>
      <w:bookmarkEnd w:id="50"/>
    </w:p>
    <w:p w:rsidR="004E0B83" w:rsidRPr="004045B2" w:rsidRDefault="004E0B83" w:rsidP="00731246">
      <w:pPr>
        <w:widowControl w:val="0"/>
        <w:tabs>
          <w:tab w:val="left" w:pos="567"/>
          <w:tab w:val="left" w:pos="900"/>
          <w:tab w:val="left" w:pos="1300"/>
          <w:tab w:val="left" w:pos="2480"/>
          <w:tab w:val="left" w:pos="3760"/>
        </w:tabs>
        <w:autoSpaceDE w:val="0"/>
        <w:autoSpaceDN w:val="0"/>
        <w:adjustRightInd w:val="0"/>
        <w:spacing w:line="240" w:lineRule="auto"/>
        <w:ind w:right="-20"/>
        <w:rPr>
          <w:rFonts w:ascii="Garamond" w:eastAsia="Times New Roman" w:hAnsi="Garamond" w:cs="Tahoma"/>
          <w:b/>
        </w:rPr>
      </w:pPr>
      <w:r w:rsidRPr="00C06265">
        <w:rPr>
          <w:rFonts w:ascii="Garamond" w:eastAsia="Times New Roman" w:hAnsi="Garamond" w:cs="Tahoma"/>
          <w:spacing w:val="5"/>
        </w:rPr>
        <w:tab/>
        <w:t>Avan</w:t>
      </w:r>
      <w:r w:rsidRPr="00C06265">
        <w:rPr>
          <w:rFonts w:ascii="Garamond" w:eastAsia="Times New Roman" w:hAnsi="Garamond" w:cs="Tahoma"/>
        </w:rPr>
        <w:t xml:space="preserve">t </w:t>
      </w:r>
      <w:r w:rsidRPr="00C06265">
        <w:rPr>
          <w:rFonts w:ascii="Garamond" w:eastAsia="Times New Roman" w:hAnsi="Garamond" w:cs="Tahoma"/>
          <w:spacing w:val="5"/>
        </w:rPr>
        <w:t>l</w:t>
      </w:r>
      <w:r w:rsidRPr="00C06265">
        <w:rPr>
          <w:rFonts w:ascii="Garamond" w:eastAsia="Times New Roman" w:hAnsi="Garamond" w:cs="Tahoma"/>
        </w:rPr>
        <w:t xml:space="preserve">a </w:t>
      </w:r>
      <w:r w:rsidRPr="00C06265">
        <w:rPr>
          <w:rFonts w:ascii="Garamond" w:eastAsia="Times New Roman" w:hAnsi="Garamond" w:cs="Tahoma"/>
          <w:spacing w:val="5"/>
        </w:rPr>
        <w:t>réceptio</w:t>
      </w:r>
      <w:r w:rsidRPr="00C06265">
        <w:rPr>
          <w:rFonts w:ascii="Garamond" w:eastAsia="Times New Roman" w:hAnsi="Garamond" w:cs="Tahoma"/>
        </w:rPr>
        <w:t xml:space="preserve">n </w:t>
      </w:r>
      <w:r w:rsidRPr="00C06265">
        <w:rPr>
          <w:rFonts w:ascii="Garamond" w:eastAsia="Times New Roman" w:hAnsi="Garamond" w:cs="Tahoma"/>
          <w:spacing w:val="5"/>
        </w:rPr>
        <w:t>provisoire</w:t>
      </w:r>
      <w:r w:rsidRPr="00C06265">
        <w:rPr>
          <w:rFonts w:ascii="Garamond" w:eastAsia="Times New Roman" w:hAnsi="Garamond" w:cs="Tahoma"/>
        </w:rPr>
        <w:t xml:space="preserve">, </w:t>
      </w:r>
      <w:r w:rsidRPr="00C06265">
        <w:rPr>
          <w:rFonts w:ascii="Garamond" w:eastAsia="Times New Roman" w:hAnsi="Garamond" w:cs="Tahoma"/>
          <w:spacing w:val="5"/>
        </w:rPr>
        <w:t xml:space="preserve">l’entrepreneur </w:t>
      </w:r>
      <w:r w:rsidRPr="00C06265">
        <w:rPr>
          <w:rFonts w:ascii="Garamond" w:eastAsia="Times New Roman" w:hAnsi="Garamond" w:cs="Tahoma"/>
        </w:rPr>
        <w:t xml:space="preserve">demande par écrit à </w:t>
      </w:r>
      <w:r w:rsidRPr="00C06265">
        <w:rPr>
          <w:rFonts w:ascii="Garamond" w:eastAsia="Times New Roman" w:hAnsi="Garamond" w:cs="Tahoma"/>
          <w:spacing w:val="3"/>
        </w:rPr>
        <w:t>l’ingénieur</w:t>
      </w:r>
      <w:r w:rsidRPr="00C06265">
        <w:rPr>
          <w:rFonts w:ascii="Garamond" w:eastAsia="Times New Roman" w:hAnsi="Garamond" w:cs="Tahoma"/>
        </w:rPr>
        <w:t xml:space="preserve"> avec copie au Chef de service,  </w:t>
      </w:r>
      <w:r w:rsidRPr="00C06265">
        <w:rPr>
          <w:rFonts w:ascii="Garamond" w:eastAsia="Times New Roman" w:hAnsi="Garamond" w:cs="Tahoma"/>
          <w:spacing w:val="3"/>
        </w:rPr>
        <w:t>l’organisatio</w:t>
      </w:r>
      <w:r w:rsidRPr="00C06265">
        <w:rPr>
          <w:rFonts w:ascii="Garamond" w:eastAsia="Times New Roman" w:hAnsi="Garamond" w:cs="Tahoma"/>
        </w:rPr>
        <w:t xml:space="preserve">n  </w:t>
      </w:r>
      <w:r w:rsidRPr="00C06265">
        <w:rPr>
          <w:rFonts w:ascii="Garamond" w:eastAsia="Times New Roman" w:hAnsi="Garamond" w:cs="Tahoma"/>
          <w:spacing w:val="3"/>
        </w:rPr>
        <w:t>d’un</w:t>
      </w:r>
      <w:r w:rsidRPr="00C06265">
        <w:rPr>
          <w:rFonts w:ascii="Garamond" w:eastAsia="Times New Roman" w:hAnsi="Garamond" w:cs="Tahoma"/>
        </w:rPr>
        <w:t xml:space="preserve">e  </w:t>
      </w:r>
      <w:r w:rsidRPr="00C06265">
        <w:rPr>
          <w:rFonts w:ascii="Garamond" w:eastAsia="Times New Roman" w:hAnsi="Garamond" w:cs="Tahoma"/>
          <w:spacing w:val="3"/>
        </w:rPr>
        <w:t>visit</w:t>
      </w:r>
      <w:r w:rsidRPr="00C06265">
        <w:rPr>
          <w:rFonts w:ascii="Garamond" w:eastAsia="Times New Roman" w:hAnsi="Garamond" w:cs="Tahoma"/>
        </w:rPr>
        <w:t xml:space="preserve">e  </w:t>
      </w:r>
      <w:r w:rsidRPr="00C06265">
        <w:rPr>
          <w:rFonts w:ascii="Garamond" w:eastAsia="Times New Roman" w:hAnsi="Garamond" w:cs="Tahoma"/>
          <w:spacing w:val="3"/>
        </w:rPr>
        <w:t xml:space="preserve">technique </w:t>
      </w:r>
      <w:r w:rsidRPr="00C06265">
        <w:rPr>
          <w:rFonts w:ascii="Garamond" w:eastAsia="Times New Roman" w:hAnsi="Garamond" w:cs="Tahoma"/>
        </w:rPr>
        <w:t>préalable à la réception</w:t>
      </w:r>
      <w:r>
        <w:rPr>
          <w:rFonts w:ascii="Garamond" w:eastAsia="Times New Roman" w:hAnsi="Garamond" w:cs="Tahoma"/>
        </w:rPr>
        <w:t xml:space="preserve"> la commission de réception technique sera composée de : -</w:t>
      </w:r>
      <w:r w:rsidR="00A73FD7">
        <w:rPr>
          <w:rFonts w:ascii="Garamond" w:eastAsia="Times New Roman" w:hAnsi="Garamond" w:cs="Tahoma"/>
          <w:b/>
        </w:rPr>
        <w:t>M</w:t>
      </w:r>
      <w:r w:rsidRPr="004045B2">
        <w:rPr>
          <w:rFonts w:ascii="Garamond" w:eastAsia="Times New Roman" w:hAnsi="Garamond" w:cs="Tahoma"/>
          <w:b/>
        </w:rPr>
        <w:t>aitre d’ouvrage</w:t>
      </w:r>
    </w:p>
    <w:p w:rsidR="004E0B83" w:rsidRPr="004045B2" w:rsidRDefault="00A73FD7" w:rsidP="00731246">
      <w:pPr>
        <w:widowControl w:val="0"/>
        <w:tabs>
          <w:tab w:val="left" w:pos="567"/>
          <w:tab w:val="left" w:pos="900"/>
          <w:tab w:val="left" w:pos="1300"/>
          <w:tab w:val="left" w:pos="2480"/>
          <w:tab w:val="left" w:pos="3760"/>
        </w:tabs>
        <w:autoSpaceDE w:val="0"/>
        <w:autoSpaceDN w:val="0"/>
        <w:adjustRightInd w:val="0"/>
        <w:spacing w:line="240" w:lineRule="auto"/>
        <w:ind w:right="-20"/>
        <w:rPr>
          <w:rFonts w:ascii="Garamond" w:eastAsia="Times New Roman" w:hAnsi="Garamond" w:cs="Tahoma"/>
          <w:b/>
        </w:rPr>
      </w:pPr>
      <w:r>
        <w:rPr>
          <w:rFonts w:ascii="Garamond" w:eastAsia="Times New Roman" w:hAnsi="Garamond" w:cs="Tahoma"/>
          <w:b/>
        </w:rPr>
        <w:t>-C</w:t>
      </w:r>
      <w:r w:rsidR="00701262">
        <w:rPr>
          <w:rFonts w:ascii="Garamond" w:eastAsia="Times New Roman" w:hAnsi="Garamond" w:cs="Tahoma"/>
          <w:b/>
        </w:rPr>
        <w:t>hef Service Technique de la C</w:t>
      </w:r>
      <w:r w:rsidR="004E0B83" w:rsidRPr="004045B2">
        <w:rPr>
          <w:rFonts w:ascii="Garamond" w:eastAsia="Times New Roman" w:hAnsi="Garamond" w:cs="Tahoma"/>
          <w:b/>
        </w:rPr>
        <w:t>ommune</w:t>
      </w:r>
    </w:p>
    <w:p w:rsidR="004E0B83" w:rsidRPr="004045B2" w:rsidRDefault="00A73FD7" w:rsidP="00731246">
      <w:pPr>
        <w:widowControl w:val="0"/>
        <w:tabs>
          <w:tab w:val="left" w:pos="567"/>
          <w:tab w:val="left" w:pos="900"/>
          <w:tab w:val="left" w:pos="1300"/>
          <w:tab w:val="left" w:pos="2480"/>
          <w:tab w:val="left" w:pos="3760"/>
        </w:tabs>
        <w:autoSpaceDE w:val="0"/>
        <w:autoSpaceDN w:val="0"/>
        <w:adjustRightInd w:val="0"/>
        <w:spacing w:line="240" w:lineRule="auto"/>
        <w:ind w:right="-20"/>
        <w:rPr>
          <w:rFonts w:ascii="Garamond" w:eastAsia="Times New Roman" w:hAnsi="Garamond" w:cs="Tahoma"/>
          <w:b/>
        </w:rPr>
      </w:pPr>
      <w:r>
        <w:rPr>
          <w:rFonts w:ascii="Garamond" w:eastAsia="Times New Roman" w:hAnsi="Garamond" w:cs="Tahoma"/>
          <w:b/>
        </w:rPr>
        <w:t>-I</w:t>
      </w:r>
      <w:r w:rsidR="00701262">
        <w:rPr>
          <w:rFonts w:ascii="Garamond" w:eastAsia="Times New Roman" w:hAnsi="Garamond" w:cs="Tahoma"/>
          <w:b/>
        </w:rPr>
        <w:t>ngénieur du M</w:t>
      </w:r>
      <w:r w:rsidR="004E0B83" w:rsidRPr="004045B2">
        <w:rPr>
          <w:rFonts w:ascii="Garamond" w:eastAsia="Times New Roman" w:hAnsi="Garamond" w:cs="Tahoma"/>
          <w:b/>
        </w:rPr>
        <w:t>arché</w:t>
      </w:r>
    </w:p>
    <w:p w:rsidR="004E0B83" w:rsidRPr="004045B2" w:rsidRDefault="004E0B83" w:rsidP="00731246">
      <w:pPr>
        <w:widowControl w:val="0"/>
        <w:tabs>
          <w:tab w:val="left" w:pos="567"/>
          <w:tab w:val="left" w:pos="900"/>
          <w:tab w:val="left" w:pos="1300"/>
          <w:tab w:val="left" w:pos="2480"/>
          <w:tab w:val="left" w:pos="3760"/>
        </w:tabs>
        <w:autoSpaceDE w:val="0"/>
        <w:autoSpaceDN w:val="0"/>
        <w:adjustRightInd w:val="0"/>
        <w:spacing w:line="240" w:lineRule="auto"/>
        <w:ind w:right="-20"/>
        <w:rPr>
          <w:rFonts w:ascii="Garamond" w:eastAsia="Times New Roman" w:hAnsi="Garamond" w:cs="Tahoma"/>
          <w:b/>
        </w:rPr>
      </w:pPr>
      <w:r w:rsidRPr="004045B2">
        <w:rPr>
          <w:rFonts w:ascii="Garamond" w:eastAsia="Times New Roman" w:hAnsi="Garamond" w:cs="Tahoma"/>
          <w:b/>
        </w:rPr>
        <w:t xml:space="preserve">-DDMAP/BE qui y assiste en qualité d’observateur.  </w:t>
      </w:r>
    </w:p>
    <w:p w:rsidR="004E0B83" w:rsidRPr="00C06265" w:rsidRDefault="004E0B83" w:rsidP="00731246">
      <w:pPr>
        <w:widowControl w:val="0"/>
        <w:tabs>
          <w:tab w:val="left" w:pos="567"/>
        </w:tabs>
        <w:autoSpaceDE w:val="0"/>
        <w:autoSpaceDN w:val="0"/>
        <w:adjustRightInd w:val="0"/>
        <w:spacing w:after="120" w:line="240" w:lineRule="auto"/>
        <w:ind w:right="-23"/>
        <w:jc w:val="both"/>
        <w:rPr>
          <w:rFonts w:ascii="Garamond" w:eastAsia="Times New Roman" w:hAnsi="Garamond" w:cs="Tahoma"/>
        </w:rPr>
      </w:pPr>
      <w:r w:rsidRPr="00C06265">
        <w:rPr>
          <w:rFonts w:ascii="Garamond" w:eastAsia="Times New Roman" w:hAnsi="Garamond" w:cs="Tahoma"/>
        </w:rPr>
        <w:t xml:space="preserve">41.1. </w:t>
      </w:r>
      <w:r w:rsidRPr="00C06265">
        <w:rPr>
          <w:rFonts w:ascii="Garamond" w:eastAsia="Times New Roman" w:hAnsi="Garamond" w:cs="Tahoma"/>
          <w:spacing w:val="5"/>
        </w:rPr>
        <w:t>Constatatio</w:t>
      </w:r>
      <w:r w:rsidRPr="00C06265">
        <w:rPr>
          <w:rFonts w:ascii="Garamond" w:eastAsia="Times New Roman" w:hAnsi="Garamond" w:cs="Tahoma"/>
        </w:rPr>
        <w:t xml:space="preserve">n </w:t>
      </w:r>
      <w:r w:rsidRPr="00C06265">
        <w:rPr>
          <w:rFonts w:ascii="Garamond" w:eastAsia="Times New Roman" w:hAnsi="Garamond" w:cs="Tahoma"/>
          <w:spacing w:val="5"/>
        </w:rPr>
        <w:t>éventuel</w:t>
      </w:r>
      <w:r w:rsidRPr="00C06265">
        <w:rPr>
          <w:rFonts w:ascii="Garamond" w:eastAsia="Times New Roman" w:hAnsi="Garamond" w:cs="Tahoma"/>
        </w:rPr>
        <w:t xml:space="preserve">le </w:t>
      </w:r>
      <w:r w:rsidRPr="00C06265">
        <w:rPr>
          <w:rFonts w:ascii="Garamond" w:eastAsia="Times New Roman" w:hAnsi="Garamond" w:cs="Tahoma"/>
          <w:spacing w:val="5"/>
        </w:rPr>
        <w:t>d</w:t>
      </w:r>
      <w:r w:rsidRPr="00C06265">
        <w:rPr>
          <w:rFonts w:ascii="Garamond" w:eastAsia="Times New Roman" w:hAnsi="Garamond" w:cs="Tahoma"/>
        </w:rPr>
        <w:t xml:space="preserve">u </w:t>
      </w:r>
      <w:r w:rsidRPr="00C06265">
        <w:rPr>
          <w:rFonts w:ascii="Garamond" w:eastAsia="Times New Roman" w:hAnsi="Garamond" w:cs="Tahoma"/>
          <w:spacing w:val="5"/>
        </w:rPr>
        <w:t>repliemen</w:t>
      </w:r>
      <w:r w:rsidRPr="00C06265">
        <w:rPr>
          <w:rFonts w:ascii="Garamond" w:eastAsia="Times New Roman" w:hAnsi="Garamond" w:cs="Tahoma"/>
        </w:rPr>
        <w:t xml:space="preserve">t </w:t>
      </w:r>
      <w:r w:rsidRPr="00C06265">
        <w:rPr>
          <w:rFonts w:ascii="Garamond" w:eastAsia="Times New Roman" w:hAnsi="Garamond" w:cs="Tahoma"/>
          <w:spacing w:val="5"/>
        </w:rPr>
        <w:t xml:space="preserve">des </w:t>
      </w:r>
      <w:r w:rsidRPr="00C06265">
        <w:rPr>
          <w:rFonts w:ascii="Garamond" w:eastAsia="Times New Roman" w:hAnsi="Garamond" w:cs="Tahoma"/>
        </w:rPr>
        <w:t>installations de chantier et de la remise en état des lieux.</w:t>
      </w:r>
    </w:p>
    <w:p w:rsidR="004E0B83" w:rsidRPr="00C06265" w:rsidRDefault="004E0B83" w:rsidP="00731246">
      <w:pPr>
        <w:widowControl w:val="0"/>
        <w:tabs>
          <w:tab w:val="left" w:pos="567"/>
        </w:tabs>
        <w:autoSpaceDE w:val="0"/>
        <w:autoSpaceDN w:val="0"/>
        <w:adjustRightInd w:val="0"/>
        <w:spacing w:line="240" w:lineRule="auto"/>
        <w:ind w:right="-144"/>
        <w:rPr>
          <w:rFonts w:ascii="Garamond" w:eastAsia="Times New Roman" w:hAnsi="Garamond" w:cs="Tahoma"/>
        </w:rPr>
      </w:pPr>
      <w:r w:rsidRPr="00C06265">
        <w:rPr>
          <w:rFonts w:ascii="Garamond" w:eastAsia="Times New Roman" w:hAnsi="Garamond" w:cs="Tahoma"/>
        </w:rPr>
        <w:t xml:space="preserve">41.2. La Commission de réception </w:t>
      </w:r>
      <w:r>
        <w:rPr>
          <w:rFonts w:ascii="Garamond" w:eastAsia="Times New Roman" w:hAnsi="Garamond" w:cs="Tahoma"/>
        </w:rPr>
        <w:t xml:space="preserve">provisoire </w:t>
      </w:r>
      <w:r w:rsidRPr="00C06265">
        <w:rPr>
          <w:rFonts w:ascii="Garamond" w:eastAsia="Times New Roman" w:hAnsi="Garamond" w:cs="Tahoma"/>
        </w:rPr>
        <w:t xml:space="preserve">sera composée des membres </w:t>
      </w:r>
      <w:r w:rsidR="006A7A5A" w:rsidRPr="00C06265">
        <w:rPr>
          <w:rFonts w:ascii="Garamond" w:eastAsia="Times New Roman" w:hAnsi="Garamond" w:cs="Tahoma"/>
        </w:rPr>
        <w:t>suivants :</w:t>
      </w:r>
    </w:p>
    <w:p w:rsidR="004E0B83" w:rsidRPr="00C06265" w:rsidRDefault="004E0B83" w:rsidP="00731246">
      <w:pPr>
        <w:spacing w:line="240" w:lineRule="auto"/>
        <w:jc w:val="both"/>
        <w:rPr>
          <w:rFonts w:ascii="Garamond" w:eastAsia="Times New Roman" w:hAnsi="Garamond" w:cs="Tahoma"/>
        </w:rPr>
      </w:pPr>
      <w:r w:rsidRPr="00C06265">
        <w:rPr>
          <w:rFonts w:ascii="Garamond" w:eastAsia="Times New Roman" w:hAnsi="Garamond" w:cs="Times New Roman"/>
        </w:rPr>
        <w:t xml:space="preserve">-   </w:t>
      </w:r>
      <w:r w:rsidRPr="00C06265">
        <w:rPr>
          <w:rFonts w:ascii="Garamond" w:eastAsia="Times New Roman" w:hAnsi="Garamond" w:cs="Tahoma"/>
        </w:rPr>
        <w:t xml:space="preserve">Le Maître d’Ouvrage : </w:t>
      </w:r>
      <w:r w:rsidRPr="007A0BB0">
        <w:rPr>
          <w:rFonts w:ascii="Garamond" w:eastAsia="Times New Roman" w:hAnsi="Garamond" w:cs="Tahoma"/>
        </w:rPr>
        <w:t xml:space="preserve">Le </w:t>
      </w:r>
      <w:r>
        <w:rPr>
          <w:rFonts w:ascii="Garamond" w:eastAsia="Times New Roman" w:hAnsi="Garamond" w:cs="Tahoma"/>
        </w:rPr>
        <w:t>Maire de la Commune de BIBEMI</w:t>
      </w:r>
      <w:r w:rsidR="00C65431">
        <w:rPr>
          <w:rFonts w:ascii="Garamond" w:eastAsia="Times New Roman" w:hAnsi="Garamond" w:cs="Tahoma"/>
        </w:rPr>
        <w:t xml:space="preserve"> </w:t>
      </w:r>
      <w:r w:rsidRPr="00C06265">
        <w:rPr>
          <w:rFonts w:ascii="Garamond" w:eastAsia="Times New Roman" w:hAnsi="Garamond" w:cs="Tahoma"/>
        </w:rPr>
        <w:t xml:space="preserve">ou son représentant, </w:t>
      </w:r>
      <w:r w:rsidR="006A7A5A" w:rsidRPr="00C06265">
        <w:rPr>
          <w:rFonts w:ascii="Garamond" w:eastAsia="Times New Roman" w:hAnsi="Garamond" w:cs="Tahoma"/>
          <w:b/>
        </w:rPr>
        <w:t>Président</w:t>
      </w:r>
      <w:r w:rsidR="006A7A5A" w:rsidRPr="00C06265">
        <w:rPr>
          <w:rFonts w:ascii="Garamond" w:eastAsia="Times New Roman" w:hAnsi="Garamond" w:cs="Tahoma"/>
        </w:rPr>
        <w:t xml:space="preserve"> ;</w:t>
      </w:r>
      <w:r w:rsidRPr="00C06265">
        <w:rPr>
          <w:rFonts w:ascii="Garamond" w:eastAsia="Times New Roman" w:hAnsi="Garamond" w:cs="Tahoma"/>
        </w:rPr>
        <w:tab/>
      </w:r>
    </w:p>
    <w:p w:rsidR="004E0B83" w:rsidRPr="00C06265" w:rsidRDefault="004E0B83" w:rsidP="00731246">
      <w:pPr>
        <w:spacing w:line="240" w:lineRule="auto"/>
        <w:jc w:val="both"/>
        <w:rPr>
          <w:rFonts w:ascii="Garamond" w:eastAsia="Times New Roman" w:hAnsi="Garamond" w:cs="Tahoma"/>
        </w:rPr>
      </w:pPr>
      <w:r w:rsidRPr="00C06265">
        <w:rPr>
          <w:rFonts w:ascii="Garamond" w:eastAsia="Times New Roman" w:hAnsi="Garamond" w:cs="Tahoma"/>
        </w:rPr>
        <w:t xml:space="preserve">-   </w:t>
      </w:r>
      <w:r w:rsidRPr="007A0BB0">
        <w:rPr>
          <w:rFonts w:ascii="Garamond" w:eastAsia="Times New Roman" w:hAnsi="Garamond" w:cs="Tahoma"/>
        </w:rPr>
        <w:t>Le Délégué Départemental des Travaux Publics</w:t>
      </w:r>
      <w:r w:rsidRPr="00C06265">
        <w:rPr>
          <w:rFonts w:ascii="Garamond" w:eastAsia="Times New Roman" w:hAnsi="Garamond" w:cs="Tahoma"/>
        </w:rPr>
        <w:t xml:space="preserve"> de la Bénoué : Ingénieur de marché, </w:t>
      </w:r>
      <w:r w:rsidRPr="00C06265">
        <w:rPr>
          <w:rFonts w:ascii="Garamond" w:eastAsia="Times New Roman" w:hAnsi="Garamond" w:cs="Tahoma"/>
          <w:b/>
        </w:rPr>
        <w:t>Rapporteur</w:t>
      </w:r>
      <w:r w:rsidRPr="00C06265">
        <w:rPr>
          <w:rFonts w:ascii="Garamond" w:eastAsia="Times New Roman" w:hAnsi="Garamond" w:cs="Tahoma"/>
        </w:rPr>
        <w:t xml:space="preserve"> ; </w:t>
      </w:r>
    </w:p>
    <w:p w:rsidR="004E0B83" w:rsidRPr="00C06265" w:rsidRDefault="004E0B83" w:rsidP="00731246">
      <w:pPr>
        <w:spacing w:line="240" w:lineRule="auto"/>
        <w:jc w:val="both"/>
        <w:rPr>
          <w:rFonts w:ascii="Garamond" w:eastAsia="Times New Roman" w:hAnsi="Garamond" w:cs="Tahoma"/>
        </w:rPr>
      </w:pPr>
      <w:r w:rsidRPr="00C06265">
        <w:rPr>
          <w:rFonts w:ascii="Garamond" w:eastAsia="Times New Roman" w:hAnsi="Garamond" w:cs="Tahoma"/>
        </w:rPr>
        <w:t>-   Le Délègue Départemental du MIN</w:t>
      </w:r>
      <w:r w:rsidR="00D0329D">
        <w:rPr>
          <w:rFonts w:ascii="Garamond" w:eastAsia="Times New Roman" w:hAnsi="Garamond" w:cs="Tahoma"/>
        </w:rPr>
        <w:t>MAP-Bénoué ou son représentant, Observateur</w:t>
      </w:r>
      <w:r w:rsidRPr="00C06265">
        <w:rPr>
          <w:rFonts w:ascii="Garamond" w:eastAsia="Times New Roman" w:hAnsi="Garamond" w:cs="Tahoma"/>
        </w:rPr>
        <w:t> ;</w:t>
      </w:r>
    </w:p>
    <w:p w:rsidR="004E0B83" w:rsidRDefault="004E0B83" w:rsidP="00731246">
      <w:pPr>
        <w:spacing w:line="240" w:lineRule="auto"/>
        <w:rPr>
          <w:rFonts w:ascii="Garamond" w:eastAsia="Times New Roman" w:hAnsi="Garamond" w:cs="Tahoma"/>
        </w:rPr>
      </w:pPr>
      <w:r w:rsidRPr="00C06265">
        <w:rPr>
          <w:rFonts w:ascii="Garamond" w:eastAsia="Times New Roman" w:hAnsi="Garamond" w:cs="Tahoma"/>
        </w:rPr>
        <w:t xml:space="preserve">-   Le chef service du marché : </w:t>
      </w:r>
      <w:r w:rsidRPr="00C06265">
        <w:rPr>
          <w:rFonts w:ascii="Garamond" w:eastAsia="Times New Roman" w:hAnsi="Garamond" w:cs="Tahoma"/>
          <w:b/>
        </w:rPr>
        <w:t>membre</w:t>
      </w:r>
      <w:r w:rsidRPr="00C06265">
        <w:rPr>
          <w:rFonts w:ascii="Garamond" w:eastAsia="Times New Roman" w:hAnsi="Garamond" w:cs="Tahoma"/>
        </w:rPr>
        <w:t> ;</w:t>
      </w:r>
    </w:p>
    <w:p w:rsidR="004E0B83" w:rsidRPr="00C06265" w:rsidRDefault="004E0B83" w:rsidP="00731246">
      <w:pPr>
        <w:spacing w:line="240" w:lineRule="auto"/>
        <w:rPr>
          <w:rFonts w:ascii="Garamond" w:eastAsia="Times New Roman" w:hAnsi="Garamond" w:cs="Tahoma"/>
        </w:rPr>
      </w:pPr>
      <w:r>
        <w:rPr>
          <w:rFonts w:ascii="Garamond" w:eastAsia="Times New Roman" w:hAnsi="Garamond" w:cs="Tahoma"/>
        </w:rPr>
        <w:t xml:space="preserve">-  Le Comptable matière de la commune, </w:t>
      </w:r>
      <w:r w:rsidRPr="004045B2">
        <w:rPr>
          <w:rFonts w:ascii="Garamond" w:eastAsia="Times New Roman" w:hAnsi="Garamond" w:cs="Tahoma"/>
          <w:b/>
        </w:rPr>
        <w:t>membre</w:t>
      </w:r>
    </w:p>
    <w:p w:rsidR="004E0B83" w:rsidRPr="00C06265" w:rsidRDefault="004E0B83" w:rsidP="00731246">
      <w:pPr>
        <w:spacing w:line="240" w:lineRule="auto"/>
        <w:rPr>
          <w:rFonts w:ascii="Garamond" w:eastAsia="Times New Roman" w:hAnsi="Garamond" w:cs="Tahoma"/>
        </w:rPr>
      </w:pPr>
      <w:r w:rsidRPr="00C06265">
        <w:rPr>
          <w:rFonts w:ascii="Garamond" w:eastAsia="Times New Roman" w:hAnsi="Garamond" w:cs="Tahoma"/>
        </w:rPr>
        <w:t>-   L</w:t>
      </w:r>
      <w:r w:rsidR="008E127A">
        <w:rPr>
          <w:rFonts w:ascii="Garamond" w:eastAsia="Times New Roman" w:hAnsi="Garamond" w:cs="Tahoma"/>
        </w:rPr>
        <w:t>e Directeur</w:t>
      </w:r>
      <w:r w:rsidR="00862092">
        <w:rPr>
          <w:rFonts w:ascii="Garamond" w:eastAsia="Times New Roman" w:hAnsi="Garamond" w:cs="Tahoma"/>
        </w:rPr>
        <w:t xml:space="preserve"> de</w:t>
      </w:r>
      <w:r w:rsidR="008E127A">
        <w:rPr>
          <w:rFonts w:ascii="Garamond" w:eastAsia="Times New Roman" w:hAnsi="Garamond" w:cs="Tahoma"/>
        </w:rPr>
        <w:t xml:space="preserve"> l’école publique </w:t>
      </w:r>
      <w:r>
        <w:rPr>
          <w:rFonts w:ascii="Garamond" w:eastAsia="Times New Roman" w:hAnsi="Garamond" w:cs="Tahoma"/>
        </w:rPr>
        <w:t xml:space="preserve"> (Bénéficiaire</w:t>
      </w:r>
      <w:r w:rsidRPr="00C06265">
        <w:rPr>
          <w:rFonts w:ascii="Garamond" w:eastAsia="Times New Roman" w:hAnsi="Garamond" w:cs="Tahoma"/>
        </w:rPr>
        <w:t xml:space="preserve">), </w:t>
      </w:r>
      <w:r w:rsidRPr="00C06265">
        <w:rPr>
          <w:rFonts w:ascii="Garamond" w:eastAsia="Times New Roman" w:hAnsi="Garamond" w:cs="Tahoma"/>
          <w:b/>
        </w:rPr>
        <w:t>membre</w:t>
      </w:r>
      <w:r w:rsidRPr="00C06265">
        <w:rPr>
          <w:rFonts w:ascii="Garamond" w:eastAsia="Times New Roman" w:hAnsi="Garamond" w:cs="Tahoma"/>
        </w:rPr>
        <w:t> ;</w:t>
      </w:r>
    </w:p>
    <w:p w:rsidR="004E0B83" w:rsidRPr="00C06265" w:rsidRDefault="004E0B83" w:rsidP="00731246">
      <w:pPr>
        <w:widowControl w:val="0"/>
        <w:tabs>
          <w:tab w:val="left" w:pos="567"/>
        </w:tabs>
        <w:autoSpaceDE w:val="0"/>
        <w:autoSpaceDN w:val="0"/>
        <w:adjustRightInd w:val="0"/>
        <w:spacing w:after="120" w:line="240" w:lineRule="auto"/>
        <w:ind w:right="-17"/>
        <w:jc w:val="both"/>
        <w:rPr>
          <w:rFonts w:ascii="Garamond" w:eastAsia="Times New Roman" w:hAnsi="Garamond" w:cs="Tahoma"/>
        </w:rPr>
      </w:pPr>
      <w:r w:rsidRPr="00C06265">
        <w:rPr>
          <w:rFonts w:ascii="Garamond" w:eastAsia="Times New Roman" w:hAnsi="Garamond" w:cs="Tahoma"/>
        </w:rPr>
        <w:t xml:space="preserve">-   L’Entrepreneur, </w:t>
      </w:r>
      <w:r w:rsidRPr="00C06265">
        <w:rPr>
          <w:rFonts w:ascii="Garamond" w:eastAsia="Times New Roman" w:hAnsi="Garamond" w:cs="Tahoma"/>
          <w:b/>
        </w:rPr>
        <w:t>membre</w:t>
      </w:r>
      <w:r w:rsidRPr="00C06265">
        <w:rPr>
          <w:rFonts w:ascii="Garamond" w:eastAsia="Times New Roman" w:hAnsi="Garamond" w:cs="Tahoma"/>
        </w:rPr>
        <w:t>. </w:t>
      </w:r>
    </w:p>
    <w:p w:rsidR="004E0B83" w:rsidRPr="00C06265" w:rsidRDefault="004E0B83" w:rsidP="004E0B83">
      <w:pPr>
        <w:widowControl w:val="0"/>
        <w:tabs>
          <w:tab w:val="left" w:pos="567"/>
        </w:tabs>
        <w:autoSpaceDE w:val="0"/>
        <w:autoSpaceDN w:val="0"/>
        <w:adjustRightInd w:val="0"/>
        <w:spacing w:after="120" w:line="276" w:lineRule="auto"/>
        <w:ind w:right="-17"/>
        <w:jc w:val="both"/>
        <w:rPr>
          <w:rFonts w:ascii="Garamond" w:eastAsia="Times New Roman" w:hAnsi="Garamond" w:cs="Tahoma"/>
        </w:rPr>
      </w:pPr>
      <w:r w:rsidRPr="00C06265">
        <w:rPr>
          <w:rFonts w:ascii="Garamond" w:eastAsia="Times New Roman" w:hAnsi="Garamond" w:cs="Tahoma"/>
        </w:rPr>
        <w:t>L’entrepreneur est convoqué à la réception par courrier au moins [10 jours] avant la date de la réception. Il est tenu d’y assister (ou de s’y faire représenter).</w:t>
      </w:r>
    </w:p>
    <w:p w:rsidR="004E0B83" w:rsidRPr="00C06265" w:rsidRDefault="004E0B83" w:rsidP="004E0B8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C06265">
        <w:rPr>
          <w:rFonts w:ascii="Garamond" w:eastAsia="Times New Roman" w:hAnsi="Garamond" w:cs="Tahoma"/>
        </w:rPr>
        <w:t>Il assiste à la réception en qualité de membre. La Commission après visite du chantier examine le procès-verbal des opérations préalables à la réception et procède à la réception provisoire des travaux s'il y</w:t>
      </w:r>
      <w:r w:rsidR="00C65431">
        <w:rPr>
          <w:rFonts w:ascii="Garamond" w:eastAsia="Times New Roman" w:hAnsi="Garamond" w:cs="Tahoma"/>
        </w:rPr>
        <w:t xml:space="preserve"> </w:t>
      </w:r>
      <w:r w:rsidRPr="00C06265">
        <w:rPr>
          <w:rFonts w:ascii="Garamond" w:eastAsia="Times New Roman" w:hAnsi="Garamond" w:cs="Tahoma"/>
        </w:rPr>
        <w:t>a lieu.</w:t>
      </w:r>
    </w:p>
    <w:p w:rsidR="004E0B83" w:rsidRPr="00C06265" w:rsidRDefault="004E0B83" w:rsidP="004E0B83">
      <w:pPr>
        <w:widowControl w:val="0"/>
        <w:tabs>
          <w:tab w:val="left" w:pos="567"/>
        </w:tabs>
        <w:autoSpaceDE w:val="0"/>
        <w:autoSpaceDN w:val="0"/>
        <w:adjustRightInd w:val="0"/>
        <w:spacing w:line="276" w:lineRule="auto"/>
        <w:ind w:right="82"/>
        <w:jc w:val="both"/>
        <w:rPr>
          <w:rFonts w:ascii="Garamond" w:eastAsia="Times New Roman" w:hAnsi="Garamond" w:cs="Tahoma"/>
        </w:rPr>
      </w:pPr>
      <w:r w:rsidRPr="00C06265">
        <w:rPr>
          <w:rFonts w:ascii="Garamond" w:eastAsia="Times New Roman" w:hAnsi="Garamond" w:cs="Tahoma"/>
        </w:rPr>
        <w:tab/>
        <w:t>La visite de réception provisoire fera l’objet du procès-</w:t>
      </w:r>
      <w:r w:rsidRPr="00C06265">
        <w:rPr>
          <w:rFonts w:ascii="Garamond" w:eastAsia="Times New Roman" w:hAnsi="Garamond" w:cs="Tahoma"/>
          <w:spacing w:val="-19"/>
        </w:rPr>
        <w:t>v</w:t>
      </w:r>
      <w:r w:rsidRPr="00C06265">
        <w:rPr>
          <w:rFonts w:ascii="Garamond" w:eastAsia="Times New Roman" w:hAnsi="Garamond" w:cs="Tahoma"/>
        </w:rPr>
        <w:t>erbal de réception provisoire signé sur le champ par tous les membres de la commission.</w:t>
      </w:r>
    </w:p>
    <w:p w:rsidR="004E0B83" w:rsidRPr="00C06265" w:rsidRDefault="004E0B83"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r w:rsidRPr="00C06265">
        <w:rPr>
          <w:rFonts w:ascii="Garamond" w:eastAsia="Times New Roman" w:hAnsi="Garamond" w:cs="Tahoma"/>
        </w:rPr>
        <w:t>Le procès</w:t>
      </w:r>
      <w:r w:rsidRPr="00C06265">
        <w:rPr>
          <w:rFonts w:ascii="Garamond" w:eastAsia="Times New Roman" w:hAnsi="Garamond" w:cs="Tahoma"/>
          <w:spacing w:val="14"/>
        </w:rPr>
        <w:t>-</w:t>
      </w:r>
      <w:r w:rsidRPr="00C06265">
        <w:rPr>
          <w:rFonts w:ascii="Garamond" w:eastAsia="Times New Roman" w:hAnsi="Garamond" w:cs="Tahoma"/>
        </w:rPr>
        <w:t>verbal de réception provisoire précise</w:t>
      </w:r>
      <w:r w:rsidRPr="00C06265">
        <w:rPr>
          <w:rFonts w:ascii="Garamond" w:eastAsia="Times New Roman" w:hAnsi="Garamond" w:cs="Tahoma"/>
          <w:spacing w:val="14"/>
        </w:rPr>
        <w:t xml:space="preserve"> la période de garantie.</w:t>
      </w:r>
    </w:p>
    <w:p w:rsidR="004E0B83" w:rsidRPr="00C06265" w:rsidRDefault="004E0B83" w:rsidP="004E0B83">
      <w:pPr>
        <w:widowControl w:val="0"/>
        <w:tabs>
          <w:tab w:val="left" w:pos="567"/>
        </w:tabs>
        <w:autoSpaceDE w:val="0"/>
        <w:autoSpaceDN w:val="0"/>
        <w:adjustRightInd w:val="0"/>
        <w:spacing w:after="120" w:line="276" w:lineRule="auto"/>
        <w:ind w:right="-23"/>
        <w:rPr>
          <w:rFonts w:ascii="Garamond" w:eastAsia="Times New Roman" w:hAnsi="Garamond" w:cs="Times New Roman"/>
          <w:sz w:val="28"/>
          <w:szCs w:val="28"/>
        </w:rPr>
      </w:pPr>
      <w:r w:rsidRPr="00C06265">
        <w:rPr>
          <w:rFonts w:ascii="Garamond" w:eastAsia="Times New Roman" w:hAnsi="Garamond" w:cs="Tahoma"/>
        </w:rPr>
        <w:t>41.4. Ce marché ne pourra pas faire l’objet de réception partielle.</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1" w:name="_Toc534684463"/>
      <w:r w:rsidRPr="00C06265">
        <w:rPr>
          <w:rFonts w:ascii="Garamond" w:eastAsia="Times New Roman" w:hAnsi="Garamond" w:cs="Times New Roman"/>
          <w:b/>
          <w:sz w:val="24"/>
          <w:szCs w:val="32"/>
          <w:u w:val="single"/>
        </w:rPr>
        <w:t>Article 42</w:t>
      </w:r>
      <w:r w:rsidRPr="00C06265">
        <w:rPr>
          <w:rFonts w:ascii="Garamond" w:eastAsia="Times New Roman" w:hAnsi="Garamond" w:cs="Times New Roman"/>
          <w:b/>
          <w:sz w:val="24"/>
          <w:szCs w:val="32"/>
        </w:rPr>
        <w:t xml:space="preserve"> : Documents à fournir après exécution </w:t>
      </w:r>
      <w:bookmarkEnd w:id="51"/>
    </w:p>
    <w:p w:rsidR="004E0B83" w:rsidRPr="00C06265" w:rsidRDefault="004E0B83"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r w:rsidRPr="00C06265">
        <w:rPr>
          <w:rFonts w:ascii="Garamond" w:eastAsia="Times New Roman" w:hAnsi="Garamond" w:cs="Tahoma"/>
        </w:rPr>
        <w:tab/>
        <w:t xml:space="preserve"> Après la visite de pré réception technique, le Cocontractant est tenu de déposer le cas échéant, auprès de l’Ingénieur du Marché les plans de recollement pour approbation.</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2" w:name="_Toc534684464"/>
      <w:r w:rsidRPr="00C06265">
        <w:rPr>
          <w:rFonts w:ascii="Garamond" w:eastAsia="Times New Roman" w:hAnsi="Garamond" w:cs="Times New Roman"/>
          <w:b/>
          <w:sz w:val="24"/>
          <w:szCs w:val="32"/>
          <w:u w:val="single"/>
        </w:rPr>
        <w:t>Article 43</w:t>
      </w:r>
      <w:r w:rsidRPr="00C06265">
        <w:rPr>
          <w:rFonts w:ascii="Garamond" w:eastAsia="Times New Roman" w:hAnsi="Garamond" w:cs="Times New Roman"/>
          <w:b/>
          <w:sz w:val="24"/>
          <w:szCs w:val="32"/>
        </w:rPr>
        <w:t xml:space="preserve"> : Délai de garantie </w:t>
      </w:r>
      <w:bookmarkEnd w:id="52"/>
    </w:p>
    <w:p w:rsidR="004E0B83" w:rsidRPr="00C06265" w:rsidRDefault="004E0B83"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r w:rsidRPr="00C06265">
        <w:rPr>
          <w:rFonts w:ascii="Garamond" w:eastAsia="Times New Roman" w:hAnsi="Garamond" w:cs="Tahoma"/>
        </w:rPr>
        <w:t xml:space="preserve">La durée de garantie est de </w:t>
      </w:r>
      <w:r w:rsidRPr="007A0BB0">
        <w:rPr>
          <w:rFonts w:ascii="Garamond" w:eastAsia="Times New Roman" w:hAnsi="Garamond" w:cs="Tahoma"/>
          <w:b/>
        </w:rPr>
        <w:t>douze (12) mois</w:t>
      </w:r>
      <w:r w:rsidRPr="00C06265">
        <w:rPr>
          <w:rFonts w:ascii="Garamond" w:eastAsia="Times New Roman" w:hAnsi="Garamond" w:cs="Tahoma"/>
        </w:rPr>
        <w:t xml:space="preserve"> à compter de la date de réception provisoire des travaux.</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3" w:name="_Toc534684465"/>
      <w:r w:rsidRPr="00C06265">
        <w:rPr>
          <w:rFonts w:ascii="Garamond" w:eastAsia="Times New Roman" w:hAnsi="Garamond" w:cs="Times New Roman"/>
          <w:b/>
          <w:sz w:val="24"/>
          <w:szCs w:val="32"/>
          <w:u w:val="single"/>
        </w:rPr>
        <w:t>Article 44</w:t>
      </w:r>
      <w:r w:rsidRPr="00C06265">
        <w:rPr>
          <w:rFonts w:ascii="Garamond" w:eastAsia="Times New Roman" w:hAnsi="Garamond" w:cs="Times New Roman"/>
          <w:b/>
          <w:sz w:val="24"/>
          <w:szCs w:val="32"/>
        </w:rPr>
        <w:t xml:space="preserve"> : Réception définitive </w:t>
      </w:r>
      <w:bookmarkEnd w:id="53"/>
    </w:p>
    <w:p w:rsidR="004E0B83" w:rsidRPr="00C06265" w:rsidRDefault="004E0B83" w:rsidP="004E0B83">
      <w:pPr>
        <w:widowControl w:val="0"/>
        <w:tabs>
          <w:tab w:val="left" w:pos="567"/>
        </w:tabs>
        <w:autoSpaceDE w:val="0"/>
        <w:autoSpaceDN w:val="0"/>
        <w:adjustRightInd w:val="0"/>
        <w:spacing w:line="276" w:lineRule="auto"/>
        <w:ind w:right="82"/>
        <w:jc w:val="both"/>
        <w:rPr>
          <w:rFonts w:ascii="Garamond" w:eastAsia="Times New Roman" w:hAnsi="Garamond" w:cs="Tahoma"/>
        </w:rPr>
      </w:pPr>
      <w:r w:rsidRPr="00C06265">
        <w:rPr>
          <w:rFonts w:ascii="Garamond" w:eastAsia="Times New Roman" w:hAnsi="Garamond" w:cs="Tahoma"/>
        </w:rPr>
        <w:t xml:space="preserve">44.1.  </w:t>
      </w:r>
      <w:r w:rsidR="006A7A5A" w:rsidRPr="00C06265">
        <w:rPr>
          <w:rFonts w:ascii="Garamond" w:eastAsia="Times New Roman" w:hAnsi="Garamond" w:cs="Tahoma"/>
        </w:rPr>
        <w:t>La réception définitive s’effectuera dans un</w:t>
      </w:r>
      <w:r w:rsidRPr="00C06265">
        <w:rPr>
          <w:rFonts w:ascii="Garamond" w:eastAsia="Times New Roman" w:hAnsi="Garamond" w:cs="Tahoma"/>
        </w:rPr>
        <w:t xml:space="preserve"> délai maximal de quinze (15) jours à compter de l’expiration du délai de garantie.</w:t>
      </w:r>
    </w:p>
    <w:p w:rsidR="004E0B83" w:rsidRDefault="004E0B83"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r w:rsidRPr="00C06265">
        <w:rPr>
          <w:rFonts w:ascii="Garamond" w:eastAsia="Times New Roman" w:hAnsi="Garamond" w:cs="Tahoma"/>
        </w:rPr>
        <w:t>44.2.  La procédure de réception est la même que celle de la réception provisoire.</w:t>
      </w:r>
    </w:p>
    <w:p w:rsidR="00AB713A" w:rsidRDefault="00AB713A"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p>
    <w:p w:rsidR="00AB713A" w:rsidRDefault="00AB713A"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p>
    <w:p w:rsidR="00731246" w:rsidRPr="00C06265" w:rsidRDefault="00731246" w:rsidP="004E0B83">
      <w:pPr>
        <w:widowControl w:val="0"/>
        <w:tabs>
          <w:tab w:val="left" w:pos="567"/>
        </w:tabs>
        <w:autoSpaceDE w:val="0"/>
        <w:autoSpaceDN w:val="0"/>
        <w:adjustRightInd w:val="0"/>
        <w:spacing w:after="120" w:line="276" w:lineRule="auto"/>
        <w:ind w:right="-45"/>
        <w:rPr>
          <w:rFonts w:ascii="Garamond" w:eastAsia="Times New Roman" w:hAnsi="Garamond" w:cs="Tahoma"/>
        </w:rPr>
      </w:pPr>
    </w:p>
    <w:p w:rsidR="004E0B83" w:rsidRPr="00C06265" w:rsidRDefault="004E0B83" w:rsidP="004E0B83">
      <w:pPr>
        <w:tabs>
          <w:tab w:val="left" w:pos="567"/>
        </w:tabs>
        <w:spacing w:after="120" w:line="276" w:lineRule="auto"/>
        <w:jc w:val="center"/>
        <w:rPr>
          <w:rFonts w:ascii="Garamond" w:eastAsia="Times New Roman" w:hAnsi="Garamond" w:cs="Times New Roman"/>
          <w:b/>
          <w:bCs/>
          <w:sz w:val="36"/>
          <w:szCs w:val="32"/>
        </w:rPr>
      </w:pPr>
      <w:bookmarkStart w:id="54" w:name="_Toc534684466"/>
      <w:r w:rsidRPr="00C06265">
        <w:rPr>
          <w:rFonts w:ascii="Garamond" w:eastAsia="Times New Roman" w:hAnsi="Garamond" w:cs="Times New Roman"/>
          <w:b/>
          <w:bCs/>
          <w:sz w:val="36"/>
          <w:szCs w:val="32"/>
        </w:rPr>
        <w:lastRenderedPageBreak/>
        <w:t>Chapitre V : Dispositions  diverses</w:t>
      </w:r>
      <w:bookmarkEnd w:id="54"/>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5" w:name="_Toc534684467"/>
      <w:r w:rsidRPr="00C06265">
        <w:rPr>
          <w:rFonts w:ascii="Garamond" w:eastAsia="Times New Roman" w:hAnsi="Garamond" w:cs="Times New Roman"/>
          <w:b/>
          <w:sz w:val="24"/>
          <w:szCs w:val="32"/>
          <w:u w:val="single"/>
        </w:rPr>
        <w:t>Article 45</w:t>
      </w:r>
      <w:r w:rsidRPr="00C06265">
        <w:rPr>
          <w:rFonts w:ascii="Garamond" w:eastAsia="Times New Roman" w:hAnsi="Garamond" w:cs="Times New Roman"/>
          <w:b/>
          <w:sz w:val="24"/>
          <w:szCs w:val="32"/>
        </w:rPr>
        <w:t xml:space="preserve"> : </w:t>
      </w:r>
      <w:bookmarkEnd w:id="55"/>
      <w:r w:rsidRPr="00C06265">
        <w:rPr>
          <w:rFonts w:ascii="Garamond" w:eastAsia="Times New Roman" w:hAnsi="Garamond" w:cs="Times New Roman"/>
          <w:b/>
          <w:sz w:val="24"/>
          <w:szCs w:val="32"/>
        </w:rPr>
        <w:t xml:space="preserve">Résiliation du marché </w:t>
      </w:r>
    </w:p>
    <w:p w:rsidR="004E0B83" w:rsidRPr="00C06265" w:rsidRDefault="004E0B83" w:rsidP="004E0B83">
      <w:pPr>
        <w:widowControl w:val="0"/>
        <w:tabs>
          <w:tab w:val="left" w:pos="567"/>
        </w:tabs>
        <w:autoSpaceDE w:val="0"/>
        <w:autoSpaceDN w:val="0"/>
        <w:adjustRightInd w:val="0"/>
        <w:spacing w:line="276" w:lineRule="auto"/>
        <w:ind w:right="-168"/>
        <w:rPr>
          <w:rFonts w:ascii="Garamond" w:eastAsia="Times New Roman" w:hAnsi="Garamond" w:cs="Tahoma"/>
        </w:rPr>
      </w:pPr>
      <w:r w:rsidRPr="00C06265">
        <w:rPr>
          <w:rFonts w:ascii="Garamond" w:eastAsia="Times New Roman" w:hAnsi="Garamond" w:cs="Tahoma"/>
        </w:rPr>
        <w:t>La présente Lettre Commande peut être résiliée comme prévu à la sectio</w:t>
      </w:r>
      <w:r w:rsidR="00E84E8C">
        <w:rPr>
          <w:rFonts w:ascii="Garamond" w:eastAsia="Times New Roman" w:hAnsi="Garamond" w:cs="Tahoma"/>
        </w:rPr>
        <w:t>n II sous-section I</w:t>
      </w:r>
      <w:r w:rsidR="00533631">
        <w:rPr>
          <w:rFonts w:ascii="Garamond" w:eastAsia="Times New Roman" w:hAnsi="Garamond" w:cs="Tahoma"/>
        </w:rPr>
        <w:t xml:space="preserve"> Titre IV du décret n° 2018/366 du 2</w:t>
      </w:r>
      <w:r w:rsidR="002C504A">
        <w:rPr>
          <w:rFonts w:ascii="Garamond" w:eastAsia="Times New Roman" w:hAnsi="Garamond" w:cs="Tahoma"/>
        </w:rPr>
        <w:t>0 Juin 2018</w:t>
      </w:r>
      <w:r w:rsidRPr="00C06265">
        <w:rPr>
          <w:rFonts w:ascii="Garamond" w:eastAsia="Times New Roman" w:hAnsi="Garamond" w:cs="Tahoma"/>
        </w:rPr>
        <w:t xml:space="preserve"> et également dans les conditions stipulées aux articles </w:t>
      </w:r>
      <w:r w:rsidR="00941F9C">
        <w:rPr>
          <w:rFonts w:ascii="Garamond" w:eastAsia="Times New Roman" w:hAnsi="Garamond" w:cs="Tahoma"/>
        </w:rPr>
        <w:t>180</w:t>
      </w:r>
      <w:r w:rsidR="00736BD4">
        <w:rPr>
          <w:rFonts w:ascii="Garamond" w:eastAsia="Times New Roman" w:hAnsi="Garamond" w:cs="Tahoma"/>
        </w:rPr>
        <w:t>.</w:t>
      </w:r>
    </w:p>
    <w:p w:rsidR="004E0B83" w:rsidRPr="00C06265" w:rsidRDefault="004E0B83" w:rsidP="004E0B83">
      <w:pPr>
        <w:widowControl w:val="0"/>
        <w:tabs>
          <w:tab w:val="left" w:pos="567"/>
        </w:tabs>
        <w:autoSpaceDE w:val="0"/>
        <w:autoSpaceDN w:val="0"/>
        <w:adjustRightInd w:val="0"/>
        <w:spacing w:line="240" w:lineRule="auto"/>
        <w:ind w:left="1701" w:right="-20" w:hanging="425"/>
        <w:jc w:val="both"/>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29"/>
        </w:rPr>
        <w:tab/>
      </w:r>
      <w:r w:rsidRPr="00C06265">
        <w:rPr>
          <w:rFonts w:ascii="Garamond" w:eastAsia="Times New Roman" w:hAnsi="Garamond" w:cs="Tahoma"/>
        </w:rPr>
        <w:t xml:space="preserve">Retard de plus de quinze (15) jours calendaires dans l’exécution d’un ordre de service </w:t>
      </w:r>
      <w:r w:rsidR="006A7A5A" w:rsidRPr="00C06265">
        <w:rPr>
          <w:rFonts w:ascii="Garamond" w:eastAsia="Times New Roman" w:hAnsi="Garamond" w:cs="Tahoma"/>
        </w:rPr>
        <w:t>ou arrêt</w:t>
      </w:r>
      <w:r w:rsidRPr="00C06265">
        <w:rPr>
          <w:rFonts w:ascii="Garamond" w:eastAsia="Times New Roman" w:hAnsi="Garamond" w:cs="Tahoma"/>
        </w:rPr>
        <w:t xml:space="preserve"> injustifié des travaux de plus de sept (07) jours </w:t>
      </w:r>
      <w:r w:rsidR="006A7A5A" w:rsidRPr="00C06265">
        <w:rPr>
          <w:rFonts w:ascii="Garamond" w:eastAsia="Times New Roman" w:hAnsi="Garamond" w:cs="Tahoma"/>
        </w:rPr>
        <w:t>calendaires ;</w:t>
      </w:r>
    </w:p>
    <w:p w:rsidR="004E0B83" w:rsidRPr="00C06265" w:rsidRDefault="004E0B83" w:rsidP="004E0B83">
      <w:pPr>
        <w:widowControl w:val="0"/>
        <w:tabs>
          <w:tab w:val="left" w:pos="567"/>
        </w:tabs>
        <w:autoSpaceDE w:val="0"/>
        <w:autoSpaceDN w:val="0"/>
        <w:adjustRightInd w:val="0"/>
        <w:spacing w:line="240" w:lineRule="auto"/>
        <w:ind w:left="1701" w:right="-148" w:hanging="425"/>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29"/>
        </w:rPr>
        <w:tab/>
      </w:r>
      <w:r w:rsidRPr="00C06265">
        <w:rPr>
          <w:rFonts w:ascii="Garamond" w:eastAsia="Times New Roman" w:hAnsi="Garamond" w:cs="Tahoma"/>
        </w:rPr>
        <w:t>Retard dans les travaux entraînant des pénalités au-delàde10% du montant des travaux;</w:t>
      </w:r>
    </w:p>
    <w:p w:rsidR="004E0B83" w:rsidRPr="00C06265" w:rsidRDefault="004E0B83" w:rsidP="004E0B83">
      <w:pPr>
        <w:widowControl w:val="0"/>
        <w:tabs>
          <w:tab w:val="left" w:pos="567"/>
        </w:tabs>
        <w:autoSpaceDE w:val="0"/>
        <w:autoSpaceDN w:val="0"/>
        <w:adjustRightInd w:val="0"/>
        <w:spacing w:line="240" w:lineRule="auto"/>
        <w:ind w:left="1701" w:right="-20" w:hanging="425"/>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rPr>
        <w:tab/>
        <w:t>Refus de la reprise des travaux mal exécutés;</w:t>
      </w:r>
    </w:p>
    <w:p w:rsidR="004E0B83" w:rsidRPr="00C06265" w:rsidRDefault="004E0B83" w:rsidP="004E0B83">
      <w:pPr>
        <w:widowControl w:val="0"/>
        <w:tabs>
          <w:tab w:val="left" w:pos="567"/>
        </w:tabs>
        <w:autoSpaceDE w:val="0"/>
        <w:autoSpaceDN w:val="0"/>
        <w:adjustRightInd w:val="0"/>
        <w:spacing w:line="240" w:lineRule="auto"/>
        <w:ind w:left="1701" w:right="-20" w:hanging="425"/>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29"/>
        </w:rPr>
        <w:tab/>
      </w:r>
      <w:r w:rsidRPr="00C06265">
        <w:rPr>
          <w:rFonts w:ascii="Garamond" w:eastAsia="Times New Roman" w:hAnsi="Garamond" w:cs="Tahoma"/>
        </w:rPr>
        <w:t>Défaillance du Cocontractant;</w:t>
      </w:r>
    </w:p>
    <w:p w:rsidR="004E0B83" w:rsidRPr="00C06265" w:rsidRDefault="004E0B83" w:rsidP="004E0B83">
      <w:pPr>
        <w:widowControl w:val="0"/>
        <w:tabs>
          <w:tab w:val="left" w:pos="567"/>
        </w:tabs>
        <w:autoSpaceDE w:val="0"/>
        <w:autoSpaceDN w:val="0"/>
        <w:adjustRightInd w:val="0"/>
        <w:spacing w:after="120" w:line="240" w:lineRule="auto"/>
        <w:ind w:left="1701" w:right="-23" w:hanging="425"/>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29"/>
        </w:rPr>
        <w:tab/>
      </w:r>
      <w:r w:rsidRPr="00C06265">
        <w:rPr>
          <w:rFonts w:ascii="Garamond" w:eastAsia="Times New Roman" w:hAnsi="Garamond" w:cs="Tahoma"/>
        </w:rPr>
        <w:t>Non</w:t>
      </w:r>
      <w:r w:rsidRPr="00C06265">
        <w:rPr>
          <w:rFonts w:ascii="Garamond" w:eastAsia="Times New Roman" w:hAnsi="Garamond" w:cs="Tahoma"/>
          <w:spacing w:val="6"/>
        </w:rPr>
        <w:t>-</w:t>
      </w:r>
      <w:r w:rsidRPr="00C06265">
        <w:rPr>
          <w:rFonts w:ascii="Garamond" w:eastAsia="Times New Roman" w:hAnsi="Garamond" w:cs="Tahoma"/>
        </w:rPr>
        <w:t>paiement persistant des prestations.</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6" w:name="_Toc534684468"/>
      <w:r w:rsidRPr="00C06265">
        <w:rPr>
          <w:rFonts w:ascii="Garamond" w:eastAsia="Times New Roman" w:hAnsi="Garamond" w:cs="Times New Roman"/>
          <w:b/>
          <w:sz w:val="24"/>
          <w:szCs w:val="32"/>
          <w:u w:val="single"/>
        </w:rPr>
        <w:t>Article 46</w:t>
      </w:r>
      <w:r w:rsidRPr="00C06265">
        <w:rPr>
          <w:rFonts w:ascii="Garamond" w:eastAsia="Times New Roman" w:hAnsi="Garamond" w:cs="Times New Roman"/>
          <w:b/>
          <w:sz w:val="24"/>
          <w:szCs w:val="32"/>
        </w:rPr>
        <w:t xml:space="preserve"> : Cas de force majeure </w:t>
      </w:r>
      <w:bookmarkEnd w:id="56"/>
    </w:p>
    <w:p w:rsidR="004E0B83" w:rsidRPr="00C06265" w:rsidRDefault="004E0B83" w:rsidP="004E0B83">
      <w:pPr>
        <w:widowControl w:val="0"/>
        <w:tabs>
          <w:tab w:val="left" w:pos="567"/>
        </w:tabs>
        <w:autoSpaceDE w:val="0"/>
        <w:autoSpaceDN w:val="0"/>
        <w:adjustRightInd w:val="0"/>
        <w:spacing w:after="0" w:line="276" w:lineRule="auto"/>
        <w:ind w:right="-20"/>
        <w:jc w:val="both"/>
        <w:rPr>
          <w:rFonts w:ascii="Garamond" w:eastAsia="Times New Roman" w:hAnsi="Garamond" w:cs="Tahoma"/>
        </w:rPr>
      </w:pPr>
      <w:r w:rsidRPr="00C06265">
        <w:rPr>
          <w:rFonts w:ascii="Garamond" w:eastAsia="Times New Roman" w:hAnsi="Garamond" w:cs="Tahoma"/>
        </w:rPr>
        <w:t>46.1. Dans le cas où le Cocontractant invoquerait le cas de force majeure, les seuils en deçà des quels aucune réclamation ne sera admise sont:</w:t>
      </w:r>
    </w:p>
    <w:p w:rsidR="004E0B83" w:rsidRPr="00C06265" w:rsidRDefault="004E0B83" w:rsidP="004E0B83">
      <w:pPr>
        <w:widowControl w:val="0"/>
        <w:tabs>
          <w:tab w:val="left" w:pos="567"/>
        </w:tabs>
        <w:autoSpaceDE w:val="0"/>
        <w:autoSpaceDN w:val="0"/>
        <w:adjustRightInd w:val="0"/>
        <w:spacing w:after="0" w:line="240" w:lineRule="auto"/>
        <w:ind w:left="1701" w:right="-20" w:hanging="425"/>
        <w:rPr>
          <w:rFonts w:ascii="Garamond" w:eastAsia="Times New Roman" w:hAnsi="Garamond" w:cs="Tahoma"/>
        </w:rPr>
      </w:pPr>
      <w:r w:rsidRPr="00C06265">
        <w:rPr>
          <w:rFonts w:ascii="Garamond" w:eastAsia="Times New Roman" w:hAnsi="Garamond" w:cs="Tahoma"/>
          <w:iCs/>
        </w:rPr>
        <w:t>-  pluie: 200 millimètres en 24heures;</w:t>
      </w:r>
    </w:p>
    <w:p w:rsidR="004E0B83" w:rsidRPr="00C06265" w:rsidRDefault="004E0B83" w:rsidP="004E0B83">
      <w:pPr>
        <w:widowControl w:val="0"/>
        <w:tabs>
          <w:tab w:val="left" w:pos="567"/>
        </w:tabs>
        <w:autoSpaceDE w:val="0"/>
        <w:autoSpaceDN w:val="0"/>
        <w:adjustRightInd w:val="0"/>
        <w:spacing w:after="0" w:line="240" w:lineRule="auto"/>
        <w:ind w:left="1701" w:right="-20" w:hanging="425"/>
        <w:rPr>
          <w:rFonts w:ascii="Garamond" w:eastAsia="Times New Roman" w:hAnsi="Garamond" w:cs="Tahoma"/>
        </w:rPr>
      </w:pPr>
      <w:r w:rsidRPr="00C06265">
        <w:rPr>
          <w:rFonts w:ascii="Garamond" w:eastAsia="Times New Roman" w:hAnsi="Garamond" w:cs="Tahoma"/>
          <w:iCs/>
        </w:rPr>
        <w:t>-  vent: 40 mètres par seconde;</w:t>
      </w:r>
    </w:p>
    <w:p w:rsidR="004E0B83" w:rsidRPr="00C06265" w:rsidRDefault="004E0B83" w:rsidP="004E0B83">
      <w:pPr>
        <w:widowControl w:val="0"/>
        <w:tabs>
          <w:tab w:val="left" w:pos="567"/>
        </w:tabs>
        <w:autoSpaceDE w:val="0"/>
        <w:autoSpaceDN w:val="0"/>
        <w:adjustRightInd w:val="0"/>
        <w:spacing w:after="0" w:line="240" w:lineRule="auto"/>
        <w:ind w:left="1701" w:right="-23" w:hanging="425"/>
        <w:rPr>
          <w:rFonts w:ascii="Garamond" w:eastAsia="Times New Roman" w:hAnsi="Garamond" w:cs="Tahoma"/>
          <w:iCs/>
        </w:rPr>
      </w:pPr>
      <w:r w:rsidRPr="00C06265">
        <w:rPr>
          <w:rFonts w:ascii="Garamond" w:eastAsia="Times New Roman" w:hAnsi="Garamond" w:cs="Tahoma"/>
          <w:iCs/>
        </w:rPr>
        <w:t>-  crue: la crue de fréquence décennale.</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7" w:name="_Toc534684469"/>
      <w:r w:rsidRPr="00C06265">
        <w:rPr>
          <w:rFonts w:ascii="Garamond" w:eastAsia="Times New Roman" w:hAnsi="Garamond" w:cs="Times New Roman"/>
          <w:b/>
          <w:sz w:val="24"/>
          <w:szCs w:val="32"/>
          <w:u w:val="single"/>
        </w:rPr>
        <w:t>Article 47</w:t>
      </w:r>
      <w:r w:rsidRPr="00C06265">
        <w:rPr>
          <w:rFonts w:ascii="Garamond" w:eastAsia="Times New Roman" w:hAnsi="Garamond" w:cs="Times New Roman"/>
          <w:b/>
          <w:sz w:val="24"/>
          <w:szCs w:val="32"/>
        </w:rPr>
        <w:t xml:space="preserve"> : Différends et litiges </w:t>
      </w:r>
      <w:bookmarkEnd w:id="57"/>
    </w:p>
    <w:p w:rsidR="004E0B83" w:rsidRPr="00C06265" w:rsidRDefault="004E0B83" w:rsidP="004E0B83">
      <w:pPr>
        <w:widowControl w:val="0"/>
        <w:tabs>
          <w:tab w:val="left" w:pos="567"/>
        </w:tabs>
        <w:autoSpaceDE w:val="0"/>
        <w:autoSpaceDN w:val="0"/>
        <w:adjustRightInd w:val="0"/>
        <w:spacing w:line="276" w:lineRule="auto"/>
        <w:ind w:right="90"/>
        <w:jc w:val="both"/>
        <w:rPr>
          <w:rFonts w:ascii="Garamond" w:eastAsia="Times New Roman" w:hAnsi="Garamond" w:cs="Tahoma"/>
        </w:rPr>
      </w:pPr>
      <w:r w:rsidRPr="00C06265">
        <w:rPr>
          <w:rFonts w:ascii="Garamond" w:eastAsia="Times New Roman" w:hAnsi="Garamond" w:cs="Tahoma"/>
          <w:spacing w:val="5"/>
        </w:rPr>
        <w:t>Lorsqu’aucune solution amiable ne peut être apportée au différend</w:t>
      </w:r>
      <w:r w:rsidRPr="00C06265">
        <w:rPr>
          <w:rFonts w:ascii="Garamond" w:eastAsia="Times New Roman" w:hAnsi="Garamond" w:cs="Tahoma"/>
        </w:rPr>
        <w:t>, celui-ci est porté devant la juridiction camerounaise compétente.</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8" w:name="_Toc534684470"/>
      <w:r w:rsidRPr="00C06265">
        <w:rPr>
          <w:rFonts w:ascii="Garamond" w:eastAsia="Times New Roman" w:hAnsi="Garamond" w:cs="Times New Roman"/>
          <w:b/>
          <w:sz w:val="24"/>
          <w:szCs w:val="32"/>
          <w:u w:val="single"/>
        </w:rPr>
        <w:t>Article 48</w:t>
      </w:r>
      <w:r w:rsidRPr="00C06265">
        <w:rPr>
          <w:rFonts w:ascii="Garamond" w:eastAsia="Times New Roman" w:hAnsi="Garamond" w:cs="Times New Roman"/>
          <w:b/>
          <w:sz w:val="24"/>
          <w:szCs w:val="32"/>
        </w:rPr>
        <w:t xml:space="preserve"> : Edition et diffusion du présent marché</w:t>
      </w:r>
      <w:bookmarkEnd w:id="58"/>
    </w:p>
    <w:p w:rsidR="004E0B83" w:rsidRPr="00C06265" w:rsidRDefault="004E0B83" w:rsidP="004E0B83">
      <w:pPr>
        <w:widowControl w:val="0"/>
        <w:tabs>
          <w:tab w:val="left" w:pos="567"/>
        </w:tabs>
        <w:autoSpaceDE w:val="0"/>
        <w:autoSpaceDN w:val="0"/>
        <w:adjustRightInd w:val="0"/>
        <w:spacing w:after="120" w:line="276" w:lineRule="auto"/>
        <w:ind w:right="96"/>
        <w:jc w:val="both"/>
        <w:rPr>
          <w:rFonts w:ascii="Garamond" w:eastAsia="Times New Roman" w:hAnsi="Garamond" w:cs="Times New Roman"/>
          <w:sz w:val="28"/>
          <w:szCs w:val="28"/>
        </w:rPr>
      </w:pPr>
      <w:r w:rsidRPr="00C06265">
        <w:rPr>
          <w:rFonts w:ascii="Garamond" w:eastAsia="Times New Roman" w:hAnsi="Garamond" w:cs="Tahoma"/>
          <w:spacing w:val="5"/>
        </w:rPr>
        <w:t>Seize (16) exemplaires de la présente Lettre Commande seront édités par les soins du Cocontractant et fournis à l’Autorité Contractante.</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imes New Roman"/>
          <w:b/>
          <w:sz w:val="24"/>
          <w:szCs w:val="32"/>
        </w:rPr>
      </w:pPr>
      <w:bookmarkStart w:id="59" w:name="_Toc534684471"/>
      <w:r w:rsidRPr="00C06265">
        <w:rPr>
          <w:rFonts w:ascii="Garamond" w:eastAsia="Times New Roman" w:hAnsi="Garamond" w:cs="Times New Roman"/>
          <w:b/>
          <w:sz w:val="24"/>
          <w:szCs w:val="32"/>
          <w:u w:val="single"/>
        </w:rPr>
        <w:t>Article 49</w:t>
      </w:r>
      <w:r w:rsidRPr="00C06265">
        <w:rPr>
          <w:rFonts w:ascii="Garamond" w:eastAsia="Times New Roman" w:hAnsi="Garamond" w:cs="Times New Roman"/>
          <w:b/>
          <w:sz w:val="24"/>
          <w:szCs w:val="32"/>
        </w:rPr>
        <w:t xml:space="preserve"> et dernier : Entrée en vigueur du marché</w:t>
      </w:r>
      <w:bookmarkEnd w:id="59"/>
    </w:p>
    <w:p w:rsidR="004E0B83" w:rsidRPr="00C06265" w:rsidRDefault="004E0B83" w:rsidP="004E0B83">
      <w:pPr>
        <w:widowControl w:val="0"/>
        <w:tabs>
          <w:tab w:val="left" w:pos="567"/>
        </w:tabs>
        <w:autoSpaceDE w:val="0"/>
        <w:autoSpaceDN w:val="0"/>
        <w:adjustRightInd w:val="0"/>
        <w:spacing w:line="276" w:lineRule="auto"/>
        <w:ind w:right="95"/>
        <w:jc w:val="both"/>
        <w:rPr>
          <w:rFonts w:ascii="Garamond" w:eastAsia="Times New Roman" w:hAnsi="Garamond" w:cs="Tahoma"/>
        </w:rPr>
      </w:pPr>
      <w:r w:rsidRPr="00C06265">
        <w:rPr>
          <w:rFonts w:ascii="Garamond" w:eastAsia="Times New Roman" w:hAnsi="Garamond" w:cs="Tahoma"/>
        </w:rPr>
        <w:t xml:space="preserve">La présente Lettre Commande ne deviendra définitive qu’après sa signature par le </w:t>
      </w:r>
      <w:r>
        <w:rPr>
          <w:rFonts w:ascii="Garamond" w:eastAsia="Times New Roman" w:hAnsi="Garamond" w:cs="Tahoma"/>
          <w:spacing w:val="12"/>
        </w:rPr>
        <w:t xml:space="preserve">Maire de la commune de </w:t>
      </w:r>
      <w:proofErr w:type="spellStart"/>
      <w:r>
        <w:rPr>
          <w:rFonts w:ascii="Garamond" w:eastAsia="Times New Roman" w:hAnsi="Garamond" w:cs="Tahoma"/>
          <w:spacing w:val="12"/>
        </w:rPr>
        <w:t>Bibémi</w:t>
      </w:r>
      <w:proofErr w:type="spellEnd"/>
      <w:r w:rsidRPr="00C06265">
        <w:rPr>
          <w:rFonts w:ascii="Garamond" w:eastAsia="Times New Roman" w:hAnsi="Garamond" w:cs="Tahoma"/>
        </w:rPr>
        <w:t>, Autorité Contractante. Il entrera en vigueur dès sa notification au Cocontractant.</w:t>
      </w:r>
    </w:p>
    <w:p w:rsidR="004E0B83" w:rsidRPr="00C06265" w:rsidRDefault="004E0B83" w:rsidP="004E0B83">
      <w:pPr>
        <w:keepNext/>
        <w:keepLines/>
        <w:tabs>
          <w:tab w:val="left" w:pos="567"/>
        </w:tabs>
        <w:spacing w:before="40" w:after="0" w:line="276" w:lineRule="auto"/>
        <w:outlineLvl w:val="1"/>
        <w:rPr>
          <w:rFonts w:ascii="Garamond" w:eastAsia="Times New Roman" w:hAnsi="Garamond" w:cs="Tahoma"/>
          <w:color w:val="000000"/>
        </w:rPr>
      </w:pPr>
    </w:p>
    <w:p w:rsidR="004E0B83" w:rsidRPr="00C06265" w:rsidRDefault="004E0B83" w:rsidP="004E0B83">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4E0B83" w:rsidRPr="00C06265" w:rsidRDefault="004E0B83" w:rsidP="004E0B83">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4E0B83" w:rsidRPr="00C06265" w:rsidRDefault="004E0B83" w:rsidP="004E0B83">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Default="004E0B83" w:rsidP="004E0B83">
      <w:pPr>
        <w:tabs>
          <w:tab w:val="left" w:pos="567"/>
        </w:tabs>
        <w:spacing w:line="276" w:lineRule="auto"/>
        <w:jc w:val="center"/>
        <w:rPr>
          <w:rFonts w:ascii="Garamond" w:eastAsia="Times New Roman" w:hAnsi="Garamond" w:cs="Arial"/>
          <w:sz w:val="44"/>
          <w:szCs w:val="44"/>
        </w:rPr>
      </w:pPr>
    </w:p>
    <w:p w:rsidR="004E0B83" w:rsidRDefault="004E0B83" w:rsidP="004E0B83">
      <w:pPr>
        <w:tabs>
          <w:tab w:val="left" w:pos="567"/>
        </w:tabs>
        <w:spacing w:line="276" w:lineRule="auto"/>
        <w:jc w:val="center"/>
        <w:rPr>
          <w:rFonts w:ascii="Garamond" w:eastAsia="Times New Roman" w:hAnsi="Garamond" w:cs="Arial"/>
          <w:sz w:val="44"/>
          <w:szCs w:val="44"/>
        </w:rPr>
      </w:pPr>
    </w:p>
    <w:p w:rsidR="004E0B83" w:rsidRDefault="004E0B83" w:rsidP="004E0B83">
      <w:pPr>
        <w:tabs>
          <w:tab w:val="left" w:pos="567"/>
        </w:tabs>
        <w:spacing w:line="276" w:lineRule="auto"/>
        <w:jc w:val="center"/>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6A23E1" w:rsidP="004E0B83">
      <w:pPr>
        <w:tabs>
          <w:tab w:val="left" w:pos="567"/>
        </w:tabs>
        <w:spacing w:line="276" w:lineRule="auto"/>
        <w:rPr>
          <w:rFonts w:ascii="Garamond" w:eastAsia="Times New Roman" w:hAnsi="Garamond" w:cs="Arial"/>
          <w:sz w:val="44"/>
          <w:szCs w:val="44"/>
        </w:rPr>
      </w:pPr>
      <w:r>
        <w:rPr>
          <w:rFonts w:ascii="Garamond" w:eastAsia="Times New Roman" w:hAnsi="Garamond" w:cs="Arial"/>
          <w:noProof/>
          <w:sz w:val="44"/>
          <w:szCs w:val="44"/>
        </w:rPr>
        <mc:AlternateContent>
          <mc:Choice Requires="wps">
            <w:drawing>
              <wp:anchor distT="91440" distB="91440" distL="137160" distR="137160" simplePos="0" relativeHeight="251661312" behindDoc="0" locked="0" layoutInCell="0" allowOverlap="1">
                <wp:simplePos x="0" y="0"/>
                <wp:positionH relativeFrom="margin">
                  <wp:posOffset>2723515</wp:posOffset>
                </wp:positionH>
                <wp:positionV relativeFrom="margin">
                  <wp:posOffset>2289175</wp:posOffset>
                </wp:positionV>
                <wp:extent cx="1228725" cy="4036695"/>
                <wp:effectExtent l="6985" t="9525" r="13970" b="9525"/>
                <wp:wrapSquare wrapText="bothSides"/>
                <wp:docPr id="15" name="Rectangle à coins arrondis 13"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28725" cy="403669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E42275" w:rsidRDefault="007764E4" w:rsidP="004E0B83">
                            <w:pPr>
                              <w:pStyle w:val="TITREPRINCIPAL"/>
                              <w:rPr>
                                <w:rFonts w:ascii="Garamond" w:hAnsi="Garamond"/>
                                <w:b/>
                              </w:rPr>
                            </w:pPr>
                            <w:bookmarkStart w:id="60" w:name="_Toc534684530"/>
                            <w:r w:rsidRPr="00E42275">
                              <w:rPr>
                                <w:rFonts w:ascii="Garamond" w:hAnsi="Garamond"/>
                                <w:b/>
                              </w:rPr>
                              <w:t xml:space="preserve">Pièce N° 05 : </w:t>
                            </w:r>
                            <w:r w:rsidRPr="00E42275">
                              <w:rPr>
                                <w:rFonts w:ascii="Garamond" w:hAnsi="Garamond"/>
                                <w:b/>
                                <w:sz w:val="36"/>
                              </w:rPr>
                              <w:t>CAHIER DES CLAUSES TECHNIQUES PARTICULIÈRES (CCTP)</w:t>
                            </w:r>
                            <w:bookmarkEnd w:id="60"/>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3" o:spid="_x0000_s1036" alt="Description : 20 %" style="position:absolute;margin-left:214.45pt;margin-top:180.25pt;width:96.75pt;height:317.8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" o:allowincell="f" fillcolor="black">
                <v:fill r:id="rId9" o:title="" color2="#e1ecfb" type="pattern"/>
                <v:textbox>
                  <w:txbxContent>
                    <w:p w:rsidR="007764E4" w:rsidRPr="00E42275" w:rsidRDefault="007764E4" w:rsidP="004E0B83">
                      <w:pPr>
                        <w:pStyle w:val="TITREPRINCIPAL"/>
                        <w:rPr>
                          <w:rFonts w:ascii="Garamond" w:hAnsi="Garamond"/>
                          <w:b/>
                        </w:rPr>
                      </w:pPr>
                      <w:bookmarkStart w:id="64" w:name="_Toc534684530"/>
                      <w:r w:rsidRPr="00E42275">
                        <w:rPr>
                          <w:rFonts w:ascii="Garamond" w:hAnsi="Garamond"/>
                          <w:b/>
                        </w:rPr>
                        <w:t xml:space="preserve">Pièce N° 05 : </w:t>
                      </w:r>
                      <w:r w:rsidRPr="00E42275">
                        <w:rPr>
                          <w:rFonts w:ascii="Garamond" w:hAnsi="Garamond"/>
                          <w:b/>
                          <w:sz w:val="36"/>
                        </w:rPr>
                        <w:t>CAHIER DES CLAUSES TECHNIQUES PARTICULIÈRES (CCTP)</w:t>
                      </w:r>
                      <w:bookmarkEnd w:id="64"/>
                    </w:p>
                  </w:txbxContent>
                </v:textbox>
                <w10:wrap type="square" anchorx="margin" anchory="margin"/>
              </v:roundrect>
            </w:pict>
          </mc:Fallback>
        </mc:AlternateContent>
      </w: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Times New Roman" w:hAnsi="Garamond" w:cs="Arial"/>
          <w:sz w:val="44"/>
          <w:szCs w:val="44"/>
        </w:rPr>
      </w:pPr>
    </w:p>
    <w:p w:rsidR="00D71773" w:rsidRDefault="00D71773" w:rsidP="004E0B83">
      <w:pPr>
        <w:tabs>
          <w:tab w:val="left" w:pos="3060"/>
        </w:tabs>
        <w:spacing w:line="360" w:lineRule="auto"/>
        <w:jc w:val="both"/>
        <w:rPr>
          <w:rFonts w:ascii="Garamond" w:eastAsia="Times New Roman" w:hAnsi="Garamond" w:cs="Arial"/>
          <w:sz w:val="44"/>
          <w:szCs w:val="44"/>
        </w:rPr>
      </w:pPr>
    </w:p>
    <w:p w:rsidR="00337CB0" w:rsidRDefault="00337CB0" w:rsidP="004E0B83">
      <w:pPr>
        <w:tabs>
          <w:tab w:val="left" w:pos="3060"/>
        </w:tabs>
        <w:spacing w:line="360" w:lineRule="auto"/>
        <w:jc w:val="both"/>
        <w:rPr>
          <w:rFonts w:ascii="Garamond" w:eastAsia="Times New Roman" w:hAnsi="Garamond" w:cs="Arial"/>
          <w:sz w:val="44"/>
          <w:szCs w:val="44"/>
        </w:rPr>
      </w:pPr>
    </w:p>
    <w:p w:rsidR="00337CB0" w:rsidRDefault="00337CB0" w:rsidP="004E0B83">
      <w:pPr>
        <w:tabs>
          <w:tab w:val="left" w:pos="3060"/>
        </w:tabs>
        <w:spacing w:line="360" w:lineRule="auto"/>
        <w:jc w:val="both"/>
        <w:rPr>
          <w:rFonts w:ascii="Garamond" w:eastAsia="Times New Roman" w:hAnsi="Garamond" w:cs="Arial"/>
          <w:sz w:val="44"/>
          <w:szCs w:val="44"/>
        </w:rPr>
      </w:pPr>
    </w:p>
    <w:p w:rsidR="00AB713A" w:rsidRDefault="00AB713A" w:rsidP="004E0B83">
      <w:pPr>
        <w:tabs>
          <w:tab w:val="left" w:pos="3060"/>
        </w:tabs>
        <w:spacing w:line="360" w:lineRule="auto"/>
        <w:jc w:val="both"/>
        <w:rPr>
          <w:rFonts w:ascii="Garamond" w:eastAsia="Times New Roman" w:hAnsi="Garamond" w:cs="Arial"/>
          <w:sz w:val="44"/>
          <w:szCs w:val="44"/>
        </w:rPr>
      </w:pPr>
    </w:p>
    <w:p w:rsidR="00731246" w:rsidRDefault="00731246" w:rsidP="004E0B83">
      <w:pPr>
        <w:tabs>
          <w:tab w:val="left" w:pos="3060"/>
        </w:tabs>
        <w:spacing w:line="360" w:lineRule="auto"/>
        <w:jc w:val="both"/>
        <w:rPr>
          <w:rFonts w:ascii="Garamond" w:eastAsia="Times New Roman" w:hAnsi="Garamond" w:cs="Arial"/>
          <w:sz w:val="44"/>
          <w:szCs w:val="44"/>
        </w:rPr>
      </w:pPr>
    </w:p>
    <w:p w:rsidR="00731246" w:rsidRPr="00731246" w:rsidRDefault="00731246" w:rsidP="004E0B83">
      <w:pPr>
        <w:tabs>
          <w:tab w:val="left" w:pos="3060"/>
        </w:tabs>
        <w:spacing w:line="360" w:lineRule="auto"/>
        <w:jc w:val="both"/>
        <w:rPr>
          <w:rFonts w:ascii="Garamond" w:eastAsia="Times New Roman" w:hAnsi="Garamond" w:cs="Arial"/>
        </w:rPr>
      </w:pPr>
    </w:p>
    <w:p w:rsidR="00337CB0" w:rsidRDefault="00337CB0" w:rsidP="004E0B83">
      <w:pPr>
        <w:spacing w:after="0" w:line="360" w:lineRule="auto"/>
        <w:rPr>
          <w:rFonts w:ascii="Garamond" w:hAnsi="Garamond" w:cs="Arial"/>
          <w:b/>
          <w:bCs/>
        </w:rPr>
      </w:pPr>
    </w:p>
    <w:p w:rsidR="004E0B83" w:rsidRPr="004045B2" w:rsidRDefault="004E0B83" w:rsidP="00731246">
      <w:pPr>
        <w:spacing w:after="0" w:line="240" w:lineRule="auto"/>
        <w:rPr>
          <w:rFonts w:ascii="Garamond" w:hAnsi="Garamond" w:cs="Arial"/>
          <w:b/>
          <w:bCs/>
        </w:rPr>
      </w:pPr>
      <w:r w:rsidRPr="004045B2">
        <w:rPr>
          <w:rFonts w:ascii="Garamond" w:hAnsi="Garamond" w:cs="Arial"/>
          <w:b/>
          <w:bCs/>
        </w:rPr>
        <w:t>A– INTRODUCTION</w:t>
      </w:r>
    </w:p>
    <w:p w:rsidR="004E0B83" w:rsidRPr="004045B2" w:rsidRDefault="004E0B83" w:rsidP="00731246">
      <w:pPr>
        <w:spacing w:after="0" w:line="240" w:lineRule="auto"/>
        <w:rPr>
          <w:rFonts w:ascii="Garamond" w:hAnsi="Garamond" w:cs="Arial"/>
          <w:bCs/>
        </w:rPr>
      </w:pPr>
      <w:r w:rsidRPr="004045B2">
        <w:rPr>
          <w:rFonts w:ascii="Garamond" w:hAnsi="Garamond" w:cs="Arial"/>
          <w:bCs/>
        </w:rPr>
        <w:t>Le présent devis descriptif technique a pour but de définir la consistance et le mode d’exécution des travaux à réaliser suivant les règles de l’art et conformément aux documents constitutifs du marché.</w:t>
      </w:r>
    </w:p>
    <w:p w:rsidR="004E0B83" w:rsidRPr="004045B2" w:rsidRDefault="004E0B83" w:rsidP="00731246">
      <w:pPr>
        <w:spacing w:after="0" w:line="240" w:lineRule="auto"/>
        <w:rPr>
          <w:rFonts w:ascii="Garamond" w:hAnsi="Garamond" w:cs="Arial"/>
        </w:rPr>
      </w:pPr>
      <w:r w:rsidRPr="004045B2">
        <w:rPr>
          <w:rFonts w:ascii="Garamond" w:hAnsi="Garamond" w:cs="Arial"/>
        </w:rPr>
        <w:t>Il a été établi à titre indicatif pour préciser et compléter les indications du devis estimatif et des pièces graphiques nonobstant les clauses du contrat.</w:t>
      </w:r>
    </w:p>
    <w:p w:rsidR="004E0B83" w:rsidRPr="004045B2" w:rsidRDefault="004E0B83" w:rsidP="00731246">
      <w:pPr>
        <w:spacing w:before="240" w:after="0" w:line="240" w:lineRule="auto"/>
        <w:rPr>
          <w:rFonts w:ascii="Garamond" w:hAnsi="Garamond" w:cs="Arial"/>
        </w:rPr>
      </w:pPr>
      <w:r w:rsidRPr="004045B2">
        <w:rPr>
          <w:rFonts w:ascii="Garamond" w:hAnsi="Garamond" w:cs="Arial"/>
          <w:b/>
        </w:rPr>
        <w:t>B- MODE D’EXECUTION DES TRAVAUX</w:t>
      </w:r>
    </w:p>
    <w:p w:rsidR="004E0B83" w:rsidRPr="004045B2" w:rsidRDefault="004E0B83" w:rsidP="00731246">
      <w:pPr>
        <w:spacing w:after="0" w:line="240" w:lineRule="auto"/>
        <w:rPr>
          <w:rFonts w:ascii="Garamond" w:hAnsi="Garamond" w:cs="Arial"/>
          <w:b/>
        </w:rPr>
      </w:pPr>
      <w:r w:rsidRPr="004045B2">
        <w:rPr>
          <w:rFonts w:ascii="Garamond" w:hAnsi="Garamond" w:cs="Arial"/>
          <w:b/>
        </w:rPr>
        <w:t>GENERALITES :</w:t>
      </w:r>
    </w:p>
    <w:p w:rsidR="004E0B83" w:rsidRPr="004045B2" w:rsidRDefault="004E0B83" w:rsidP="00731246">
      <w:pPr>
        <w:spacing w:after="0" w:line="240" w:lineRule="auto"/>
        <w:rPr>
          <w:rFonts w:ascii="Garamond" w:hAnsi="Garamond" w:cs="Arial"/>
          <w:b/>
        </w:rPr>
      </w:pPr>
      <w:r w:rsidRPr="004045B2">
        <w:rPr>
          <w:rFonts w:ascii="Garamond" w:hAnsi="Garamond" w:cs="Arial"/>
          <w:b/>
        </w:rPr>
        <w:t>Béton armé ou non – Mortier</w:t>
      </w:r>
    </w:p>
    <w:p w:rsidR="004E0B83" w:rsidRPr="004045B2" w:rsidRDefault="004E0B83" w:rsidP="00731246">
      <w:pPr>
        <w:spacing w:after="0" w:line="240" w:lineRule="auto"/>
        <w:rPr>
          <w:rFonts w:ascii="Garamond" w:hAnsi="Garamond" w:cs="Arial"/>
        </w:rPr>
      </w:pPr>
      <w:r w:rsidRPr="004045B2">
        <w:rPr>
          <w:rFonts w:ascii="Garamond" w:hAnsi="Garamond" w:cs="Arial"/>
        </w:rPr>
        <w:t>Pour tous les travaux de maçonnerie, les composantes du béton ou mortier doivent obéir à certaines caractéristiques élémentaires ainsi qu’il suit :</w:t>
      </w:r>
    </w:p>
    <w:p w:rsidR="004E0B83" w:rsidRPr="004045B2" w:rsidRDefault="004E0B83" w:rsidP="00731246">
      <w:pPr>
        <w:numPr>
          <w:ilvl w:val="2"/>
          <w:numId w:val="46"/>
        </w:numPr>
        <w:tabs>
          <w:tab w:val="clear" w:pos="2355"/>
          <w:tab w:val="num" w:pos="375"/>
        </w:tabs>
        <w:spacing w:after="0" w:line="240" w:lineRule="auto"/>
        <w:ind w:left="375" w:right="-181"/>
        <w:jc w:val="both"/>
        <w:rPr>
          <w:rFonts w:ascii="Garamond" w:hAnsi="Garamond" w:cs="Arial"/>
        </w:rPr>
      </w:pPr>
      <w:r w:rsidRPr="004045B2">
        <w:rPr>
          <w:rFonts w:ascii="Garamond" w:hAnsi="Garamond" w:cs="Arial"/>
          <w:b/>
        </w:rPr>
        <w:t>Sable</w:t>
      </w:r>
    </w:p>
    <w:p w:rsidR="004E0B83" w:rsidRPr="004045B2" w:rsidRDefault="004E0B83" w:rsidP="00731246">
      <w:pPr>
        <w:spacing w:after="0" w:line="240" w:lineRule="auto"/>
        <w:rPr>
          <w:rFonts w:ascii="Garamond" w:hAnsi="Garamond" w:cs="Arial"/>
        </w:rPr>
      </w:pPr>
      <w:r w:rsidRPr="004045B2">
        <w:rPr>
          <w:rFonts w:ascii="Garamond" w:hAnsi="Garamond" w:cs="Arial"/>
        </w:rPr>
        <w:t>Tous les sables seront exempts d’oxydes de matières organiques d’origine animale ou végétale.</w:t>
      </w:r>
    </w:p>
    <w:p w:rsidR="004E0B83" w:rsidRPr="004045B2" w:rsidRDefault="004E0B83" w:rsidP="00731246">
      <w:pPr>
        <w:spacing w:after="0" w:line="240" w:lineRule="auto"/>
        <w:rPr>
          <w:rFonts w:ascii="Garamond" w:hAnsi="Garamond" w:cs="Arial"/>
        </w:rPr>
      </w:pPr>
      <w:r w:rsidRPr="004045B2">
        <w:rPr>
          <w:rFonts w:ascii="Garamond" w:hAnsi="Garamond" w:cs="Arial"/>
        </w:rPr>
        <w:t xml:space="preserve">La granulométrie sera comprise entre </w:t>
      </w:r>
      <w:smartTag w:uri="urn:schemas-microsoft-com:office:smarttags" w:element="metricconverter">
        <w:smartTagPr>
          <w:attr w:name="ProductID" w:val="0,80 mm"/>
        </w:smartTagPr>
        <w:r w:rsidRPr="004045B2">
          <w:rPr>
            <w:rFonts w:ascii="Garamond" w:hAnsi="Garamond" w:cs="Arial"/>
          </w:rPr>
          <w:t>0,80 mm</w:t>
        </w:r>
      </w:smartTag>
      <w:r w:rsidRPr="004045B2">
        <w:rPr>
          <w:rFonts w:ascii="Garamond" w:hAnsi="Garamond" w:cs="Arial"/>
        </w:rPr>
        <w:t xml:space="preserve"> et </w:t>
      </w:r>
      <w:smartTag w:uri="urn:schemas-microsoft-com:office:smarttags" w:element="metricconverter">
        <w:smartTagPr>
          <w:attr w:name="ProductID" w:val="2,5 mm"/>
        </w:smartTagPr>
        <w:r w:rsidRPr="004045B2">
          <w:rPr>
            <w:rFonts w:ascii="Garamond" w:hAnsi="Garamond" w:cs="Arial"/>
          </w:rPr>
          <w:t>2,5 mm</w:t>
        </w:r>
      </w:smartTag>
      <w:r w:rsidRPr="004045B2">
        <w:rPr>
          <w:rFonts w:ascii="Garamond" w:hAnsi="Garamond" w:cs="Arial"/>
        </w:rPr>
        <w:t xml:space="preserve"> pour les mortiers et chapes ; et entre </w:t>
      </w:r>
      <w:smartTag w:uri="urn:schemas-microsoft-com:office:smarttags" w:element="metricconverter">
        <w:smartTagPr>
          <w:attr w:name="ProductID" w:val="0,16 mm"/>
        </w:smartTagPr>
        <w:r w:rsidRPr="004045B2">
          <w:rPr>
            <w:rFonts w:ascii="Garamond" w:hAnsi="Garamond" w:cs="Arial"/>
          </w:rPr>
          <w:t>0,16 mm</w:t>
        </w:r>
      </w:smartTag>
      <w:r w:rsidRPr="004045B2">
        <w:rPr>
          <w:rFonts w:ascii="Garamond" w:hAnsi="Garamond" w:cs="Arial"/>
        </w:rPr>
        <w:t xml:space="preserve"> et </w:t>
      </w:r>
      <w:smartTag w:uri="urn:schemas-microsoft-com:office:smarttags" w:element="metricconverter">
        <w:smartTagPr>
          <w:attr w:name="ProductID" w:val="5 mm"/>
        </w:smartTagPr>
        <w:r w:rsidRPr="004045B2">
          <w:rPr>
            <w:rFonts w:ascii="Garamond" w:hAnsi="Garamond" w:cs="Arial"/>
          </w:rPr>
          <w:t>5 mm</w:t>
        </w:r>
      </w:smartTag>
      <w:r w:rsidRPr="004045B2">
        <w:rPr>
          <w:rFonts w:ascii="Garamond" w:hAnsi="Garamond" w:cs="Arial"/>
        </w:rPr>
        <w:t xml:space="preserve"> pour les ouvrages en béton.</w:t>
      </w:r>
    </w:p>
    <w:p w:rsidR="004E0B83" w:rsidRPr="004045B2" w:rsidRDefault="004E0B83" w:rsidP="00731246">
      <w:pPr>
        <w:numPr>
          <w:ilvl w:val="2"/>
          <w:numId w:val="46"/>
        </w:numPr>
        <w:tabs>
          <w:tab w:val="clear" w:pos="2355"/>
          <w:tab w:val="num" w:pos="375"/>
        </w:tabs>
        <w:spacing w:after="0" w:line="240" w:lineRule="auto"/>
        <w:ind w:left="375" w:right="-181"/>
        <w:jc w:val="both"/>
        <w:rPr>
          <w:rFonts w:ascii="Garamond" w:hAnsi="Garamond" w:cs="Arial"/>
        </w:rPr>
      </w:pPr>
      <w:r w:rsidRPr="004045B2">
        <w:rPr>
          <w:rFonts w:ascii="Garamond" w:hAnsi="Garamond" w:cs="Arial"/>
          <w:b/>
        </w:rPr>
        <w:t>Gravillons</w:t>
      </w:r>
    </w:p>
    <w:p w:rsidR="004E0B83" w:rsidRPr="004045B2" w:rsidRDefault="004E0B83" w:rsidP="00731246">
      <w:pPr>
        <w:spacing w:after="0" w:line="240" w:lineRule="auto"/>
        <w:rPr>
          <w:rFonts w:ascii="Garamond" w:hAnsi="Garamond" w:cs="Arial"/>
        </w:rPr>
      </w:pPr>
      <w:r w:rsidRPr="004045B2">
        <w:rPr>
          <w:rFonts w:ascii="Garamond" w:hAnsi="Garamond" w:cs="Arial"/>
        </w:rPr>
        <w:t>Les gravillons destinés à la confection des bétons seront des matériaux homogènes naturels ou concassés. Les graviers doivent avoir été débarrassés de leurs pellicules par soufflage ou par lavage.</w:t>
      </w:r>
    </w:p>
    <w:p w:rsidR="004E0B83" w:rsidRPr="004045B2" w:rsidRDefault="004E0B83" w:rsidP="00731246">
      <w:pPr>
        <w:numPr>
          <w:ilvl w:val="2"/>
          <w:numId w:val="46"/>
        </w:numPr>
        <w:tabs>
          <w:tab w:val="clear" w:pos="2355"/>
          <w:tab w:val="num" w:pos="375"/>
        </w:tabs>
        <w:spacing w:after="0" w:line="240" w:lineRule="auto"/>
        <w:ind w:left="375" w:right="-181"/>
        <w:jc w:val="both"/>
        <w:rPr>
          <w:rFonts w:ascii="Garamond" w:hAnsi="Garamond" w:cs="Arial"/>
        </w:rPr>
      </w:pPr>
      <w:r w:rsidRPr="004045B2">
        <w:rPr>
          <w:rFonts w:ascii="Garamond" w:hAnsi="Garamond" w:cs="Arial"/>
          <w:b/>
        </w:rPr>
        <w:t>Eau de gâchage</w:t>
      </w:r>
    </w:p>
    <w:p w:rsidR="004E0B83" w:rsidRPr="004045B2" w:rsidRDefault="004E0B83" w:rsidP="00731246">
      <w:pPr>
        <w:spacing w:after="0" w:line="240" w:lineRule="auto"/>
        <w:rPr>
          <w:rFonts w:ascii="Garamond" w:hAnsi="Garamond" w:cs="Arial"/>
        </w:rPr>
      </w:pPr>
      <w:r w:rsidRPr="004045B2">
        <w:rPr>
          <w:rFonts w:ascii="Garamond" w:hAnsi="Garamond" w:cs="Arial"/>
        </w:rPr>
        <w:t>Les eaux utilisées dans la confection des mortiers, bétons et au lavage des agrégats doivent être dépourvues d’impuretés et sels.</w:t>
      </w:r>
    </w:p>
    <w:p w:rsidR="004E0B83" w:rsidRPr="004045B2" w:rsidRDefault="004E0B83" w:rsidP="00731246">
      <w:pPr>
        <w:numPr>
          <w:ilvl w:val="2"/>
          <w:numId w:val="46"/>
        </w:numPr>
        <w:tabs>
          <w:tab w:val="clear" w:pos="2355"/>
          <w:tab w:val="num" w:pos="375"/>
        </w:tabs>
        <w:spacing w:after="0" w:line="240" w:lineRule="auto"/>
        <w:ind w:left="375" w:right="-181"/>
        <w:jc w:val="both"/>
        <w:rPr>
          <w:rFonts w:ascii="Garamond" w:hAnsi="Garamond" w:cs="Arial"/>
        </w:rPr>
      </w:pPr>
      <w:r w:rsidRPr="004045B2">
        <w:rPr>
          <w:rFonts w:ascii="Garamond" w:hAnsi="Garamond" w:cs="Arial"/>
          <w:b/>
        </w:rPr>
        <w:t>Liants hydrauliques</w:t>
      </w:r>
    </w:p>
    <w:p w:rsidR="004E0B83" w:rsidRPr="004045B2" w:rsidRDefault="004E0B83" w:rsidP="00731246">
      <w:pPr>
        <w:spacing w:after="0" w:line="240" w:lineRule="auto"/>
        <w:rPr>
          <w:rFonts w:ascii="Garamond" w:hAnsi="Garamond" w:cs="Arial"/>
        </w:rPr>
      </w:pPr>
      <w:r w:rsidRPr="004045B2">
        <w:rPr>
          <w:rFonts w:ascii="Garamond" w:hAnsi="Garamond" w:cs="Arial"/>
        </w:rPr>
        <w:t>Les ciments utilisés pour les bétons et mortiers doivent satisfaire aux conditions générales imposées par la réglementation en vigueur. Ils sont de type, ciment 42.5 et ne devront présenter aucune trace d’humidité. Le stockage sur le chantier sera à cet effet réalis</w:t>
      </w:r>
      <w:r w:rsidR="00FA007E">
        <w:rPr>
          <w:rFonts w:ascii="Garamond" w:hAnsi="Garamond" w:cs="Arial"/>
        </w:rPr>
        <w:t>é sur un plancher sec et ventilé</w:t>
      </w:r>
      <w:r w:rsidRPr="004045B2">
        <w:rPr>
          <w:rFonts w:ascii="Garamond" w:hAnsi="Garamond" w:cs="Arial"/>
        </w:rPr>
        <w:t>. Tout stock qui ne présenterait pas un aspect de pulvérulence sera rebuté et évacué dans les quatre jours.</w:t>
      </w:r>
    </w:p>
    <w:p w:rsidR="004E0B83" w:rsidRPr="004045B2" w:rsidRDefault="006A23E1" w:rsidP="00731246">
      <w:pPr>
        <w:numPr>
          <w:ilvl w:val="2"/>
          <w:numId w:val="46"/>
        </w:numPr>
        <w:tabs>
          <w:tab w:val="clear" w:pos="2355"/>
          <w:tab w:val="num" w:pos="375"/>
        </w:tabs>
        <w:spacing w:after="0" w:line="240" w:lineRule="auto"/>
        <w:ind w:left="375" w:right="-181"/>
        <w:jc w:val="both"/>
        <w:rPr>
          <w:rFonts w:ascii="Garamond" w:hAnsi="Garamond" w:cs="Arial"/>
        </w:rPr>
      </w:pPr>
      <w:r>
        <w:rPr>
          <w:rFonts w:ascii="Garamond" w:hAnsi="Garamond" w:cs="Arial"/>
          <w:noProof/>
        </w:rPr>
        <mc:AlternateContent>
          <mc:Choice Requires="wps">
            <w:drawing>
              <wp:anchor distT="0" distB="0" distL="114300" distR="114300" simplePos="0" relativeHeight="251657216" behindDoc="0" locked="0" layoutInCell="1" allowOverlap="1">
                <wp:simplePos x="0" y="0"/>
                <wp:positionH relativeFrom="column">
                  <wp:posOffset>7658100</wp:posOffset>
                </wp:positionH>
                <wp:positionV relativeFrom="paragraph">
                  <wp:posOffset>92075</wp:posOffset>
                </wp:positionV>
                <wp:extent cx="5029200" cy="11366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E4" w:rsidRPr="00D40F3C" w:rsidRDefault="007764E4" w:rsidP="004E0B83">
                            <w:pPr>
                              <w:jc w:val="center"/>
                              <w:rPr>
                                <w:bCs/>
                                <w:i/>
                                <w:sz w:val="16"/>
                                <w:szCs w:val="16"/>
                              </w:rPr>
                            </w:pPr>
                            <w:r w:rsidRPr="00D40F3C">
                              <w:rPr>
                                <w:bCs/>
                                <w:i/>
                                <w:sz w:val="16"/>
                                <w:szCs w:val="16"/>
                              </w:rPr>
                              <w:t xml:space="preserve">…C  </w:t>
                            </w:r>
                            <w:r w:rsidRPr="00D40F3C">
                              <w:rPr>
                                <w:rFonts w:ascii="Agency FB" w:hAnsi="Agency FB"/>
                                <w:bCs/>
                                <w:i/>
                                <w:sz w:val="16"/>
                                <w:szCs w:val="16"/>
                              </w:rPr>
                              <w:t>É</w:t>
                            </w:r>
                            <w:r w:rsidRPr="00D40F3C">
                              <w:rPr>
                                <w:bCs/>
                                <w:i/>
                                <w:sz w:val="16"/>
                                <w:szCs w:val="16"/>
                              </w:rPr>
                              <w:t>.P MARADI</w:t>
                            </w:r>
                            <w:r>
                              <w:rPr>
                                <w:bCs/>
                                <w:i/>
                                <w:sz w:val="16"/>
                                <w:szCs w:val="16"/>
                              </w:rPr>
                              <w:t xml:space="preserve"> B.I.P 2007</w:t>
                            </w:r>
                          </w:p>
                          <w:p w:rsidR="007764E4" w:rsidRPr="00EB04E8" w:rsidRDefault="007764E4" w:rsidP="004E0B83">
                            <w:pPr>
                              <w:jc w:val="center"/>
                              <w:rPr>
                                <w:sz w:val="28"/>
                                <w:szCs w:val="28"/>
                              </w:rPr>
                            </w:pPr>
                          </w:p>
                          <w:p w:rsidR="007764E4" w:rsidRPr="00EB04E8" w:rsidRDefault="007764E4" w:rsidP="004E0B83">
                            <w:pPr>
                              <w:jc w:val="center"/>
                            </w:pPr>
                          </w:p>
                          <w:p w:rsidR="007764E4" w:rsidRPr="00EB04E8" w:rsidRDefault="007764E4" w:rsidP="004E0B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Zone de texte 2" o:spid="_x0000_s1037" type="#_x0000_t202" style="position:absolute;left:0;text-align:left;margin-left:603pt;margin-top:7.25pt;width:396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" stroked="f">
                <v:textbox>
                  <w:txbxContent>
                    <w:p w:rsidR="007764E4" w:rsidRPr="00D40F3C" w:rsidRDefault="007764E4" w:rsidP="004E0B83">
                      <w:pPr>
                        <w:jc w:val="center"/>
                        <w:rPr>
                          <w:bCs/>
                          <w:i/>
                          <w:sz w:val="16"/>
                          <w:szCs w:val="16"/>
                        </w:rPr>
                      </w:pPr>
                      <w:r w:rsidRPr="00D40F3C">
                        <w:rPr>
                          <w:bCs/>
                          <w:i/>
                          <w:sz w:val="16"/>
                          <w:szCs w:val="16"/>
                        </w:rPr>
                        <w:t xml:space="preserve">…C  </w:t>
                      </w:r>
                      <w:r w:rsidRPr="00D40F3C">
                        <w:rPr>
                          <w:rFonts w:ascii="Agency FB" w:hAnsi="Agency FB"/>
                          <w:bCs/>
                          <w:i/>
                          <w:sz w:val="16"/>
                          <w:szCs w:val="16"/>
                        </w:rPr>
                        <w:t>É</w:t>
                      </w:r>
                      <w:r w:rsidRPr="00D40F3C">
                        <w:rPr>
                          <w:bCs/>
                          <w:i/>
                          <w:sz w:val="16"/>
                          <w:szCs w:val="16"/>
                        </w:rPr>
                        <w:t>.P MARADI</w:t>
                      </w:r>
                      <w:r>
                        <w:rPr>
                          <w:bCs/>
                          <w:i/>
                          <w:sz w:val="16"/>
                          <w:szCs w:val="16"/>
                        </w:rPr>
                        <w:t xml:space="preserve"> B.I.P 2007</w:t>
                      </w:r>
                    </w:p>
                    <w:p w:rsidR="007764E4" w:rsidRPr="00EB04E8" w:rsidRDefault="007764E4" w:rsidP="004E0B83">
                      <w:pPr>
                        <w:jc w:val="center"/>
                        <w:rPr>
                          <w:sz w:val="28"/>
                          <w:szCs w:val="28"/>
                        </w:rPr>
                      </w:pPr>
                    </w:p>
                    <w:p w:rsidR="007764E4" w:rsidRPr="00EB04E8" w:rsidRDefault="007764E4" w:rsidP="004E0B83">
                      <w:pPr>
                        <w:jc w:val="center"/>
                      </w:pPr>
                    </w:p>
                    <w:p w:rsidR="007764E4" w:rsidRPr="00EB04E8" w:rsidRDefault="007764E4" w:rsidP="004E0B83"/>
                  </w:txbxContent>
                </v:textbox>
              </v:shape>
            </w:pict>
          </mc:Fallback>
        </mc:AlternateContent>
      </w:r>
      <w:r w:rsidR="004E0B83" w:rsidRPr="004045B2">
        <w:rPr>
          <w:rFonts w:ascii="Garamond" w:hAnsi="Garamond" w:cs="Arial"/>
          <w:b/>
        </w:rPr>
        <w:t>Armatures</w:t>
      </w:r>
    </w:p>
    <w:p w:rsidR="004E0B83" w:rsidRPr="004045B2" w:rsidRDefault="004E0B83" w:rsidP="00731246">
      <w:pPr>
        <w:spacing w:after="0" w:line="240" w:lineRule="auto"/>
        <w:rPr>
          <w:rFonts w:ascii="Garamond" w:hAnsi="Garamond" w:cs="Arial"/>
        </w:rPr>
      </w:pPr>
      <w:r w:rsidRPr="004045B2">
        <w:rPr>
          <w:rFonts w:ascii="Garamond" w:hAnsi="Garamond" w:cs="Arial"/>
        </w:rPr>
        <w:t>Les armatures pour béton armé seront des aciers doux et des aciers « TOR » conformes aux prescriptions des règles BA 83. Elles doivent être parfaitement propres, sans aucune trace de rouille, non adhérence de peinture ou graisse. Elles seront façonnées et mises en œuvre conformément au plan de ferraillage soumis par l’entrepreneur à l’approbation du maître d’œuvre avant le début des travaux.</w:t>
      </w:r>
    </w:p>
    <w:p w:rsidR="004E0B83" w:rsidRPr="004045B2" w:rsidRDefault="004E0B83" w:rsidP="00731246">
      <w:pPr>
        <w:numPr>
          <w:ilvl w:val="2"/>
          <w:numId w:val="46"/>
        </w:numPr>
        <w:tabs>
          <w:tab w:val="clear" w:pos="2355"/>
          <w:tab w:val="num" w:pos="375"/>
        </w:tabs>
        <w:spacing w:after="0" w:line="240" w:lineRule="auto"/>
        <w:ind w:left="375" w:right="-181"/>
        <w:jc w:val="both"/>
        <w:rPr>
          <w:rFonts w:ascii="Garamond" w:hAnsi="Garamond" w:cs="Arial"/>
        </w:rPr>
      </w:pPr>
      <w:r w:rsidRPr="004045B2">
        <w:rPr>
          <w:rFonts w:ascii="Garamond" w:hAnsi="Garamond" w:cs="Arial"/>
          <w:b/>
        </w:rPr>
        <w:t>Coffrage</w:t>
      </w:r>
    </w:p>
    <w:p w:rsidR="004E0B83" w:rsidRPr="004045B2" w:rsidRDefault="004E0B83" w:rsidP="00731246">
      <w:pPr>
        <w:spacing w:after="0" w:line="240" w:lineRule="auto"/>
        <w:rPr>
          <w:rFonts w:ascii="Garamond" w:hAnsi="Garamond" w:cs="Arial"/>
        </w:rPr>
      </w:pPr>
      <w:r w:rsidRPr="004045B2">
        <w:rPr>
          <w:rFonts w:ascii="Garamond" w:hAnsi="Garamond" w:cs="Arial"/>
        </w:rPr>
        <w:t>Les coffrages seront simples et robustes. Ils devront supporter sans déformation appréciable de poids et la poussée du béton, les effets de vibration et le poids des hommes employés lors de la mise en œuvre.</w:t>
      </w:r>
    </w:p>
    <w:p w:rsidR="004E0B83" w:rsidRPr="004045B2" w:rsidRDefault="004E0B83" w:rsidP="00731246">
      <w:pPr>
        <w:spacing w:after="0" w:line="240" w:lineRule="auto"/>
        <w:rPr>
          <w:rFonts w:ascii="Garamond" w:hAnsi="Garamond" w:cs="Arial"/>
        </w:rPr>
      </w:pPr>
      <w:r w:rsidRPr="004045B2">
        <w:rPr>
          <w:rFonts w:ascii="Garamond" w:hAnsi="Garamond" w:cs="Arial"/>
        </w:rPr>
        <w:t xml:space="preserve">L’étanchéité des coffrages sera suffisante pour que l’excès d’eau ne puisse entraîner le ciment. </w:t>
      </w:r>
    </w:p>
    <w:p w:rsidR="004E0B83" w:rsidRPr="004045B2" w:rsidRDefault="004E0B83" w:rsidP="00731246">
      <w:pPr>
        <w:pStyle w:val="Paragraphedeliste"/>
        <w:numPr>
          <w:ilvl w:val="0"/>
          <w:numId w:val="113"/>
        </w:numPr>
        <w:spacing w:after="0" w:line="240" w:lineRule="auto"/>
        <w:ind w:left="284" w:right="-181" w:hanging="284"/>
        <w:jc w:val="both"/>
        <w:rPr>
          <w:rFonts w:ascii="Garamond" w:hAnsi="Garamond" w:cs="Arial"/>
          <w:b/>
        </w:rPr>
      </w:pPr>
      <w:r w:rsidRPr="004045B2">
        <w:rPr>
          <w:rFonts w:ascii="Garamond" w:hAnsi="Garamond" w:cs="Arial"/>
          <w:b/>
        </w:rPr>
        <w:t>INSTALLATION DU CHANTIER</w:t>
      </w:r>
    </w:p>
    <w:p w:rsidR="004E0B83" w:rsidRPr="004045B2" w:rsidRDefault="004E0B83" w:rsidP="00731246">
      <w:pPr>
        <w:spacing w:after="0" w:line="240" w:lineRule="auto"/>
        <w:rPr>
          <w:rFonts w:ascii="Garamond" w:hAnsi="Garamond" w:cs="Arial"/>
        </w:rPr>
      </w:pPr>
      <w:r w:rsidRPr="004045B2">
        <w:rPr>
          <w:rFonts w:ascii="Garamond" w:hAnsi="Garamond" w:cs="Arial"/>
        </w:rPr>
        <w:t xml:space="preserve">Les travaux d’installation de chantier seront à la charge de l’entreprise bénéficiaire du marché. </w:t>
      </w:r>
    </w:p>
    <w:p w:rsidR="004E0B83" w:rsidRPr="004045B2" w:rsidRDefault="004E0B83" w:rsidP="00731246">
      <w:pPr>
        <w:spacing w:after="0" w:line="240" w:lineRule="auto"/>
        <w:ind w:firstLine="708"/>
        <w:jc w:val="both"/>
        <w:rPr>
          <w:rFonts w:ascii="Garamond" w:eastAsia="Times New Roman" w:hAnsi="Garamond" w:cs="Tahoma"/>
          <w:szCs w:val="24"/>
        </w:rPr>
      </w:pPr>
      <w:r w:rsidRPr="004045B2">
        <w:rPr>
          <w:rFonts w:ascii="Garamond" w:eastAsia="Times New Roman" w:hAnsi="Garamond" w:cs="Tahoma"/>
          <w:szCs w:val="24"/>
        </w:rPr>
        <w:t>Les travaux d'installation de chantier seront à la charge de l'entreprise bénéficiaire du marché. Ils comprendront :</w:t>
      </w:r>
    </w:p>
    <w:p w:rsidR="004E0B83" w:rsidRPr="004045B2" w:rsidRDefault="004E0B83" w:rsidP="00731246">
      <w:pPr>
        <w:numPr>
          <w:ilvl w:val="0"/>
          <w:numId w:val="145"/>
        </w:numPr>
        <w:tabs>
          <w:tab w:val="num" w:pos="1260"/>
        </w:tabs>
        <w:spacing w:after="0" w:line="240" w:lineRule="auto"/>
        <w:ind w:left="1260" w:hanging="552"/>
        <w:jc w:val="both"/>
        <w:rPr>
          <w:rFonts w:ascii="Garamond" w:eastAsia="Times New Roman" w:hAnsi="Garamond" w:cs="Tahoma"/>
          <w:szCs w:val="24"/>
        </w:rPr>
      </w:pPr>
      <w:r w:rsidRPr="004045B2">
        <w:rPr>
          <w:rFonts w:ascii="Garamond" w:eastAsia="Times New Roman" w:hAnsi="Garamond" w:cs="Tahoma"/>
          <w:szCs w:val="24"/>
        </w:rPr>
        <w:t>la construction d'une clôture provisoire ;</w:t>
      </w:r>
    </w:p>
    <w:p w:rsidR="004E0B83" w:rsidRPr="004045B2" w:rsidRDefault="004E0B83" w:rsidP="00731246">
      <w:pPr>
        <w:numPr>
          <w:ilvl w:val="0"/>
          <w:numId w:val="156"/>
        </w:numPr>
        <w:tabs>
          <w:tab w:val="num" w:pos="1260"/>
        </w:tabs>
        <w:spacing w:after="0" w:line="240" w:lineRule="auto"/>
        <w:ind w:left="1260" w:hanging="552"/>
        <w:jc w:val="both"/>
        <w:rPr>
          <w:rFonts w:ascii="Garamond" w:eastAsia="Times New Roman" w:hAnsi="Garamond" w:cs="Tahoma"/>
          <w:szCs w:val="24"/>
        </w:rPr>
      </w:pPr>
      <w:r w:rsidRPr="004045B2">
        <w:rPr>
          <w:rFonts w:ascii="Garamond" w:eastAsia="Times New Roman" w:hAnsi="Garamond" w:cs="Tahoma"/>
          <w:szCs w:val="24"/>
        </w:rPr>
        <w:t>l'édification d'un magasin d'approvisionnement avec un bureau attenant où le cahier de chantier et les pièces graphiques seront disponibles en permanence ;</w:t>
      </w:r>
    </w:p>
    <w:p w:rsidR="004E0B83" w:rsidRPr="004045B2" w:rsidRDefault="004E0B83" w:rsidP="00731246">
      <w:pPr>
        <w:numPr>
          <w:ilvl w:val="0"/>
          <w:numId w:val="145"/>
        </w:numPr>
        <w:tabs>
          <w:tab w:val="num" w:pos="1260"/>
        </w:tabs>
        <w:spacing w:after="0" w:line="240" w:lineRule="auto"/>
        <w:ind w:left="1260" w:hanging="552"/>
        <w:jc w:val="both"/>
        <w:rPr>
          <w:rFonts w:ascii="Garamond" w:eastAsia="Times New Roman" w:hAnsi="Garamond" w:cs="Tahoma"/>
        </w:rPr>
      </w:pPr>
      <w:r w:rsidRPr="004045B2">
        <w:rPr>
          <w:rFonts w:ascii="Garamond" w:eastAsia="Times New Roman" w:hAnsi="Garamond" w:cs="Tahoma"/>
          <w:szCs w:val="24"/>
        </w:rPr>
        <w:t>éventuellement les branchements provisoires en eau, en électricité et téléphon</w:t>
      </w:r>
      <w:r w:rsidRPr="004045B2">
        <w:rPr>
          <w:rFonts w:ascii="Garamond" w:eastAsia="Times New Roman" w:hAnsi="Garamond" w:cs="Tahoma"/>
          <w:sz w:val="24"/>
          <w:szCs w:val="24"/>
        </w:rPr>
        <w:t>e</w:t>
      </w:r>
      <w:r w:rsidRPr="004045B2">
        <w:rPr>
          <w:rFonts w:ascii="Garamond" w:eastAsia="Times New Roman" w:hAnsi="Garamond" w:cs="Tahoma"/>
        </w:rPr>
        <w:t>.</w:t>
      </w:r>
    </w:p>
    <w:p w:rsidR="004E0B83" w:rsidRPr="004045B2" w:rsidRDefault="004E0B83" w:rsidP="00731246">
      <w:pPr>
        <w:spacing w:after="0" w:line="240" w:lineRule="auto"/>
        <w:rPr>
          <w:rFonts w:ascii="Garamond" w:hAnsi="Garamond" w:cs="Arial"/>
        </w:rPr>
      </w:pPr>
    </w:p>
    <w:p w:rsidR="004E0B83" w:rsidRPr="004045B2" w:rsidRDefault="004E0B83" w:rsidP="00731246">
      <w:pPr>
        <w:pStyle w:val="Paragraphedeliste"/>
        <w:numPr>
          <w:ilvl w:val="0"/>
          <w:numId w:val="113"/>
        </w:numPr>
        <w:spacing w:after="0" w:line="240" w:lineRule="auto"/>
        <w:ind w:left="284" w:right="-181" w:hanging="284"/>
        <w:jc w:val="both"/>
        <w:rPr>
          <w:rFonts w:ascii="Garamond" w:hAnsi="Garamond" w:cs="Arial"/>
          <w:b/>
        </w:rPr>
      </w:pPr>
      <w:r w:rsidRPr="004045B2">
        <w:rPr>
          <w:rFonts w:ascii="Garamond" w:hAnsi="Garamond" w:cs="Arial"/>
          <w:b/>
        </w:rPr>
        <w:t>TRAVAUX PREPARATOIRES/TERRASSEMENT</w:t>
      </w:r>
    </w:p>
    <w:p w:rsidR="004E0B83" w:rsidRPr="004045B2" w:rsidRDefault="004E0B83" w:rsidP="00731246">
      <w:pPr>
        <w:numPr>
          <w:ilvl w:val="0"/>
          <w:numId w:val="47"/>
        </w:numPr>
        <w:tabs>
          <w:tab w:val="clear" w:pos="2502"/>
          <w:tab w:val="num" w:pos="555"/>
        </w:tabs>
        <w:spacing w:after="0" w:line="240" w:lineRule="auto"/>
        <w:ind w:left="555" w:right="-181" w:hanging="555"/>
        <w:jc w:val="both"/>
        <w:rPr>
          <w:rFonts w:ascii="Garamond" w:hAnsi="Garamond" w:cs="Arial"/>
          <w:b/>
        </w:rPr>
      </w:pPr>
      <w:r w:rsidRPr="004045B2">
        <w:rPr>
          <w:rFonts w:ascii="Garamond" w:hAnsi="Garamond" w:cs="Arial"/>
          <w:b/>
        </w:rPr>
        <w:t>Etudes</w:t>
      </w:r>
    </w:p>
    <w:p w:rsidR="004E0B83" w:rsidRPr="004045B2" w:rsidRDefault="004E0B83" w:rsidP="00731246">
      <w:pPr>
        <w:spacing w:after="0" w:line="240" w:lineRule="auto"/>
        <w:rPr>
          <w:rFonts w:ascii="Garamond" w:hAnsi="Garamond" w:cs="Arial"/>
          <w:bCs/>
        </w:rPr>
      </w:pPr>
      <w:r w:rsidRPr="004045B2">
        <w:rPr>
          <w:rFonts w:ascii="Garamond" w:hAnsi="Garamond" w:cs="Arial"/>
          <w:bCs/>
        </w:rPr>
        <w:t>Les études comprennent :</w:t>
      </w:r>
    </w:p>
    <w:p w:rsidR="004E0B83" w:rsidRPr="004045B2" w:rsidRDefault="004E0B83" w:rsidP="00731246">
      <w:pPr>
        <w:pStyle w:val="Paragraphedeliste"/>
        <w:numPr>
          <w:ilvl w:val="0"/>
          <w:numId w:val="114"/>
        </w:numPr>
        <w:spacing w:after="0" w:line="240" w:lineRule="auto"/>
        <w:ind w:right="-181"/>
        <w:jc w:val="both"/>
        <w:rPr>
          <w:rFonts w:ascii="Garamond" w:hAnsi="Garamond" w:cs="Arial"/>
          <w:bCs/>
        </w:rPr>
      </w:pPr>
      <w:r w:rsidRPr="004045B2">
        <w:rPr>
          <w:rFonts w:ascii="Garamond" w:hAnsi="Garamond" w:cs="Arial"/>
          <w:bCs/>
        </w:rPr>
        <w:t>L’établissement des plans d’exécution et des détails aux échelles convenables ;</w:t>
      </w:r>
    </w:p>
    <w:p w:rsidR="004E0B83" w:rsidRPr="004045B2" w:rsidRDefault="004E0B83" w:rsidP="00731246">
      <w:pPr>
        <w:pStyle w:val="Paragraphedeliste"/>
        <w:numPr>
          <w:ilvl w:val="0"/>
          <w:numId w:val="114"/>
        </w:numPr>
        <w:spacing w:after="0" w:line="240" w:lineRule="auto"/>
        <w:ind w:right="-181"/>
        <w:jc w:val="both"/>
        <w:rPr>
          <w:rFonts w:ascii="Garamond" w:hAnsi="Garamond" w:cs="Arial"/>
          <w:bCs/>
        </w:rPr>
      </w:pPr>
      <w:r w:rsidRPr="004045B2">
        <w:rPr>
          <w:rFonts w:ascii="Garamond" w:hAnsi="Garamond" w:cs="Arial"/>
          <w:bCs/>
        </w:rPr>
        <w:t>L’établissement du planning des travaux.</w:t>
      </w:r>
    </w:p>
    <w:p w:rsidR="004E0B83" w:rsidRPr="004045B2" w:rsidRDefault="004E0B83" w:rsidP="00731246">
      <w:pPr>
        <w:spacing w:after="0" w:line="240" w:lineRule="auto"/>
        <w:rPr>
          <w:rFonts w:ascii="Garamond" w:hAnsi="Garamond" w:cs="Arial"/>
          <w:bCs/>
        </w:rPr>
      </w:pPr>
      <w:r w:rsidRPr="004045B2">
        <w:rPr>
          <w:rFonts w:ascii="Garamond" w:hAnsi="Garamond" w:cs="Arial"/>
          <w:bCs/>
        </w:rPr>
        <w:t>Ces plans seront remis avant le début des travaux.</w:t>
      </w:r>
    </w:p>
    <w:p w:rsidR="004E0B83" w:rsidRPr="004045B2" w:rsidRDefault="004E0B83" w:rsidP="00731246">
      <w:pPr>
        <w:numPr>
          <w:ilvl w:val="0"/>
          <w:numId w:val="47"/>
        </w:numPr>
        <w:tabs>
          <w:tab w:val="clear" w:pos="2502"/>
          <w:tab w:val="num" w:pos="555"/>
        </w:tabs>
        <w:spacing w:after="0" w:line="240" w:lineRule="auto"/>
        <w:ind w:left="555" w:right="-181" w:hanging="555"/>
        <w:jc w:val="both"/>
        <w:rPr>
          <w:rFonts w:ascii="Garamond" w:hAnsi="Garamond" w:cs="Arial"/>
          <w:bCs/>
        </w:rPr>
      </w:pPr>
      <w:r w:rsidRPr="004045B2">
        <w:rPr>
          <w:rFonts w:ascii="Garamond" w:hAnsi="Garamond" w:cs="Arial"/>
          <w:b/>
        </w:rPr>
        <w:t>Démolitions</w:t>
      </w:r>
    </w:p>
    <w:p w:rsidR="004E0B83" w:rsidRPr="004045B2" w:rsidRDefault="004E0B83" w:rsidP="00731246">
      <w:pPr>
        <w:spacing w:after="0" w:line="240" w:lineRule="auto"/>
        <w:rPr>
          <w:rFonts w:ascii="Garamond" w:hAnsi="Garamond" w:cs="Arial"/>
          <w:bCs/>
        </w:rPr>
      </w:pPr>
      <w:r w:rsidRPr="004045B2">
        <w:rPr>
          <w:rFonts w:ascii="Garamond" w:hAnsi="Garamond" w:cs="Arial"/>
          <w:bCs/>
        </w:rPr>
        <w:t>Elles comprennent tout ouvrage fondé ou non sur l’emplacement de la clôture. Les produits seront évacués à la décharge publique.</w:t>
      </w:r>
    </w:p>
    <w:p w:rsidR="004E0B83" w:rsidRPr="004045B2" w:rsidRDefault="004E0B83" w:rsidP="00731246">
      <w:pPr>
        <w:numPr>
          <w:ilvl w:val="0"/>
          <w:numId w:val="47"/>
        </w:numPr>
        <w:tabs>
          <w:tab w:val="clear" w:pos="2502"/>
          <w:tab w:val="num" w:pos="555"/>
        </w:tabs>
        <w:spacing w:after="0" w:line="240" w:lineRule="auto"/>
        <w:ind w:left="555" w:right="-181" w:hanging="555"/>
        <w:jc w:val="both"/>
        <w:rPr>
          <w:rFonts w:ascii="Garamond" w:hAnsi="Garamond" w:cs="Arial"/>
          <w:bCs/>
        </w:rPr>
      </w:pPr>
      <w:r w:rsidRPr="004045B2">
        <w:rPr>
          <w:rFonts w:ascii="Garamond" w:hAnsi="Garamond" w:cs="Arial"/>
          <w:b/>
        </w:rPr>
        <w:t xml:space="preserve">Décapage </w:t>
      </w:r>
    </w:p>
    <w:p w:rsidR="004E0B83" w:rsidRPr="004045B2" w:rsidRDefault="004E0B83" w:rsidP="00731246">
      <w:pPr>
        <w:spacing w:after="0" w:line="240" w:lineRule="auto"/>
        <w:rPr>
          <w:rFonts w:ascii="Garamond" w:hAnsi="Garamond" w:cs="Arial"/>
          <w:bCs/>
        </w:rPr>
      </w:pPr>
      <w:r w:rsidRPr="004045B2">
        <w:rPr>
          <w:rFonts w:ascii="Garamond" w:hAnsi="Garamond" w:cs="Arial"/>
          <w:bCs/>
        </w:rPr>
        <w:t xml:space="preserve">Consiste à enlever pour stockage, pour réemploi ou évacuation à la décharge publique la terre végétale sur l’emplacement de la clôture et sur une emprise de </w:t>
      </w:r>
      <w:smartTag w:uri="urn:schemas-microsoft-com:office:smarttags" w:element="metricconverter">
        <w:smartTagPr>
          <w:attr w:name="ProductID" w:val="10 m"/>
        </w:smartTagPr>
        <w:r w:rsidRPr="004045B2">
          <w:rPr>
            <w:rFonts w:ascii="Garamond" w:hAnsi="Garamond" w:cs="Arial"/>
            <w:bCs/>
          </w:rPr>
          <w:t>10 m</w:t>
        </w:r>
      </w:smartTag>
      <w:r w:rsidRPr="004045B2">
        <w:rPr>
          <w:rFonts w:ascii="Garamond" w:hAnsi="Garamond" w:cs="Arial"/>
          <w:bCs/>
        </w:rPr>
        <w:t xml:space="preserve"> tout autour de celui-ci.</w:t>
      </w:r>
    </w:p>
    <w:p w:rsidR="004E0B83" w:rsidRPr="004045B2" w:rsidRDefault="004E0B83" w:rsidP="00731246">
      <w:pPr>
        <w:pStyle w:val="Paragraphedeliste"/>
        <w:numPr>
          <w:ilvl w:val="0"/>
          <w:numId w:val="47"/>
        </w:numPr>
        <w:tabs>
          <w:tab w:val="clear" w:pos="2502"/>
          <w:tab w:val="num" w:pos="567"/>
        </w:tabs>
        <w:spacing w:after="0" w:line="240" w:lineRule="auto"/>
        <w:ind w:left="0" w:right="-181" w:firstLine="0"/>
        <w:jc w:val="both"/>
        <w:rPr>
          <w:rFonts w:ascii="Garamond" w:hAnsi="Garamond" w:cs="Arial"/>
          <w:b/>
          <w:bCs/>
        </w:rPr>
      </w:pPr>
      <w:r w:rsidRPr="004045B2">
        <w:rPr>
          <w:rFonts w:ascii="Garamond" w:hAnsi="Garamond" w:cs="Arial"/>
          <w:b/>
        </w:rPr>
        <w:t>Nivellement plate-forme</w:t>
      </w:r>
    </w:p>
    <w:p w:rsidR="004E0B83" w:rsidRPr="004045B2" w:rsidRDefault="004E0B83" w:rsidP="00731246">
      <w:pPr>
        <w:spacing w:after="0" w:line="240" w:lineRule="auto"/>
        <w:rPr>
          <w:rFonts w:ascii="Garamond" w:hAnsi="Garamond" w:cs="Arial"/>
          <w:bCs/>
        </w:rPr>
      </w:pPr>
      <w:r w:rsidRPr="004045B2">
        <w:rPr>
          <w:rFonts w:ascii="Garamond" w:hAnsi="Garamond" w:cs="Arial"/>
          <w:bCs/>
        </w:rPr>
        <w:t xml:space="preserve">Nivellement d’une plate-forme sur l’emplacement de la clôture et sur une emprise de </w:t>
      </w:r>
      <w:smartTag w:uri="urn:schemas-microsoft-com:office:smarttags" w:element="metricconverter">
        <w:smartTagPr>
          <w:attr w:name="ProductID" w:val="5 m"/>
        </w:smartTagPr>
        <w:r w:rsidRPr="004045B2">
          <w:rPr>
            <w:rFonts w:ascii="Garamond" w:hAnsi="Garamond" w:cs="Arial"/>
            <w:bCs/>
          </w:rPr>
          <w:t>5 m</w:t>
        </w:r>
      </w:smartTag>
      <w:r w:rsidRPr="004045B2">
        <w:rPr>
          <w:rFonts w:ascii="Garamond" w:hAnsi="Garamond" w:cs="Arial"/>
          <w:bCs/>
        </w:rPr>
        <w:t xml:space="preserve"> tout autour de celle-ci. </w:t>
      </w:r>
    </w:p>
    <w:p w:rsidR="004E0B83" w:rsidRPr="004045B2" w:rsidRDefault="004E0B83" w:rsidP="00731246">
      <w:pPr>
        <w:pStyle w:val="Paragraphedeliste"/>
        <w:numPr>
          <w:ilvl w:val="0"/>
          <w:numId w:val="47"/>
        </w:numPr>
        <w:tabs>
          <w:tab w:val="clear" w:pos="2502"/>
          <w:tab w:val="num" w:pos="567"/>
        </w:tabs>
        <w:spacing w:after="0" w:line="240" w:lineRule="auto"/>
        <w:ind w:left="0" w:right="-181" w:firstLine="0"/>
        <w:jc w:val="both"/>
        <w:rPr>
          <w:rFonts w:ascii="Garamond" w:hAnsi="Garamond" w:cs="Arial"/>
          <w:b/>
        </w:rPr>
      </w:pPr>
      <w:r w:rsidRPr="004045B2">
        <w:rPr>
          <w:rFonts w:ascii="Garamond" w:hAnsi="Garamond" w:cs="Arial"/>
          <w:b/>
        </w:rPr>
        <w:lastRenderedPageBreak/>
        <w:t>Fouilles</w:t>
      </w:r>
    </w:p>
    <w:p w:rsidR="004E0B83" w:rsidRPr="004045B2" w:rsidRDefault="004E0B83" w:rsidP="00731246">
      <w:pPr>
        <w:spacing w:after="0" w:line="240" w:lineRule="auto"/>
        <w:rPr>
          <w:rFonts w:ascii="Garamond" w:hAnsi="Garamond" w:cs="Arial"/>
          <w:bCs/>
        </w:rPr>
      </w:pPr>
      <w:r w:rsidRPr="004045B2">
        <w:rPr>
          <w:rFonts w:ascii="Garamond" w:hAnsi="Garamond" w:cs="Arial"/>
          <w:bCs/>
        </w:rPr>
        <w:t xml:space="preserve">Les fouilles seront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4045B2">
          <w:rPr>
            <w:rFonts w:ascii="Garamond" w:hAnsi="Garamond" w:cs="Arial"/>
            <w:bCs/>
          </w:rPr>
          <w:t>70 cm</w:t>
        </w:r>
      </w:smartTag>
      <w:r w:rsidRPr="004045B2">
        <w:rPr>
          <w:rFonts w:ascii="Garamond" w:hAnsi="Garamond" w:cs="Arial"/>
          <w:bCs/>
        </w:rPr>
        <w:t xml:space="preserve"> en tous les points. Les parois des fouilles seront dressées et les fonds parfaitement nivelés.</w:t>
      </w:r>
    </w:p>
    <w:p w:rsidR="004E0B83" w:rsidRPr="004045B2" w:rsidRDefault="004E0B83" w:rsidP="00731246">
      <w:pPr>
        <w:spacing w:after="0" w:line="240" w:lineRule="auto"/>
        <w:rPr>
          <w:rFonts w:ascii="Garamond" w:hAnsi="Garamond" w:cs="Arial"/>
          <w:bCs/>
        </w:rPr>
      </w:pPr>
      <w:r w:rsidRPr="004045B2">
        <w:rPr>
          <w:rFonts w:ascii="Garamond" w:hAnsi="Garamond" w:cs="Arial"/>
          <w:bCs/>
        </w:rPr>
        <w:t>L’exécution de ces fouilles sera subordonnée à l’implantation par les contrôleurs des travaux.</w:t>
      </w:r>
    </w:p>
    <w:p w:rsidR="004E0B83" w:rsidRPr="004045B2" w:rsidRDefault="004E0B83" w:rsidP="00731246">
      <w:pPr>
        <w:pStyle w:val="Paragraphedeliste"/>
        <w:numPr>
          <w:ilvl w:val="0"/>
          <w:numId w:val="47"/>
        </w:numPr>
        <w:tabs>
          <w:tab w:val="clear" w:pos="2502"/>
          <w:tab w:val="num" w:pos="567"/>
        </w:tabs>
        <w:spacing w:after="0" w:line="240" w:lineRule="auto"/>
        <w:ind w:left="0" w:right="-181" w:firstLine="0"/>
        <w:jc w:val="both"/>
        <w:rPr>
          <w:rFonts w:ascii="Garamond" w:hAnsi="Garamond" w:cs="Arial"/>
          <w:b/>
        </w:rPr>
      </w:pPr>
      <w:r w:rsidRPr="004045B2">
        <w:rPr>
          <w:rFonts w:ascii="Garamond" w:hAnsi="Garamond" w:cs="Arial"/>
          <w:b/>
        </w:rPr>
        <w:t>Remblais</w:t>
      </w:r>
    </w:p>
    <w:p w:rsidR="004E0B83" w:rsidRPr="004045B2" w:rsidRDefault="004E0B83" w:rsidP="00731246">
      <w:pPr>
        <w:pStyle w:val="Paragraphedeliste"/>
        <w:spacing w:after="0" w:line="240" w:lineRule="auto"/>
        <w:ind w:left="0"/>
        <w:rPr>
          <w:rFonts w:ascii="Garamond" w:hAnsi="Garamond" w:cs="Arial"/>
          <w:bCs/>
        </w:rPr>
      </w:pPr>
      <w:r w:rsidRPr="004045B2">
        <w:rPr>
          <w:rFonts w:ascii="Garamond" w:hAnsi="Garamond" w:cs="Arial"/>
          <w:bCs/>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4045B2">
          <w:rPr>
            <w:rFonts w:ascii="Garamond" w:hAnsi="Garamond" w:cs="Arial"/>
            <w:bCs/>
          </w:rPr>
          <w:t>20 cm</w:t>
        </w:r>
      </w:smartTag>
      <w:r w:rsidRPr="004045B2">
        <w:rPr>
          <w:rFonts w:ascii="Garamond" w:hAnsi="Garamond" w:cs="Arial"/>
          <w:bCs/>
        </w:rPr>
        <w:t>, arrosées et compactées. Les terres excédentaires ainsi que celles de mauvaise qualité seront évacuées à la décharge publique ou en des lieux agréent par le maître d’œuvre. De toutes les manières, les remblais seront purgés de tout détritus, racines matières végétales et gravats.</w:t>
      </w:r>
    </w:p>
    <w:p w:rsidR="004E0B83" w:rsidRPr="009A0E7F" w:rsidRDefault="004E0B83" w:rsidP="00731246">
      <w:pPr>
        <w:pStyle w:val="Paragraphedeliste"/>
        <w:spacing w:after="0" w:line="240" w:lineRule="auto"/>
        <w:ind w:left="0"/>
        <w:rPr>
          <w:rFonts w:ascii="Garamond" w:hAnsi="Garamond" w:cs="Arial"/>
          <w:bCs/>
          <w:sz w:val="4"/>
        </w:rPr>
      </w:pPr>
    </w:p>
    <w:p w:rsidR="004E0B83" w:rsidRPr="004045B2" w:rsidRDefault="004E0B83" w:rsidP="00731246">
      <w:pPr>
        <w:pStyle w:val="Paragraphedeliste"/>
        <w:numPr>
          <w:ilvl w:val="0"/>
          <w:numId w:val="113"/>
        </w:numPr>
        <w:spacing w:after="0" w:line="240" w:lineRule="auto"/>
        <w:ind w:left="284" w:right="-181" w:hanging="284"/>
        <w:jc w:val="both"/>
        <w:rPr>
          <w:rFonts w:ascii="Garamond" w:hAnsi="Garamond" w:cs="Arial"/>
          <w:b/>
        </w:rPr>
      </w:pPr>
      <w:r w:rsidRPr="004045B2">
        <w:rPr>
          <w:rFonts w:ascii="Garamond" w:hAnsi="Garamond" w:cs="Arial"/>
          <w:b/>
        </w:rPr>
        <w:t xml:space="preserve">FONDATIONS  </w:t>
      </w:r>
    </w:p>
    <w:p w:rsidR="004E0B83" w:rsidRPr="004045B2" w:rsidRDefault="004E0B83" w:rsidP="00731246">
      <w:pPr>
        <w:numPr>
          <w:ilvl w:val="0"/>
          <w:numId w:val="78"/>
        </w:numPr>
        <w:tabs>
          <w:tab w:val="clear" w:pos="2730"/>
          <w:tab w:val="num" w:pos="284"/>
        </w:tabs>
        <w:spacing w:after="0" w:line="240" w:lineRule="auto"/>
        <w:ind w:left="0" w:right="-181" w:firstLine="0"/>
        <w:jc w:val="both"/>
        <w:rPr>
          <w:rFonts w:ascii="Garamond" w:hAnsi="Garamond" w:cs="Arial"/>
          <w:bCs/>
        </w:rPr>
      </w:pPr>
      <w:r w:rsidRPr="004045B2">
        <w:rPr>
          <w:rFonts w:ascii="Garamond" w:hAnsi="Garamond" w:cs="Arial"/>
          <w:b/>
        </w:rPr>
        <w:t>Béton de propreté</w:t>
      </w:r>
    </w:p>
    <w:p w:rsidR="004E0B83" w:rsidRPr="004045B2" w:rsidRDefault="004E0B83" w:rsidP="00731246">
      <w:pPr>
        <w:spacing w:after="0" w:line="240" w:lineRule="auto"/>
        <w:rPr>
          <w:rFonts w:ascii="Garamond" w:hAnsi="Garamond" w:cs="Arial"/>
          <w:bCs/>
        </w:rPr>
      </w:pPr>
      <w:r w:rsidRPr="004045B2">
        <w:rPr>
          <w:rFonts w:ascii="Garamond" w:hAnsi="Garamond" w:cs="Arial"/>
          <w:bCs/>
        </w:rPr>
        <w:t>Un béton maigre dosé à 150 kg/m</w:t>
      </w:r>
      <w:r w:rsidRPr="004045B2">
        <w:rPr>
          <w:rFonts w:ascii="Garamond" w:hAnsi="Garamond" w:cs="Arial"/>
          <w:bCs/>
          <w:vertAlign w:val="superscript"/>
        </w:rPr>
        <w:t>3</w:t>
      </w:r>
      <w:r w:rsidRPr="004045B2">
        <w:rPr>
          <w:rFonts w:ascii="Garamond" w:hAnsi="Garamond" w:cs="Arial"/>
          <w:bCs/>
        </w:rPr>
        <w:t xml:space="preserve"> de </w:t>
      </w:r>
      <w:smartTag w:uri="urn:schemas-microsoft-com:office:smarttags" w:element="metricconverter">
        <w:smartTagPr>
          <w:attr w:name="ProductID" w:val="5 cm"/>
        </w:smartTagPr>
        <w:r w:rsidRPr="004045B2">
          <w:rPr>
            <w:rFonts w:ascii="Garamond" w:hAnsi="Garamond" w:cs="Arial"/>
            <w:bCs/>
          </w:rPr>
          <w:t>5 cm</w:t>
        </w:r>
      </w:smartTag>
      <w:r w:rsidRPr="004045B2">
        <w:rPr>
          <w:rFonts w:ascii="Garamond" w:hAnsi="Garamond" w:cs="Arial"/>
          <w:bCs/>
        </w:rPr>
        <w:t xml:space="preserve"> d’épaisseur sera régalé sur les fonds de fouilles.</w:t>
      </w:r>
    </w:p>
    <w:p w:rsidR="004E0B83" w:rsidRPr="004045B2" w:rsidRDefault="004E0B83" w:rsidP="00731246">
      <w:pPr>
        <w:spacing w:after="0" w:line="240" w:lineRule="auto"/>
        <w:rPr>
          <w:rFonts w:ascii="Garamond" w:hAnsi="Garamond" w:cs="Arial"/>
          <w:bCs/>
        </w:rPr>
      </w:pPr>
      <w:r w:rsidRPr="004045B2">
        <w:rPr>
          <w:rFonts w:ascii="Garamond" w:hAnsi="Garamond" w:cs="Arial"/>
          <w:b/>
        </w:rPr>
        <w:t>Semelles isolées sous poteaux</w:t>
      </w:r>
    </w:p>
    <w:p w:rsidR="004E0B83" w:rsidRPr="004045B2" w:rsidRDefault="004E0B83" w:rsidP="00731246">
      <w:pPr>
        <w:spacing w:after="0" w:line="240" w:lineRule="auto"/>
        <w:ind w:left="480" w:hanging="480"/>
        <w:rPr>
          <w:rFonts w:ascii="Garamond" w:hAnsi="Garamond" w:cs="Arial"/>
          <w:bCs/>
        </w:rPr>
      </w:pPr>
      <w:r w:rsidRPr="004045B2">
        <w:rPr>
          <w:rFonts w:ascii="Garamond" w:hAnsi="Garamond" w:cs="Arial"/>
          <w:bCs/>
        </w:rPr>
        <w:t>En béton armé de section 10 x 30 ou 15 x 30 suivant indication des plans</w:t>
      </w:r>
    </w:p>
    <w:p w:rsidR="004E0B83" w:rsidRPr="004045B2" w:rsidRDefault="004E0B83" w:rsidP="00731246">
      <w:pPr>
        <w:numPr>
          <w:ilvl w:val="0"/>
          <w:numId w:val="45"/>
        </w:numPr>
        <w:tabs>
          <w:tab w:val="clear" w:pos="600"/>
          <w:tab w:val="num" w:pos="720"/>
        </w:tabs>
        <w:spacing w:after="0" w:line="240" w:lineRule="auto"/>
        <w:ind w:left="720" w:right="-181"/>
        <w:jc w:val="both"/>
        <w:rPr>
          <w:rFonts w:ascii="Garamond" w:hAnsi="Garamond" w:cs="Arial"/>
          <w:bCs/>
        </w:rPr>
      </w:pPr>
      <w:r w:rsidRPr="004045B2">
        <w:rPr>
          <w:rFonts w:ascii="Garamond" w:hAnsi="Garamond" w:cs="Arial"/>
          <w:bCs/>
        </w:rPr>
        <w:t xml:space="preserve">Béton : dosé à </w:t>
      </w:r>
      <w:smartTag w:uri="urn:schemas-microsoft-com:office:smarttags" w:element="metricconverter">
        <w:smartTagPr>
          <w:attr w:name="ProductID" w:val="350 kg"/>
        </w:smartTagPr>
        <w:r w:rsidRPr="004045B2">
          <w:rPr>
            <w:rFonts w:ascii="Garamond" w:hAnsi="Garamond" w:cs="Arial"/>
            <w:bCs/>
          </w:rPr>
          <w:t>350 kg</w:t>
        </w:r>
      </w:smartTag>
      <w:r w:rsidRPr="004045B2">
        <w:rPr>
          <w:rFonts w:ascii="Garamond" w:hAnsi="Garamond" w:cs="Arial"/>
          <w:bCs/>
        </w:rPr>
        <w:t xml:space="preserve"> /m</w:t>
      </w:r>
      <w:r w:rsidRPr="004045B2">
        <w:rPr>
          <w:rFonts w:ascii="Garamond" w:hAnsi="Garamond" w:cs="Arial"/>
          <w:bCs/>
          <w:vertAlign w:val="superscript"/>
        </w:rPr>
        <w:t>3</w:t>
      </w:r>
    </w:p>
    <w:p w:rsidR="004E0B83" w:rsidRDefault="004E0B83" w:rsidP="00731246">
      <w:pPr>
        <w:numPr>
          <w:ilvl w:val="0"/>
          <w:numId w:val="45"/>
        </w:numPr>
        <w:tabs>
          <w:tab w:val="clear" w:pos="600"/>
          <w:tab w:val="num" w:pos="720"/>
        </w:tabs>
        <w:spacing w:after="0" w:line="240" w:lineRule="auto"/>
        <w:ind w:left="720" w:right="-181"/>
        <w:jc w:val="both"/>
        <w:rPr>
          <w:rFonts w:ascii="Garamond" w:hAnsi="Garamond" w:cs="Arial"/>
          <w:bCs/>
        </w:rPr>
      </w:pPr>
      <w:r w:rsidRPr="004045B2">
        <w:rPr>
          <w:rFonts w:ascii="Garamond" w:hAnsi="Garamond" w:cs="Arial"/>
          <w:bCs/>
        </w:rPr>
        <w:t xml:space="preserve">Aciers : épingle T8 les </w:t>
      </w:r>
      <w:smartTag w:uri="urn:schemas-microsoft-com:office:smarttags" w:element="metricconverter">
        <w:smartTagPr>
          <w:attr w:name="ProductID" w:val="15 cm"/>
        </w:smartTagPr>
        <w:r w:rsidRPr="004045B2">
          <w:rPr>
            <w:rFonts w:ascii="Garamond" w:hAnsi="Garamond" w:cs="Arial"/>
            <w:bCs/>
          </w:rPr>
          <w:t>15 cm</w:t>
        </w:r>
      </w:smartTag>
      <w:r w:rsidRPr="004045B2">
        <w:rPr>
          <w:rFonts w:ascii="Garamond" w:hAnsi="Garamond" w:cs="Arial"/>
          <w:bCs/>
        </w:rPr>
        <w:t xml:space="preserve"> maxi + 3 filants T8</w:t>
      </w:r>
    </w:p>
    <w:p w:rsidR="00C94118" w:rsidRPr="00D71773" w:rsidRDefault="00C94118" w:rsidP="00731246">
      <w:pPr>
        <w:spacing w:after="0" w:line="240" w:lineRule="auto"/>
        <w:ind w:left="720" w:right="-181"/>
        <w:jc w:val="both"/>
        <w:rPr>
          <w:rFonts w:ascii="Garamond" w:hAnsi="Garamond" w:cs="Arial"/>
          <w:bCs/>
        </w:rPr>
      </w:pPr>
    </w:p>
    <w:p w:rsidR="004E0B83" w:rsidRPr="004045B2" w:rsidRDefault="004E0B83" w:rsidP="00731246">
      <w:pPr>
        <w:spacing w:after="0" w:line="240" w:lineRule="auto"/>
        <w:rPr>
          <w:rFonts w:ascii="Garamond" w:hAnsi="Garamond" w:cs="Arial"/>
          <w:b/>
        </w:rPr>
      </w:pPr>
      <w:r w:rsidRPr="004045B2">
        <w:rPr>
          <w:rFonts w:ascii="Garamond" w:hAnsi="Garamond" w:cs="Arial"/>
          <w:b/>
        </w:rPr>
        <w:t>Murs de fondation</w:t>
      </w:r>
    </w:p>
    <w:p w:rsidR="004E0B83" w:rsidRPr="004045B2" w:rsidRDefault="004E0B83" w:rsidP="00731246">
      <w:pPr>
        <w:spacing w:after="0" w:line="240" w:lineRule="auto"/>
        <w:rPr>
          <w:rFonts w:ascii="Garamond" w:hAnsi="Garamond" w:cs="Arial"/>
          <w:b/>
        </w:rPr>
      </w:pPr>
      <w:r w:rsidRPr="004045B2">
        <w:rPr>
          <w:rFonts w:ascii="Garamond" w:hAnsi="Garamond" w:cs="Arial"/>
          <w:bCs/>
        </w:rPr>
        <w:t>Les murs de fondation seront exécutés en agglomérés de ciment de 20 x 20 x 40 bourrés au béton ordinaire dosé à 200 kg/m</w:t>
      </w:r>
      <w:r w:rsidRPr="004045B2">
        <w:rPr>
          <w:rFonts w:ascii="Garamond" w:hAnsi="Garamond" w:cs="Arial"/>
          <w:bCs/>
          <w:vertAlign w:val="superscript"/>
        </w:rPr>
        <w:t>3</w:t>
      </w:r>
      <w:r w:rsidRPr="004045B2">
        <w:rPr>
          <w:rFonts w:ascii="Garamond" w:hAnsi="Garamond" w:cs="Arial"/>
          <w:bCs/>
        </w:rPr>
        <w:t xml:space="preserve"> au mortier de ciment ordinaire.</w:t>
      </w:r>
    </w:p>
    <w:p w:rsidR="00D71773" w:rsidRDefault="00D71773" w:rsidP="00731246">
      <w:pPr>
        <w:spacing w:after="0" w:line="240" w:lineRule="auto"/>
        <w:rPr>
          <w:rFonts w:ascii="Garamond" w:hAnsi="Garamond" w:cs="Arial"/>
          <w:b/>
        </w:rPr>
      </w:pPr>
    </w:p>
    <w:p w:rsidR="004E0B83" w:rsidRPr="004045B2" w:rsidRDefault="004E0B83" w:rsidP="004E0B83">
      <w:pPr>
        <w:spacing w:after="0" w:line="360" w:lineRule="auto"/>
        <w:rPr>
          <w:rFonts w:ascii="Garamond" w:hAnsi="Garamond" w:cs="Arial"/>
          <w:b/>
        </w:rPr>
      </w:pPr>
      <w:r w:rsidRPr="004045B2">
        <w:rPr>
          <w:rFonts w:ascii="Garamond" w:hAnsi="Garamond" w:cs="Arial"/>
          <w:b/>
        </w:rPr>
        <w:t>Poteaux</w:t>
      </w:r>
    </w:p>
    <w:p w:rsidR="004E0B83" w:rsidRPr="004045B2" w:rsidRDefault="004E0B83" w:rsidP="004E0B83">
      <w:pPr>
        <w:spacing w:after="0" w:line="360" w:lineRule="auto"/>
        <w:rPr>
          <w:rFonts w:ascii="Garamond" w:hAnsi="Garamond" w:cs="Arial"/>
          <w:bCs/>
        </w:rPr>
      </w:pPr>
      <w:r w:rsidRPr="004045B2">
        <w:rPr>
          <w:rFonts w:ascii="Garamond" w:hAnsi="Garamond" w:cs="Arial"/>
          <w:bCs/>
        </w:rPr>
        <w:t xml:space="preserve">En béton armé de section </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15 x 15 cm</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Béton : dosé à 350 kg/m</w:t>
      </w:r>
      <w:r w:rsidRPr="004045B2">
        <w:rPr>
          <w:rFonts w:ascii="Garamond" w:hAnsi="Garamond" w:cs="Arial"/>
          <w:bCs/>
          <w:vertAlign w:val="superscript"/>
        </w:rPr>
        <w:t>3</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Aciers :</w:t>
      </w:r>
    </w:p>
    <w:p w:rsidR="004E0B83" w:rsidRPr="004045B2" w:rsidRDefault="004E0B83" w:rsidP="004E0B83">
      <w:pPr>
        <w:spacing w:after="0" w:line="360" w:lineRule="auto"/>
        <w:ind w:left="1418"/>
        <w:rPr>
          <w:rFonts w:ascii="Garamond" w:hAnsi="Garamond" w:cs="Arial"/>
        </w:rPr>
      </w:pPr>
      <w:r w:rsidRPr="004045B2">
        <w:rPr>
          <w:rFonts w:ascii="Garamond" w:hAnsi="Garamond" w:cs="Arial"/>
        </w:rPr>
        <w:t xml:space="preserve">*Cadres T6 tous les </w:t>
      </w:r>
      <w:smartTag w:uri="urn:schemas-microsoft-com:office:smarttags" w:element="metricconverter">
        <w:smartTagPr>
          <w:attr w:name="ProductID" w:val="15 cm"/>
        </w:smartTagPr>
        <w:r w:rsidRPr="004045B2">
          <w:rPr>
            <w:rFonts w:ascii="Garamond" w:hAnsi="Garamond" w:cs="Arial"/>
          </w:rPr>
          <w:t>15 cm</w:t>
        </w:r>
      </w:smartTag>
      <w:r w:rsidRPr="004045B2">
        <w:rPr>
          <w:rFonts w:ascii="Garamond" w:hAnsi="Garamond" w:cs="Arial"/>
        </w:rPr>
        <w:t xml:space="preserve"> + 4 filants T8 pour poteaux 15 x 15</w:t>
      </w:r>
    </w:p>
    <w:p w:rsidR="004E0B83" w:rsidRPr="004045B2" w:rsidRDefault="004E0B83" w:rsidP="004E0B83">
      <w:pPr>
        <w:spacing w:after="0" w:line="360" w:lineRule="auto"/>
        <w:rPr>
          <w:rFonts w:ascii="Garamond" w:hAnsi="Garamond" w:cs="Arial"/>
          <w:b/>
        </w:rPr>
      </w:pPr>
      <w:r w:rsidRPr="004045B2">
        <w:rPr>
          <w:rFonts w:ascii="Garamond" w:hAnsi="Garamond" w:cs="Arial"/>
          <w:b/>
        </w:rPr>
        <w:t xml:space="preserve"> Chaînage</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Pour murs de fondation en agglomérés de 20 bourrés</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En béton armé de section 15 x 20</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Béton : dosé à 350kg/m</w:t>
      </w:r>
      <w:r w:rsidRPr="004045B2">
        <w:rPr>
          <w:rFonts w:ascii="Garamond" w:hAnsi="Garamond" w:cs="Arial"/>
          <w:bCs/>
          <w:vertAlign w:val="superscript"/>
        </w:rPr>
        <w:t>3</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Acie</w:t>
      </w:r>
      <w:r w:rsidRPr="004045B2">
        <w:rPr>
          <w:rFonts w:ascii="Garamond" w:hAnsi="Garamond" w:cs="Arial"/>
        </w:rPr>
        <w:t xml:space="preserve">rs : cadres T6 tous les </w:t>
      </w:r>
      <w:smartTag w:uri="urn:schemas-microsoft-com:office:smarttags" w:element="metricconverter">
        <w:smartTagPr>
          <w:attr w:name="ProductID" w:val="20 cm"/>
        </w:smartTagPr>
        <w:r w:rsidRPr="004045B2">
          <w:rPr>
            <w:rFonts w:ascii="Garamond" w:hAnsi="Garamond" w:cs="Arial"/>
          </w:rPr>
          <w:t>20 cm</w:t>
        </w:r>
      </w:smartTag>
      <w:r w:rsidRPr="004045B2">
        <w:rPr>
          <w:rFonts w:ascii="Garamond" w:hAnsi="Garamond" w:cs="Arial"/>
        </w:rPr>
        <w:t xml:space="preserve"> + 4 filants T8 + 4 équerres T8 aux angles.</w:t>
      </w:r>
    </w:p>
    <w:p w:rsidR="004E0B83" w:rsidRPr="004045B2" w:rsidRDefault="004E0B83" w:rsidP="004E0B83">
      <w:pPr>
        <w:pStyle w:val="Paragraphedeliste"/>
        <w:numPr>
          <w:ilvl w:val="0"/>
          <w:numId w:val="113"/>
        </w:numPr>
        <w:spacing w:after="0" w:line="360" w:lineRule="auto"/>
        <w:ind w:left="284" w:right="-181" w:hanging="284"/>
        <w:jc w:val="both"/>
        <w:rPr>
          <w:rFonts w:ascii="Garamond" w:hAnsi="Garamond" w:cs="Arial"/>
          <w:b/>
          <w:bCs/>
        </w:rPr>
      </w:pPr>
      <w:r w:rsidRPr="004045B2">
        <w:rPr>
          <w:rFonts w:ascii="Garamond" w:hAnsi="Garamond" w:cs="Arial"/>
          <w:b/>
        </w:rPr>
        <w:t>MACONNERIE- ELEVATION</w:t>
      </w:r>
      <w:r w:rsidRPr="004045B2">
        <w:rPr>
          <w:rFonts w:ascii="Garamond" w:hAnsi="Garamond" w:cs="Arial"/>
          <w:bCs/>
          <w:i/>
        </w:rPr>
        <w:tab/>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Murs en élévation</w:t>
      </w:r>
    </w:p>
    <w:p w:rsidR="004E0B83" w:rsidRPr="004045B2" w:rsidRDefault="004E0B83" w:rsidP="004E0B83">
      <w:pPr>
        <w:spacing w:after="0" w:line="360" w:lineRule="auto"/>
        <w:rPr>
          <w:rFonts w:ascii="Garamond" w:hAnsi="Garamond" w:cs="Arial"/>
        </w:rPr>
      </w:pPr>
      <w:r w:rsidRPr="004045B2">
        <w:rPr>
          <w:rFonts w:ascii="Garamond" w:hAnsi="Garamond" w:cs="Arial"/>
        </w:rPr>
        <w:t>Les murs porteurs seront montés en agglomérés de ciment creux 15 x 20 x 40. Ces agglomérés devront offrir une résistance à l’écrasement non négligeable.</w:t>
      </w:r>
    </w:p>
    <w:p w:rsidR="004E0B83" w:rsidRPr="004045B2" w:rsidRDefault="004E0B83" w:rsidP="004E0B83">
      <w:pPr>
        <w:spacing w:after="0" w:line="360" w:lineRule="auto"/>
        <w:rPr>
          <w:rFonts w:ascii="Garamond" w:hAnsi="Garamond" w:cs="Arial"/>
        </w:rPr>
      </w:pPr>
      <w:r w:rsidRPr="004045B2">
        <w:rPr>
          <w:rFonts w:ascii="Garamond" w:hAnsi="Garamond" w:cs="Arial"/>
          <w:b/>
        </w:rPr>
        <w:t>NB :</w:t>
      </w:r>
      <w:r w:rsidRPr="004045B2">
        <w:rPr>
          <w:rFonts w:ascii="Garamond" w:hAnsi="Garamond" w:cs="Arial"/>
        </w:rPr>
        <w:t xml:space="preserve"> Les murs de séparation de pièces contiguës seront identiques aux murs de pignons.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Poteaux</w:t>
      </w:r>
    </w:p>
    <w:p w:rsidR="004E0B83" w:rsidRPr="004045B2" w:rsidRDefault="004E0B83" w:rsidP="004E0B83">
      <w:pPr>
        <w:spacing w:after="0" w:line="360" w:lineRule="auto"/>
        <w:rPr>
          <w:rFonts w:ascii="Garamond" w:hAnsi="Garamond" w:cs="Arial"/>
        </w:rPr>
      </w:pPr>
      <w:r w:rsidRPr="004045B2">
        <w:rPr>
          <w:rFonts w:ascii="Garamond" w:hAnsi="Garamond" w:cs="Arial"/>
        </w:rPr>
        <w:t>En béton armé de section</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15 x 15 dans les murs</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Béton : dosé à 350 kg/m3</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rPr>
        <w:t xml:space="preserve">Aciers :  </w:t>
      </w:r>
    </w:p>
    <w:p w:rsidR="004E0B83" w:rsidRPr="004045B2" w:rsidRDefault="004E0B83" w:rsidP="004E0B83">
      <w:pPr>
        <w:pStyle w:val="Paragraphedeliste"/>
        <w:numPr>
          <w:ilvl w:val="0"/>
          <w:numId w:val="76"/>
        </w:numPr>
        <w:tabs>
          <w:tab w:val="clear" w:pos="1070"/>
          <w:tab w:val="num" w:pos="1140"/>
        </w:tabs>
        <w:spacing w:after="0" w:line="360" w:lineRule="auto"/>
        <w:ind w:left="1140" w:right="-181"/>
        <w:jc w:val="both"/>
        <w:rPr>
          <w:rFonts w:ascii="Garamond" w:hAnsi="Garamond" w:cs="Arial"/>
        </w:rPr>
      </w:pPr>
      <w:r w:rsidRPr="004045B2">
        <w:rPr>
          <w:rFonts w:ascii="Garamond" w:hAnsi="Garamond" w:cs="Arial"/>
        </w:rPr>
        <w:t xml:space="preserve">Cadres T6 tous les </w:t>
      </w:r>
      <w:smartTag w:uri="urn:schemas-microsoft-com:office:smarttags" w:element="metricconverter">
        <w:smartTagPr>
          <w:attr w:name="ProductID" w:val="15 cm"/>
        </w:smartTagPr>
        <w:r w:rsidRPr="004045B2">
          <w:rPr>
            <w:rFonts w:ascii="Garamond" w:hAnsi="Garamond" w:cs="Arial"/>
          </w:rPr>
          <w:t>15 cm</w:t>
        </w:r>
      </w:smartTag>
      <w:r w:rsidRPr="004045B2">
        <w:rPr>
          <w:rFonts w:ascii="Garamond" w:hAnsi="Garamond" w:cs="Arial"/>
        </w:rPr>
        <w:t xml:space="preserve"> + 4 filants T8 pour poteaux 15 x 15</w:t>
      </w:r>
    </w:p>
    <w:p w:rsidR="004E0B83" w:rsidRPr="004045B2" w:rsidRDefault="004E0B83" w:rsidP="004E0B83">
      <w:pPr>
        <w:spacing w:after="0" w:line="360" w:lineRule="auto"/>
        <w:rPr>
          <w:rFonts w:ascii="Garamond" w:hAnsi="Garamond" w:cs="Arial"/>
        </w:rPr>
      </w:pPr>
      <w:r w:rsidRPr="004045B2">
        <w:rPr>
          <w:rFonts w:ascii="Garamond" w:hAnsi="Garamond" w:cs="Arial"/>
          <w:b/>
          <w:bCs/>
        </w:rPr>
        <w:t>Chaînage haut et chaperon</w:t>
      </w:r>
    </w:p>
    <w:p w:rsidR="004E0B83" w:rsidRPr="004045B2" w:rsidRDefault="004E0B83" w:rsidP="004E0B83">
      <w:pPr>
        <w:spacing w:after="0" w:line="360" w:lineRule="auto"/>
        <w:rPr>
          <w:rFonts w:ascii="Garamond" w:hAnsi="Garamond" w:cs="Arial"/>
        </w:rPr>
      </w:pPr>
      <w:r w:rsidRPr="004045B2">
        <w:rPr>
          <w:rFonts w:ascii="Garamond" w:hAnsi="Garamond" w:cs="Arial"/>
        </w:rPr>
        <w:t>En béton armé de section 15 x 15:</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lastRenderedPageBreak/>
        <w:t xml:space="preserve">    Béton : dosé à 350 kg/m</w:t>
      </w:r>
      <w:r w:rsidRPr="004045B2">
        <w:rPr>
          <w:rFonts w:ascii="Garamond" w:hAnsi="Garamond" w:cs="Arial"/>
          <w:bCs/>
          <w:vertAlign w:val="superscript"/>
        </w:rPr>
        <w:t>3</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Aciers : cadres T6 tous les</w:t>
      </w:r>
      <w:r w:rsidR="005F4951">
        <w:rPr>
          <w:rFonts w:ascii="Garamond" w:hAnsi="Garamond" w:cs="Arial"/>
          <w:bCs/>
        </w:rPr>
        <w:t xml:space="preserve"> </w:t>
      </w:r>
      <w:smartTag w:uri="urn:schemas-microsoft-com:office:smarttags" w:element="metricconverter">
        <w:smartTagPr>
          <w:attr w:name="ProductID" w:val="20 cm"/>
        </w:smartTagPr>
        <w:r w:rsidRPr="004045B2">
          <w:rPr>
            <w:rFonts w:ascii="Garamond" w:hAnsi="Garamond" w:cs="Arial"/>
          </w:rPr>
          <w:t>20 cm</w:t>
        </w:r>
      </w:smartTag>
      <w:r w:rsidRPr="004045B2">
        <w:rPr>
          <w:rFonts w:ascii="Garamond" w:hAnsi="Garamond" w:cs="Arial"/>
        </w:rPr>
        <w:t xml:space="preserve"> + 3 filants T8 aux angles +3 équerres T8 aux angles</w:t>
      </w:r>
    </w:p>
    <w:p w:rsidR="004E0B83" w:rsidRPr="004045B2" w:rsidRDefault="004E0B83" w:rsidP="004E0B83">
      <w:pPr>
        <w:spacing w:after="0" w:line="360" w:lineRule="auto"/>
        <w:rPr>
          <w:rFonts w:ascii="Garamond" w:hAnsi="Garamond" w:cs="Arial"/>
          <w:bCs/>
        </w:rPr>
      </w:pPr>
      <w:r w:rsidRPr="004045B2">
        <w:rPr>
          <w:rFonts w:ascii="Garamond" w:hAnsi="Garamond" w:cs="Arial"/>
          <w:b/>
          <w:bCs/>
        </w:rPr>
        <w:t>Enduit :</w:t>
      </w:r>
    </w:p>
    <w:p w:rsidR="004E0B83" w:rsidRPr="004045B2" w:rsidRDefault="004E0B83" w:rsidP="004E0B83">
      <w:pPr>
        <w:spacing w:after="0" w:line="360" w:lineRule="auto"/>
        <w:rPr>
          <w:rFonts w:ascii="Garamond" w:hAnsi="Garamond" w:cs="Arial"/>
          <w:bCs/>
        </w:rPr>
      </w:pPr>
      <w:r w:rsidRPr="004045B2">
        <w:rPr>
          <w:rFonts w:ascii="Garamond" w:hAnsi="Garamond" w:cs="Arial"/>
          <w:bCs/>
        </w:rPr>
        <w:t>Sur toutes les parties maçonnées, bétonnées et raidisseurs (saillies) il sera exécuté un enduit de ciment de 1,5</w:t>
      </w:r>
      <w:r w:rsidR="005F4951">
        <w:rPr>
          <w:rFonts w:ascii="Garamond" w:hAnsi="Garamond" w:cs="Arial"/>
          <w:bCs/>
        </w:rPr>
        <w:t xml:space="preserve"> </w:t>
      </w:r>
      <w:proofErr w:type="spellStart"/>
      <w:r w:rsidR="008255E6">
        <w:rPr>
          <w:rFonts w:ascii="Garamond" w:hAnsi="Garamond" w:cs="Arial"/>
          <w:bCs/>
        </w:rPr>
        <w:t>s</w:t>
      </w:r>
      <w:r w:rsidRPr="004045B2">
        <w:rPr>
          <w:rFonts w:ascii="Garamond" w:hAnsi="Garamond" w:cs="Arial"/>
          <w:bCs/>
        </w:rPr>
        <w:t>cm</w:t>
      </w:r>
      <w:proofErr w:type="spellEnd"/>
      <w:r w:rsidRPr="004045B2">
        <w:rPr>
          <w:rFonts w:ascii="Garamond" w:hAnsi="Garamond" w:cs="Arial"/>
          <w:bCs/>
        </w:rPr>
        <w:t xml:space="preserve"> épaisseur en mortier de ciment dosé à 400 kg/m</w:t>
      </w:r>
      <w:r w:rsidRPr="004045B2">
        <w:rPr>
          <w:rFonts w:ascii="Garamond" w:hAnsi="Garamond" w:cs="Arial"/>
          <w:bCs/>
          <w:vertAlign w:val="superscript"/>
        </w:rPr>
        <w:t>3</w:t>
      </w:r>
    </w:p>
    <w:p w:rsidR="004E0B83" w:rsidRPr="004045B2" w:rsidRDefault="004E0B83" w:rsidP="004E0B83">
      <w:pPr>
        <w:numPr>
          <w:ilvl w:val="0"/>
          <w:numId w:val="45"/>
        </w:numPr>
        <w:tabs>
          <w:tab w:val="clear" w:pos="600"/>
          <w:tab w:val="num" w:pos="720"/>
        </w:tabs>
        <w:spacing w:after="0" w:line="360" w:lineRule="auto"/>
        <w:ind w:left="720" w:right="-181"/>
        <w:jc w:val="both"/>
        <w:rPr>
          <w:rFonts w:ascii="Garamond" w:hAnsi="Garamond" w:cs="Arial"/>
          <w:bCs/>
        </w:rPr>
      </w:pPr>
      <w:r w:rsidRPr="004045B2">
        <w:rPr>
          <w:rFonts w:ascii="Garamond" w:hAnsi="Garamond" w:cs="Arial"/>
          <w:bCs/>
        </w:rPr>
        <w:t>Accrochage : gobetis avec mortier de gros sable</w:t>
      </w:r>
    </w:p>
    <w:p w:rsidR="00AB713A" w:rsidRPr="00731246" w:rsidRDefault="004E0B83" w:rsidP="00731246">
      <w:pPr>
        <w:spacing w:after="0" w:line="360" w:lineRule="auto"/>
        <w:ind w:left="240"/>
        <w:rPr>
          <w:rFonts w:ascii="Garamond" w:hAnsi="Garamond" w:cs="Arial"/>
          <w:bCs/>
        </w:rPr>
      </w:pPr>
      <w:r w:rsidRPr="004045B2">
        <w:rPr>
          <w:rFonts w:ascii="Garamond" w:hAnsi="Garamond" w:cs="Arial"/>
          <w:bCs/>
        </w:rPr>
        <w:t xml:space="preserve">  -     Finition : avec mortier de sable fin taloché</w:t>
      </w:r>
    </w:p>
    <w:p w:rsidR="004E0B83" w:rsidRPr="004045B2" w:rsidRDefault="004E0B83" w:rsidP="004E0B83">
      <w:pPr>
        <w:pStyle w:val="Paragraphedeliste"/>
        <w:numPr>
          <w:ilvl w:val="0"/>
          <w:numId w:val="113"/>
        </w:numPr>
        <w:spacing w:after="0" w:line="360" w:lineRule="auto"/>
        <w:ind w:left="284" w:right="-181" w:hanging="284"/>
        <w:jc w:val="both"/>
        <w:rPr>
          <w:rFonts w:ascii="Garamond" w:hAnsi="Garamond" w:cs="Arial"/>
          <w:b/>
        </w:rPr>
      </w:pPr>
      <w:r w:rsidRPr="004045B2">
        <w:rPr>
          <w:rFonts w:ascii="Garamond" w:hAnsi="Garamond" w:cs="Arial"/>
          <w:b/>
        </w:rPr>
        <w:t>CHARPENTE-COUVERTURE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Charpente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Fermes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ab/>
        <w:t>Les fermes seront exécutées avec du bois dur traité au xylamon  ou au carbonyle de 3 x 15 ou 3 x 20 suivant indications des plans. L'entrait et l'arbalétrier seront doublés.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Ces fermes seront solidement ancrées dans la maçonnerie à l'aide des fers d'attente des poteaux.</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Pannes</w:t>
      </w:r>
    </w:p>
    <w:p w:rsidR="004E0B83" w:rsidRPr="00731246" w:rsidRDefault="004E0B83" w:rsidP="004E0B83">
      <w:pPr>
        <w:spacing w:after="0" w:line="360" w:lineRule="auto"/>
        <w:rPr>
          <w:rFonts w:ascii="Garamond" w:hAnsi="Garamond" w:cs="Arial"/>
          <w:b/>
          <w:bCs/>
          <w:sz w:val="20"/>
        </w:rPr>
      </w:pPr>
      <w:r w:rsidRPr="00731246">
        <w:rPr>
          <w:rFonts w:ascii="Garamond" w:hAnsi="Garamond" w:cs="Arial"/>
          <w:b/>
          <w:bCs/>
          <w:sz w:val="20"/>
        </w:rPr>
        <w:t>Elles seront en bois dur traité xylamon  ou au carbonyle, de  section 8 x 8 ou 5 x 8 suivant indications des plans</w:t>
      </w:r>
    </w:p>
    <w:p w:rsidR="004E0B83" w:rsidRPr="00731246" w:rsidRDefault="004E0B83" w:rsidP="004E0B83">
      <w:pPr>
        <w:spacing w:after="0" w:line="360" w:lineRule="auto"/>
        <w:rPr>
          <w:rFonts w:ascii="Garamond" w:hAnsi="Garamond" w:cs="Arial"/>
          <w:b/>
          <w:bCs/>
          <w:sz w:val="20"/>
        </w:rPr>
      </w:pPr>
      <w:r w:rsidRPr="00731246">
        <w:rPr>
          <w:rFonts w:ascii="Garamond" w:hAnsi="Garamond" w:cs="Arial"/>
          <w:b/>
          <w:bCs/>
          <w:sz w:val="20"/>
        </w:rPr>
        <w:t>Sur les pignons et les murs de séparation, elles seront fixées avec des pattes de scellement en fer plat de 3 x 30 x 200</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Couverture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La couverture sera réalisée en tôle bac aluminium 5/10e en une longueur fixée sur les pannes par des tire fonds de 8 x 80 avec accessoires.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le faîtage sera relevé et couvert avec des tôles faîtières de 50 cm de large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Les pignons recevront des rives en aluminium fixé sur planche de rive.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Rives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Façades avant et arrière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 xml:space="preserve">La planche de rive utilisée aura </w:t>
      </w:r>
      <w:smartTag w:uri="urn:schemas-microsoft-com:office:smarttags" w:element="metricconverter">
        <w:smartTagPr>
          <w:attr w:name="ProductID" w:val="40 cm"/>
        </w:smartTagPr>
        <w:r w:rsidRPr="004045B2">
          <w:rPr>
            <w:rFonts w:ascii="Garamond" w:hAnsi="Garamond" w:cs="Arial"/>
            <w:b/>
            <w:bCs/>
          </w:rPr>
          <w:t>40 cm</w:t>
        </w:r>
      </w:smartTag>
      <w:r w:rsidRPr="004045B2">
        <w:rPr>
          <w:rFonts w:ascii="Garamond" w:hAnsi="Garamond" w:cs="Arial"/>
          <w:b/>
          <w:bCs/>
        </w:rPr>
        <w:t xml:space="preserve"> de large et </w:t>
      </w:r>
      <w:smartTag w:uri="urn:schemas-microsoft-com:office:smarttags" w:element="metricconverter">
        <w:smartTagPr>
          <w:attr w:name="ProductID" w:val="3 cm"/>
        </w:smartTagPr>
        <w:r w:rsidRPr="004045B2">
          <w:rPr>
            <w:rFonts w:ascii="Garamond" w:hAnsi="Garamond" w:cs="Arial"/>
            <w:b/>
            <w:bCs/>
          </w:rPr>
          <w:t>3 cm</w:t>
        </w:r>
      </w:smartTag>
      <w:r w:rsidRPr="004045B2">
        <w:rPr>
          <w:rFonts w:ascii="Garamond" w:hAnsi="Garamond" w:cs="Arial"/>
          <w:b/>
          <w:bCs/>
        </w:rPr>
        <w:t xml:space="preserve"> d’épaisseur. Elle sera recouverte en tôle bac alu d’épaisseur 3.5/10e.ou en tôle lisse.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Pignon : latte 4 x 8 reliant les pannes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Plafond</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Solivage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En bois dur traité au fongicide et insecticide agréés par l’ingénieur de section 4 x 8 mini. Les champs seront rabotés.</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Habillage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 xml:space="preserve">En contre-plaqué de 4mm </w:t>
      </w:r>
      <w:proofErr w:type="spellStart"/>
      <w:r w:rsidRPr="004045B2">
        <w:rPr>
          <w:rFonts w:ascii="Garamond" w:hAnsi="Garamond" w:cs="Arial"/>
          <w:b/>
          <w:bCs/>
        </w:rPr>
        <w:t>Ayous</w:t>
      </w:r>
      <w:proofErr w:type="spellEnd"/>
      <w:r w:rsidRPr="004045B2">
        <w:rPr>
          <w:rFonts w:ascii="Garamond" w:hAnsi="Garamond" w:cs="Arial"/>
          <w:b/>
          <w:bCs/>
        </w:rPr>
        <w:t xml:space="preserve"> en plaques de 60 x 120.</w:t>
      </w:r>
    </w:p>
    <w:p w:rsidR="004E0B83" w:rsidRPr="004045B2" w:rsidRDefault="004E0B83" w:rsidP="004E0B83">
      <w:pPr>
        <w:tabs>
          <w:tab w:val="left" w:pos="567"/>
        </w:tabs>
        <w:spacing w:line="276" w:lineRule="auto"/>
        <w:jc w:val="both"/>
        <w:rPr>
          <w:rFonts w:ascii="Garamond" w:hAnsi="Garamond" w:cs="Arial"/>
        </w:rPr>
      </w:pPr>
      <w:r w:rsidRPr="004045B2">
        <w:rPr>
          <w:rFonts w:ascii="Garamond" w:hAnsi="Garamond" w:cs="Arial"/>
        </w:rPr>
        <w:t xml:space="preserve">Les portes iso planes auront une épaisseur de 50 </w:t>
      </w:r>
      <w:r w:rsidR="00C65431" w:rsidRPr="004045B2">
        <w:rPr>
          <w:rFonts w:ascii="Garamond" w:hAnsi="Garamond" w:cs="Arial"/>
        </w:rPr>
        <w:t>mm</w:t>
      </w:r>
      <w:r w:rsidRPr="004045B2">
        <w:rPr>
          <w:rFonts w:ascii="Garamond" w:hAnsi="Garamond" w:cs="Arial"/>
        </w:rPr>
        <w:t xml:space="preserve"> Elles seront constituées de contreplaqué Okoumé avec siège en bois dur au pourtour, Les portes iso planes ne doivent pas être utilisées comme portes extérieures.</w:t>
      </w:r>
    </w:p>
    <w:p w:rsidR="004E0B83" w:rsidRPr="004045B2" w:rsidRDefault="004E0B83" w:rsidP="004E0B83">
      <w:pPr>
        <w:tabs>
          <w:tab w:val="left" w:pos="567"/>
        </w:tabs>
        <w:spacing w:line="276" w:lineRule="auto"/>
        <w:jc w:val="both"/>
        <w:rPr>
          <w:rFonts w:ascii="Garamond" w:hAnsi="Garamond" w:cs="Arial"/>
        </w:rPr>
      </w:pPr>
      <w:r w:rsidRPr="004045B2">
        <w:rPr>
          <w:rFonts w:ascii="Garamond" w:hAnsi="Garamond" w:cs="Arial"/>
        </w:rPr>
        <w:t>Toutes  les portes seront peintes.</w:t>
      </w:r>
    </w:p>
    <w:p w:rsidR="004E0B83" w:rsidRPr="004045B2" w:rsidRDefault="004E0B83" w:rsidP="004E0B83">
      <w:pPr>
        <w:tabs>
          <w:tab w:val="left" w:pos="567"/>
        </w:tabs>
        <w:spacing w:line="276" w:lineRule="auto"/>
        <w:jc w:val="both"/>
        <w:rPr>
          <w:rFonts w:ascii="Garamond" w:hAnsi="Garamond" w:cs="Arial"/>
        </w:rPr>
      </w:pPr>
      <w:r w:rsidRPr="004045B2">
        <w:rPr>
          <w:rFonts w:ascii="Garamond" w:hAnsi="Garamond" w:cs="Arial"/>
        </w:rPr>
        <w:t>Elles seront à un ou deux vantaux selon le cas. Les types de dimensions retenus sont ceux figurant sur les plans de détails.</w:t>
      </w:r>
    </w:p>
    <w:p w:rsidR="004E0B83" w:rsidRPr="004045B2" w:rsidRDefault="004E0B83" w:rsidP="004E0B83">
      <w:pPr>
        <w:tabs>
          <w:tab w:val="left" w:pos="567"/>
        </w:tabs>
        <w:spacing w:line="276" w:lineRule="auto"/>
        <w:jc w:val="both"/>
        <w:rPr>
          <w:rFonts w:ascii="Garamond" w:hAnsi="Garamond" w:cs="Arial"/>
        </w:rPr>
      </w:pPr>
      <w:r w:rsidRPr="004045B2">
        <w:rPr>
          <w:rFonts w:ascii="Garamond" w:hAnsi="Garamond" w:cs="Arial"/>
        </w:rPr>
        <w:t xml:space="preserve">Les  dimensions indiquées sur les plans correspondant aux ouvertures libres de maçonneries. Tous les types de porte sont repérés sur les plans. </w:t>
      </w:r>
    </w:p>
    <w:p w:rsidR="004E0B83" w:rsidRPr="004045B2" w:rsidRDefault="004E0B83" w:rsidP="004E0B83">
      <w:pPr>
        <w:pStyle w:val="CCTPTITRE2"/>
        <w:tabs>
          <w:tab w:val="left" w:pos="567"/>
        </w:tabs>
        <w:ind w:left="0" w:firstLine="0"/>
        <w:rPr>
          <w:rFonts w:ascii="Garamond" w:eastAsiaTheme="minorHAnsi" w:hAnsi="Garamond" w:cs="Arial"/>
          <w:color w:val="auto"/>
          <w:sz w:val="22"/>
          <w:szCs w:val="22"/>
        </w:rPr>
      </w:pPr>
      <w:r w:rsidRPr="004045B2">
        <w:rPr>
          <w:rFonts w:ascii="Garamond" w:eastAsiaTheme="minorHAnsi" w:hAnsi="Garamond" w:cs="Arial"/>
          <w:color w:val="auto"/>
          <w:sz w:val="22"/>
          <w:szCs w:val="22"/>
        </w:rPr>
        <w:t>Les Portes pleines</w:t>
      </w:r>
    </w:p>
    <w:p w:rsidR="004E0B83" w:rsidRPr="004045B2" w:rsidRDefault="004E0B83" w:rsidP="004E0B83">
      <w:pPr>
        <w:tabs>
          <w:tab w:val="left" w:pos="567"/>
        </w:tabs>
        <w:spacing w:line="276" w:lineRule="auto"/>
        <w:jc w:val="both"/>
        <w:rPr>
          <w:rFonts w:ascii="Garamond" w:hAnsi="Garamond" w:cs="Arial"/>
        </w:rPr>
      </w:pPr>
      <w:r w:rsidRPr="004045B2">
        <w:rPr>
          <w:rFonts w:ascii="Garamond" w:hAnsi="Garamond" w:cs="Arial"/>
        </w:rPr>
        <w:lastRenderedPageBreak/>
        <w:t>Elles auront une épaisseur de 30mm et seront divisées en 4 blocs comportant des pointes de diamant. Elles seront peintes d’une couleur marron foncée.</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NB</w:t>
      </w:r>
      <w:r w:rsidR="00731246" w:rsidRPr="004045B2">
        <w:rPr>
          <w:rFonts w:ascii="Garamond" w:hAnsi="Garamond" w:cs="Arial"/>
          <w:b/>
          <w:bCs/>
        </w:rPr>
        <w:t xml:space="preserve"> : Couvre</w:t>
      </w:r>
      <w:r w:rsidRPr="004045B2">
        <w:rPr>
          <w:rFonts w:ascii="Garamond" w:hAnsi="Garamond" w:cs="Arial"/>
          <w:b/>
          <w:bCs/>
        </w:rPr>
        <w:t xml:space="preserve"> joint périphérique tant à l'intérieur qu'à l'extérieur</w:t>
      </w:r>
    </w:p>
    <w:p w:rsidR="004E0B83" w:rsidRPr="004045B2" w:rsidRDefault="004E0B83" w:rsidP="004E0B83">
      <w:pPr>
        <w:spacing w:after="0" w:line="360" w:lineRule="auto"/>
        <w:rPr>
          <w:rFonts w:ascii="Garamond" w:hAnsi="Garamond" w:cs="Arial"/>
          <w:b/>
          <w:bCs/>
        </w:rPr>
      </w:pPr>
      <w:r w:rsidRPr="004045B2">
        <w:rPr>
          <w:rFonts w:ascii="Garamond" w:hAnsi="Garamond" w:cs="Arial"/>
          <w:b/>
          <w:bCs/>
        </w:rPr>
        <w:t>Trappe de visite dans chaque pièce</w:t>
      </w:r>
    </w:p>
    <w:p w:rsidR="004E0B83" w:rsidRPr="00731246" w:rsidRDefault="004E0B83" w:rsidP="00731246">
      <w:pPr>
        <w:spacing w:after="0" w:line="360" w:lineRule="auto"/>
        <w:rPr>
          <w:rFonts w:ascii="Garamond" w:hAnsi="Garamond" w:cs="Arial"/>
          <w:b/>
          <w:bCs/>
        </w:rPr>
      </w:pPr>
      <w:r w:rsidRPr="004045B2">
        <w:rPr>
          <w:rFonts w:ascii="Garamond" w:hAnsi="Garamond" w:cs="Arial"/>
          <w:b/>
          <w:bCs/>
        </w:rPr>
        <w:t>Trous de ventilation perforés sur des plaques extérieures au droit de chaque pièce</w:t>
      </w:r>
    </w:p>
    <w:p w:rsidR="004E0B83" w:rsidRPr="004045B2" w:rsidRDefault="004E0B83" w:rsidP="004E0B83">
      <w:pPr>
        <w:pStyle w:val="Paragraphedeliste"/>
        <w:numPr>
          <w:ilvl w:val="0"/>
          <w:numId w:val="113"/>
        </w:numPr>
        <w:spacing w:after="0" w:line="360" w:lineRule="auto"/>
        <w:ind w:left="284" w:right="-181" w:hanging="284"/>
        <w:jc w:val="both"/>
        <w:rPr>
          <w:rFonts w:ascii="Garamond" w:hAnsi="Garamond" w:cs="Arial"/>
          <w:b/>
        </w:rPr>
      </w:pPr>
      <w:r w:rsidRPr="004045B2">
        <w:rPr>
          <w:rFonts w:ascii="Garamond" w:hAnsi="Garamond" w:cs="Arial"/>
          <w:b/>
        </w:rPr>
        <w:t>MENUISERIE METALLIQUE</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Indications générales</w:t>
      </w:r>
    </w:p>
    <w:p w:rsidR="004E0B83" w:rsidRPr="004045B2" w:rsidRDefault="004E0B83" w:rsidP="004E0B83">
      <w:pPr>
        <w:spacing w:after="0" w:line="360" w:lineRule="auto"/>
        <w:rPr>
          <w:rFonts w:ascii="Garamond" w:hAnsi="Garamond" w:cs="Arial"/>
        </w:rPr>
      </w:pPr>
      <w:r w:rsidRPr="004045B2">
        <w:rPr>
          <w:rFonts w:ascii="Garamond" w:hAnsi="Garamond" w:cs="Arial"/>
        </w:rPr>
        <w:t>Le présent chapitre règle les conditions d'exécution des travaux de menuiserie métallique et serrurerie. Il définit de même la description des ouvrages à mettre en œuvre et leur localisation.</w:t>
      </w:r>
    </w:p>
    <w:p w:rsidR="004E0B83" w:rsidRPr="004045B2" w:rsidRDefault="004E0B83" w:rsidP="004E0B83">
      <w:pPr>
        <w:spacing w:after="0" w:line="360" w:lineRule="auto"/>
        <w:rPr>
          <w:rFonts w:ascii="Garamond" w:hAnsi="Garamond" w:cs="Arial"/>
        </w:rPr>
      </w:pPr>
      <w:r w:rsidRPr="004045B2">
        <w:rPr>
          <w:rFonts w:ascii="Garamond" w:hAnsi="Garamond" w:cs="Arial"/>
        </w:rPr>
        <w:t>Etendue et limites des ouvrages</w:t>
      </w:r>
    </w:p>
    <w:p w:rsidR="004E0B83" w:rsidRPr="004045B2" w:rsidRDefault="004E0B83" w:rsidP="004E0B83">
      <w:pPr>
        <w:spacing w:after="0" w:line="360" w:lineRule="auto"/>
        <w:rPr>
          <w:rFonts w:ascii="Garamond" w:hAnsi="Garamond" w:cs="Arial"/>
        </w:rPr>
      </w:pPr>
      <w:r w:rsidRPr="004045B2">
        <w:rPr>
          <w:rFonts w:ascii="Garamond" w:hAnsi="Garamond" w:cs="Arial"/>
        </w:rPr>
        <w:t>Les travaux comprennent :</w:t>
      </w:r>
    </w:p>
    <w:p w:rsidR="004E0B83" w:rsidRPr="004045B2" w:rsidRDefault="004E0B83" w:rsidP="004E0B83">
      <w:pPr>
        <w:spacing w:after="0" w:line="360" w:lineRule="auto"/>
        <w:rPr>
          <w:rFonts w:ascii="Garamond" w:hAnsi="Garamond" w:cs="Arial"/>
        </w:rPr>
      </w:pPr>
      <w:r w:rsidRPr="004045B2">
        <w:rPr>
          <w:rFonts w:ascii="Garamond" w:hAnsi="Garamond" w:cs="Arial"/>
        </w:rPr>
        <w:t>-</w:t>
      </w:r>
      <w:r w:rsidRPr="004045B2">
        <w:rPr>
          <w:rFonts w:ascii="Garamond" w:hAnsi="Garamond" w:cs="Arial"/>
        </w:rPr>
        <w:tab/>
        <w:t>Les portes métalliques,</w:t>
      </w:r>
    </w:p>
    <w:p w:rsidR="004E0B83" w:rsidRPr="004045B2" w:rsidRDefault="004E0B83" w:rsidP="004E0B83">
      <w:pPr>
        <w:spacing w:after="0" w:line="360" w:lineRule="auto"/>
        <w:rPr>
          <w:rFonts w:ascii="Garamond" w:hAnsi="Garamond" w:cs="Arial"/>
        </w:rPr>
      </w:pPr>
      <w:r w:rsidRPr="004045B2">
        <w:rPr>
          <w:rFonts w:ascii="Garamond" w:hAnsi="Garamond" w:cs="Arial"/>
        </w:rPr>
        <w:t>-</w:t>
      </w:r>
      <w:r w:rsidRPr="004045B2">
        <w:rPr>
          <w:rFonts w:ascii="Garamond" w:hAnsi="Garamond" w:cs="Arial"/>
        </w:rPr>
        <w:tab/>
        <w:t>Les grilles métalliques de ventilation.</w:t>
      </w:r>
    </w:p>
    <w:p w:rsidR="004E0B83" w:rsidRPr="004045B2" w:rsidRDefault="004E0B83" w:rsidP="004E0B83">
      <w:pPr>
        <w:spacing w:after="0" w:line="360" w:lineRule="auto"/>
        <w:rPr>
          <w:rFonts w:ascii="Garamond" w:hAnsi="Garamond" w:cs="Arial"/>
        </w:rPr>
      </w:pPr>
      <w:r w:rsidRPr="004045B2">
        <w:rPr>
          <w:rFonts w:ascii="Garamond" w:hAnsi="Garamond" w:cs="Arial"/>
        </w:rPr>
        <w:t>Documents de référence</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w:t>
      </w:r>
      <w:r w:rsidRPr="004045B2">
        <w:rPr>
          <w:rFonts w:ascii="Garamond" w:hAnsi="Garamond" w:cs="Arial"/>
        </w:rPr>
        <w:tab/>
        <w:t>DTU 37.1 - Travaux de Menuiserie Métallique</w:t>
      </w:r>
    </w:p>
    <w:p w:rsidR="004E0B83" w:rsidRPr="004045B2" w:rsidRDefault="004E0B83" w:rsidP="004E0B83">
      <w:pPr>
        <w:spacing w:after="0" w:line="360" w:lineRule="auto"/>
        <w:rPr>
          <w:rFonts w:ascii="Garamond" w:hAnsi="Garamond" w:cs="Arial"/>
        </w:rPr>
      </w:pPr>
      <w:r w:rsidRPr="004045B2">
        <w:rPr>
          <w:rFonts w:ascii="Garamond" w:hAnsi="Garamond" w:cs="Arial"/>
        </w:rPr>
        <w:t>-</w:t>
      </w:r>
      <w:r w:rsidRPr="004045B2">
        <w:rPr>
          <w:rFonts w:ascii="Garamond" w:hAnsi="Garamond" w:cs="Arial"/>
        </w:rPr>
        <w:tab/>
        <w:t>C.S.T.B. 91 - Travaux de Serrurerie</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w:t>
      </w:r>
      <w:r w:rsidRPr="004045B2">
        <w:rPr>
          <w:rFonts w:ascii="Garamond" w:hAnsi="Garamond" w:cs="Arial"/>
        </w:rPr>
        <w:tab/>
        <w:t>Règle CM 66.</w:t>
      </w:r>
    </w:p>
    <w:p w:rsidR="004E0B83" w:rsidRPr="004045B2" w:rsidRDefault="004E0B83" w:rsidP="004E0B83">
      <w:pPr>
        <w:spacing w:after="0" w:line="360" w:lineRule="auto"/>
        <w:rPr>
          <w:rFonts w:ascii="Garamond" w:hAnsi="Garamond" w:cs="Arial"/>
        </w:rPr>
      </w:pPr>
      <w:r w:rsidRPr="004045B2">
        <w:rPr>
          <w:rFonts w:ascii="Garamond" w:hAnsi="Garamond" w:cs="Arial"/>
        </w:rPr>
        <w:t>. Conditions d'exécution des travaux</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 </w:t>
      </w:r>
      <w:r w:rsidRPr="004045B2">
        <w:rPr>
          <w:rFonts w:ascii="Garamond" w:hAnsi="Garamond" w:cs="Arial"/>
        </w:rPr>
        <w:tab/>
        <w:t>Dessins et repérage</w:t>
      </w:r>
    </w:p>
    <w:p w:rsidR="004E0B83" w:rsidRPr="004045B2" w:rsidRDefault="004E0B83" w:rsidP="004E0B83">
      <w:pPr>
        <w:spacing w:after="0" w:line="360" w:lineRule="auto"/>
        <w:rPr>
          <w:rFonts w:ascii="Garamond" w:hAnsi="Garamond" w:cs="Arial"/>
        </w:rPr>
      </w:pPr>
      <w:r w:rsidRPr="004045B2">
        <w:rPr>
          <w:rFonts w:ascii="Garamond" w:hAnsi="Garamond" w:cs="Arial"/>
        </w:rPr>
        <w:t>L'Entrepreneur établira les plans de détails d'exécution de ses ouvrages. Il précisera les dimensions et assurera en temps utile les approvisionnements des huisseries et bâtis.</w:t>
      </w:r>
    </w:p>
    <w:p w:rsidR="004E0B83" w:rsidRPr="00731246" w:rsidRDefault="004E0B83" w:rsidP="004E0B83">
      <w:pPr>
        <w:spacing w:after="0" w:line="360" w:lineRule="auto"/>
        <w:rPr>
          <w:rFonts w:ascii="Garamond" w:hAnsi="Garamond" w:cs="Arial"/>
          <w:sz w:val="20"/>
        </w:rPr>
      </w:pPr>
      <w:r w:rsidRPr="004045B2">
        <w:rPr>
          <w:rFonts w:ascii="Garamond" w:hAnsi="Garamond" w:cs="Arial"/>
        </w:rPr>
        <w:t xml:space="preserve">L'Entreprise devra transmettre les plans d'exécution des menuiseries métalliques et les détails de fixation, calfeutrage, </w:t>
      </w:r>
      <w:r w:rsidRPr="00731246">
        <w:rPr>
          <w:rFonts w:ascii="Garamond" w:hAnsi="Garamond" w:cs="Arial"/>
          <w:sz w:val="20"/>
        </w:rPr>
        <w:t>drainage, au Maître de l'Ouvrage et au Représentant du maître d’œuvre ou, le cas échéant le maître d’œuvre délégué pour avis.</w:t>
      </w:r>
    </w:p>
    <w:p w:rsidR="004E0B83" w:rsidRPr="004045B2" w:rsidRDefault="004E0B83" w:rsidP="004E0B83">
      <w:pPr>
        <w:spacing w:after="0" w:line="360" w:lineRule="auto"/>
        <w:rPr>
          <w:rFonts w:ascii="Garamond" w:hAnsi="Garamond" w:cs="Arial"/>
        </w:rPr>
      </w:pPr>
      <w:r w:rsidRPr="004045B2">
        <w:rPr>
          <w:rFonts w:ascii="Garamond" w:hAnsi="Garamond" w:cs="Arial"/>
        </w:rPr>
        <w:t>Implantation</w:t>
      </w:r>
    </w:p>
    <w:p w:rsidR="004E0B83" w:rsidRPr="004045B2" w:rsidRDefault="004E0B83" w:rsidP="004E0B83">
      <w:pPr>
        <w:spacing w:after="0" w:line="360" w:lineRule="auto"/>
        <w:rPr>
          <w:rFonts w:ascii="Garamond" w:hAnsi="Garamond" w:cs="Arial"/>
        </w:rPr>
      </w:pPr>
      <w:r w:rsidRPr="004045B2">
        <w:rPr>
          <w:rFonts w:ascii="Garamond" w:hAnsi="Garamond" w:cs="Arial"/>
        </w:rPr>
        <w:t>L'Entrepreneur précisera sur les plans les différentes réservations de baies, feuillures, trous, etc... en tenant compte des tolérances normales d'exécution du gros œuvre.</w:t>
      </w:r>
    </w:p>
    <w:p w:rsidR="004E0B83" w:rsidRPr="004045B2" w:rsidRDefault="004E0B83" w:rsidP="004E0B83">
      <w:pPr>
        <w:spacing w:after="0" w:line="360" w:lineRule="auto"/>
        <w:rPr>
          <w:rFonts w:ascii="Garamond" w:hAnsi="Garamond" w:cs="Arial"/>
        </w:rPr>
      </w:pPr>
      <w:r w:rsidRPr="004045B2">
        <w:rPr>
          <w:rFonts w:ascii="Garamond" w:hAnsi="Garamond" w:cs="Arial"/>
        </w:rPr>
        <w:t>Pour certains ouvrages qui le nécessitent, il relèvera sur place les côtes et gabarits. En fonction de ces réservations et des relevés, l'Entrepreneur assurera l'implantation et la mise en œuvre de ses ouvrages.</w:t>
      </w:r>
    </w:p>
    <w:p w:rsidR="004E0B83" w:rsidRPr="004045B2" w:rsidRDefault="004E0B83" w:rsidP="004E0B83">
      <w:pPr>
        <w:spacing w:after="0" w:line="360" w:lineRule="auto"/>
        <w:rPr>
          <w:rFonts w:ascii="Garamond" w:hAnsi="Garamond" w:cs="Arial"/>
        </w:rPr>
      </w:pPr>
      <w:r w:rsidRPr="004045B2">
        <w:rPr>
          <w:rFonts w:ascii="Garamond" w:hAnsi="Garamond" w:cs="Arial"/>
        </w:rPr>
        <w:t>- Trous, percements, scellements, calfeutrements</w:t>
      </w:r>
    </w:p>
    <w:p w:rsidR="004E0B83" w:rsidRPr="004045B2" w:rsidRDefault="004E0B83" w:rsidP="004E0B83">
      <w:pPr>
        <w:spacing w:after="0" w:line="360" w:lineRule="auto"/>
        <w:rPr>
          <w:rFonts w:ascii="Garamond" w:hAnsi="Garamond" w:cs="Arial"/>
        </w:rPr>
      </w:pPr>
      <w:r w:rsidRPr="004045B2">
        <w:rPr>
          <w:rFonts w:ascii="Garamond" w:hAnsi="Garamond" w:cs="Arial"/>
        </w:rPr>
        <w:t>L'Entrepreneur aura à sa charge :</w:t>
      </w:r>
    </w:p>
    <w:p w:rsidR="004E0B83" w:rsidRPr="004045B2" w:rsidRDefault="004E0B83" w:rsidP="004E0B83">
      <w:pPr>
        <w:spacing w:after="0" w:line="360" w:lineRule="auto"/>
        <w:rPr>
          <w:rFonts w:ascii="Garamond" w:hAnsi="Garamond" w:cs="Arial"/>
        </w:rPr>
      </w:pPr>
      <w:r w:rsidRPr="004045B2">
        <w:rPr>
          <w:rFonts w:ascii="Garamond" w:hAnsi="Garamond" w:cs="Arial"/>
        </w:rPr>
        <w:t>Les trous, percements, scellements, et calfeutrements nécessaires à la mise en œuvre de ses ouvrages.</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Tous les dispositifs de fixation des menus ouvrages par pointes, toc, </w:t>
      </w:r>
      <w:proofErr w:type="spellStart"/>
      <w:r w:rsidRPr="004045B2">
        <w:rPr>
          <w:rFonts w:ascii="Garamond" w:hAnsi="Garamond" w:cs="Arial"/>
        </w:rPr>
        <w:t>spits</w:t>
      </w:r>
      <w:proofErr w:type="spellEnd"/>
      <w:r w:rsidRPr="004045B2">
        <w:rPr>
          <w:rFonts w:ascii="Garamond" w:hAnsi="Garamond" w:cs="Arial"/>
        </w:rPr>
        <w:t xml:space="preserve">, </w:t>
      </w:r>
      <w:proofErr w:type="spellStart"/>
      <w:r w:rsidRPr="004045B2">
        <w:rPr>
          <w:rFonts w:ascii="Garamond" w:hAnsi="Garamond" w:cs="Arial"/>
        </w:rPr>
        <w:t>spit</w:t>
      </w:r>
      <w:proofErr w:type="spellEnd"/>
      <w:r w:rsidRPr="004045B2">
        <w:rPr>
          <w:rFonts w:ascii="Garamond" w:hAnsi="Garamond" w:cs="Arial"/>
        </w:rPr>
        <w:t>-roc, etc... selon la nature des supports.</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La fourniture des pièces à incorporer au coulage de B.A. (platines, douilles, etc...) lorsque cette technique de mise en œuvre est possible. </w:t>
      </w:r>
    </w:p>
    <w:p w:rsidR="004E0B83" w:rsidRPr="004045B2" w:rsidRDefault="004E0B83" w:rsidP="004E0B83">
      <w:pPr>
        <w:spacing w:after="0" w:line="360" w:lineRule="auto"/>
        <w:rPr>
          <w:rFonts w:ascii="Garamond" w:hAnsi="Garamond" w:cs="Arial"/>
        </w:rPr>
      </w:pPr>
      <w:r w:rsidRPr="004045B2">
        <w:rPr>
          <w:rFonts w:ascii="Garamond" w:hAnsi="Garamond" w:cs="Arial"/>
        </w:rPr>
        <w:t>Prescriptions techniques</w:t>
      </w:r>
    </w:p>
    <w:p w:rsidR="004E0B83" w:rsidRPr="004045B2" w:rsidRDefault="004E0B83" w:rsidP="004E0B83">
      <w:pPr>
        <w:spacing w:after="0" w:line="360" w:lineRule="auto"/>
        <w:rPr>
          <w:rFonts w:ascii="Garamond" w:hAnsi="Garamond" w:cs="Arial"/>
        </w:rPr>
      </w:pPr>
      <w:r w:rsidRPr="004045B2">
        <w:rPr>
          <w:rFonts w:ascii="Garamond" w:hAnsi="Garamond" w:cs="Arial"/>
        </w:rPr>
        <w:t>Prescriptions applicables aux métaux</w:t>
      </w:r>
    </w:p>
    <w:p w:rsidR="004E0B83" w:rsidRPr="004045B2" w:rsidRDefault="004E0B83" w:rsidP="004E0B83">
      <w:pPr>
        <w:spacing w:after="0" w:line="360" w:lineRule="auto"/>
        <w:rPr>
          <w:rFonts w:ascii="Garamond" w:hAnsi="Garamond" w:cs="Arial"/>
        </w:rPr>
      </w:pPr>
      <w:r w:rsidRPr="004045B2">
        <w:rPr>
          <w:rFonts w:ascii="Garamond" w:hAnsi="Garamond" w:cs="Arial"/>
        </w:rPr>
        <w:t>- Acier</w:t>
      </w:r>
    </w:p>
    <w:p w:rsidR="004E0B83" w:rsidRPr="004045B2" w:rsidRDefault="004E0B83" w:rsidP="004E0B83">
      <w:pPr>
        <w:spacing w:after="0" w:line="360" w:lineRule="auto"/>
        <w:rPr>
          <w:rFonts w:ascii="Garamond" w:hAnsi="Garamond" w:cs="Arial"/>
        </w:rPr>
      </w:pPr>
      <w:r w:rsidRPr="004045B2">
        <w:rPr>
          <w:rFonts w:ascii="Garamond" w:hAnsi="Garamond" w:cs="Arial"/>
        </w:rPr>
        <w:t>Les barres, profilés et tôles seront en acier répondant aux prescriptions des normes françaises ou équivalent.</w:t>
      </w:r>
    </w:p>
    <w:p w:rsidR="009A0E7F" w:rsidRPr="004045B2" w:rsidRDefault="004E0B83" w:rsidP="004E0B83">
      <w:pPr>
        <w:spacing w:after="0" w:line="360" w:lineRule="auto"/>
        <w:rPr>
          <w:rFonts w:ascii="Garamond" w:hAnsi="Garamond" w:cs="Arial"/>
        </w:rPr>
      </w:pPr>
      <w:r w:rsidRPr="004045B2">
        <w:rPr>
          <w:rFonts w:ascii="Garamond" w:hAnsi="Garamond" w:cs="Arial"/>
        </w:rPr>
        <w:lastRenderedPageBreak/>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4E0B83" w:rsidRPr="004045B2" w:rsidRDefault="004E0B83" w:rsidP="004E0B83">
      <w:pPr>
        <w:spacing w:after="0" w:line="360" w:lineRule="auto"/>
        <w:rPr>
          <w:rFonts w:ascii="Garamond" w:hAnsi="Garamond" w:cs="Arial"/>
        </w:rPr>
      </w:pPr>
      <w:r w:rsidRPr="004045B2">
        <w:rPr>
          <w:rFonts w:ascii="Garamond" w:hAnsi="Garamond" w:cs="Arial"/>
        </w:rPr>
        <w:t>Les tôles seront bien planées et d'un seul morceau pour chaque vantail de porte.</w:t>
      </w:r>
    </w:p>
    <w:p w:rsidR="004E0B83" w:rsidRPr="004045B2" w:rsidRDefault="004E0B83" w:rsidP="004E0B83">
      <w:pPr>
        <w:spacing w:after="0" w:line="360" w:lineRule="auto"/>
        <w:rPr>
          <w:rFonts w:ascii="Garamond" w:hAnsi="Garamond" w:cs="Arial"/>
        </w:rPr>
      </w:pPr>
      <w:r w:rsidRPr="004045B2">
        <w:rPr>
          <w:rFonts w:ascii="Garamond" w:hAnsi="Garamond" w:cs="Arial"/>
        </w:rPr>
        <w:t>- Aciers inoxydables</w:t>
      </w:r>
    </w:p>
    <w:p w:rsidR="004E0B83" w:rsidRPr="004045B2" w:rsidRDefault="004E0B83" w:rsidP="004E0B83">
      <w:pPr>
        <w:spacing w:after="0" w:line="360" w:lineRule="auto"/>
        <w:rPr>
          <w:rFonts w:ascii="Garamond" w:hAnsi="Garamond" w:cs="Arial"/>
        </w:rPr>
      </w:pPr>
      <w:r w:rsidRPr="004045B2">
        <w:rPr>
          <w:rFonts w:ascii="Garamond" w:hAnsi="Garamond" w:cs="Arial"/>
        </w:rPr>
        <w:t>Tôle d'acier inoxydable austénitique bas classe 20/10, normalisée Z3CN 20/10, polie au grain 220.</w:t>
      </w:r>
    </w:p>
    <w:p w:rsidR="004E0B83" w:rsidRPr="004045B2" w:rsidRDefault="004E0B83" w:rsidP="004E0B83">
      <w:pPr>
        <w:spacing w:after="0" w:line="360" w:lineRule="auto"/>
        <w:rPr>
          <w:rFonts w:ascii="Garamond" w:hAnsi="Garamond" w:cs="Arial"/>
        </w:rPr>
      </w:pPr>
      <w:r w:rsidRPr="004045B2">
        <w:rPr>
          <w:rFonts w:ascii="Garamond" w:hAnsi="Garamond" w:cs="Arial"/>
        </w:rPr>
        <w:t>Les soudures seront exécutées selon les prescriptions du fournisseur et seront systématiquement passivées avec des produits appropriés. Les vis utilisées seront en acier inoxydable.</w:t>
      </w:r>
    </w:p>
    <w:p w:rsidR="004E0B83" w:rsidRPr="004045B2" w:rsidRDefault="004E0B83" w:rsidP="004E0B83">
      <w:pPr>
        <w:spacing w:after="0" w:line="360" w:lineRule="auto"/>
        <w:rPr>
          <w:rFonts w:ascii="Garamond" w:hAnsi="Garamond" w:cs="Arial"/>
        </w:rPr>
      </w:pPr>
      <w:r w:rsidRPr="004045B2">
        <w:rPr>
          <w:rFonts w:ascii="Garamond" w:hAnsi="Garamond" w:cs="Arial"/>
        </w:rPr>
        <w:t>Protection anti rouille</w:t>
      </w:r>
    </w:p>
    <w:p w:rsidR="004E0B83" w:rsidRPr="004045B2" w:rsidRDefault="004E0B83" w:rsidP="004E0B83">
      <w:pPr>
        <w:spacing w:after="0" w:line="360" w:lineRule="auto"/>
        <w:rPr>
          <w:rFonts w:ascii="Garamond" w:hAnsi="Garamond" w:cs="Arial"/>
        </w:rPr>
      </w:pPr>
      <w:r w:rsidRPr="004045B2">
        <w:rPr>
          <w:rFonts w:ascii="Garamond" w:hAnsi="Garamond" w:cs="Arial"/>
        </w:rPr>
        <w:t>Les éléments en acier recevront une protection par application de peinture primaire glycérophtalique de bonne qualité. L'emploi d'</w:t>
      </w:r>
      <w:r w:rsidR="00C65431" w:rsidRPr="004045B2">
        <w:rPr>
          <w:rFonts w:ascii="Garamond" w:hAnsi="Garamond" w:cs="Arial"/>
        </w:rPr>
        <w:t>antirouille</w:t>
      </w:r>
      <w:r w:rsidRPr="004045B2">
        <w:rPr>
          <w:rFonts w:ascii="Garamond" w:hAnsi="Garamond" w:cs="Arial"/>
        </w:rPr>
        <w:t xml:space="preserve"> ordinaire type minium de fer, chromate de zinc, </w:t>
      </w:r>
      <w:r w:rsidR="00FA007E" w:rsidRPr="004045B2">
        <w:rPr>
          <w:rFonts w:ascii="Garamond" w:hAnsi="Garamond" w:cs="Arial"/>
        </w:rPr>
        <w:t>etc.…</w:t>
      </w:r>
      <w:r w:rsidRPr="004045B2">
        <w:rPr>
          <w:rFonts w:ascii="Garamond" w:hAnsi="Garamond" w:cs="Arial"/>
        </w:rPr>
        <w:t xml:space="preserve"> est formellement prohibé. Le métal sera préalablement décalaminé par brossage efficace ou sablage si nécessaire et dégraissé à l'essence ou décapant. L'application d'</w:t>
      </w:r>
      <w:proofErr w:type="spellStart"/>
      <w:r w:rsidRPr="004045B2">
        <w:rPr>
          <w:rFonts w:ascii="Garamond" w:hAnsi="Garamond" w:cs="Arial"/>
        </w:rPr>
        <w:t>anti-rouille</w:t>
      </w:r>
      <w:proofErr w:type="spellEnd"/>
      <w:r w:rsidRPr="004045B2">
        <w:rPr>
          <w:rFonts w:ascii="Garamond" w:hAnsi="Garamond" w:cs="Arial"/>
        </w:rPr>
        <w:t xml:space="preserve"> se fera à la brosse, sur tous les développements de profils y compris les parties difficilement accessibles.</w:t>
      </w:r>
    </w:p>
    <w:p w:rsidR="004E0B83" w:rsidRPr="004045B2" w:rsidRDefault="004E0B83" w:rsidP="004E0B83">
      <w:pPr>
        <w:spacing w:after="0" w:line="360" w:lineRule="auto"/>
        <w:rPr>
          <w:rFonts w:ascii="Garamond" w:hAnsi="Garamond" w:cs="Arial"/>
        </w:rPr>
      </w:pPr>
      <w:r w:rsidRPr="004045B2">
        <w:rPr>
          <w:rFonts w:ascii="Garamond" w:hAnsi="Garamond" w:cs="Arial"/>
        </w:rPr>
        <w:t>Assemblages - Façonnage</w:t>
      </w:r>
    </w:p>
    <w:p w:rsidR="004E0B83" w:rsidRPr="004045B2" w:rsidRDefault="004E0B83" w:rsidP="004E0B83">
      <w:pPr>
        <w:spacing w:after="0" w:line="360" w:lineRule="auto"/>
        <w:rPr>
          <w:rFonts w:ascii="Garamond" w:hAnsi="Garamond" w:cs="Arial"/>
        </w:rPr>
      </w:pPr>
      <w:r w:rsidRPr="004045B2">
        <w:rPr>
          <w:rFonts w:ascii="Garamond" w:hAnsi="Garamond" w:cs="Arial"/>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Etanchéité </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w:t>
      </w:r>
      <w:proofErr w:type="spellStart"/>
      <w:r w:rsidRPr="004045B2">
        <w:rPr>
          <w:rFonts w:ascii="Garamond" w:hAnsi="Garamond" w:cs="Arial"/>
        </w:rPr>
        <w:t>aléo</w:t>
      </w:r>
      <w:proofErr w:type="spellEnd"/>
      <w:r w:rsidRPr="004045B2">
        <w:rPr>
          <w:rFonts w:ascii="Garamond" w:hAnsi="Garamond" w:cs="Arial"/>
        </w:rPr>
        <w:t xml:space="preserve">-résineux appliqué en double bain avec fixation des </w:t>
      </w:r>
      <w:proofErr w:type="spellStart"/>
      <w:r w:rsidRPr="004045B2">
        <w:rPr>
          <w:rFonts w:ascii="Garamond" w:hAnsi="Garamond" w:cs="Arial"/>
        </w:rPr>
        <w:t>pares</w:t>
      </w:r>
      <w:proofErr w:type="spellEnd"/>
      <w:r w:rsidRPr="004045B2">
        <w:rPr>
          <w:rFonts w:ascii="Garamond" w:hAnsi="Garamond" w:cs="Arial"/>
        </w:rPr>
        <w:t xml:space="preserve"> closes. </w:t>
      </w:r>
    </w:p>
    <w:p w:rsidR="004E0B83" w:rsidRPr="004045B2" w:rsidRDefault="004E0B83" w:rsidP="004E0B83">
      <w:pPr>
        <w:spacing w:after="0" w:line="360" w:lineRule="auto"/>
        <w:rPr>
          <w:rFonts w:ascii="Garamond" w:hAnsi="Garamond" w:cs="Arial"/>
        </w:rPr>
      </w:pPr>
      <w:r w:rsidRPr="004045B2">
        <w:rPr>
          <w:rFonts w:ascii="Garamond" w:hAnsi="Garamond" w:cs="Arial"/>
        </w:rPr>
        <w:t>Quincaillerie</w:t>
      </w:r>
    </w:p>
    <w:p w:rsidR="004E0B83" w:rsidRPr="004045B2" w:rsidRDefault="004E0B83" w:rsidP="004E0B83">
      <w:pPr>
        <w:spacing w:after="0" w:line="360" w:lineRule="auto"/>
        <w:rPr>
          <w:rFonts w:ascii="Garamond" w:hAnsi="Garamond" w:cs="Arial"/>
        </w:rPr>
      </w:pPr>
      <w:r w:rsidRPr="004045B2">
        <w:rPr>
          <w:rFonts w:ascii="Garamond" w:hAnsi="Garamond" w:cs="Arial"/>
        </w:rPr>
        <w:t xml:space="preserve">L'Entrepreneur est tenu de soumettre des échantillons à l'agrément du Maître de l’Ouvrage.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w:t>
      </w:r>
      <w:r w:rsidR="00C65431" w:rsidRPr="004045B2">
        <w:rPr>
          <w:rFonts w:ascii="Garamond" w:hAnsi="Garamond" w:cs="Arial"/>
        </w:rPr>
        <w:t>etc.…</w:t>
      </w:r>
      <w:r w:rsidRPr="004045B2">
        <w:rPr>
          <w:rFonts w:ascii="Garamond" w:hAnsi="Garamond" w:cs="Arial"/>
        </w:rPr>
        <w:t xml:space="preserve">seront toujours protégés par protection </w:t>
      </w:r>
      <w:r w:rsidR="00C65431" w:rsidRPr="004045B2">
        <w:rPr>
          <w:rFonts w:ascii="Garamond" w:hAnsi="Garamond" w:cs="Arial"/>
        </w:rPr>
        <w:t>antirouille</w:t>
      </w:r>
      <w:r w:rsidRPr="004045B2">
        <w:rPr>
          <w:rFonts w:ascii="Garamond" w:hAnsi="Garamond" w:cs="Arial"/>
        </w:rPr>
        <w:t xml:space="preserve"> comme indiqué ci-dessus. Toutes les portes seront équipées de serrure en applique à bec de cane et à condamnation, et de deux poignées chromées.</w:t>
      </w:r>
    </w:p>
    <w:p w:rsidR="004E0B83" w:rsidRPr="004045B2" w:rsidRDefault="004E0B83" w:rsidP="00731246">
      <w:pPr>
        <w:spacing w:after="0" w:line="360" w:lineRule="auto"/>
        <w:ind w:left="240"/>
        <w:rPr>
          <w:rFonts w:ascii="Garamond" w:hAnsi="Garamond" w:cs="Arial"/>
        </w:rPr>
      </w:pPr>
      <w:r w:rsidRPr="004045B2">
        <w:rPr>
          <w:rFonts w:ascii="Garamond" w:hAnsi="Garamond" w:cs="Arial"/>
          <w:b/>
        </w:rPr>
        <w:t>NB :</w:t>
      </w:r>
      <w:r w:rsidRPr="004045B2">
        <w:rPr>
          <w:rFonts w:ascii="Garamond" w:hAnsi="Garamond" w:cs="Arial"/>
        </w:rPr>
        <w:t xml:space="preserve"> Toutes les menuiseries métalliques recevront une peinture antirouille avant la livraison au chantier.</w:t>
      </w:r>
      <w:r w:rsidR="00C65431">
        <w:rPr>
          <w:rFonts w:ascii="Garamond" w:hAnsi="Garamond" w:cs="Arial"/>
        </w:rPr>
        <w:t xml:space="preserve">  </w:t>
      </w:r>
    </w:p>
    <w:p w:rsidR="004E0B83" w:rsidRPr="004045B2" w:rsidRDefault="004E0B83" w:rsidP="004E0B83">
      <w:pPr>
        <w:pStyle w:val="Paragraphedeliste"/>
        <w:numPr>
          <w:ilvl w:val="0"/>
          <w:numId w:val="113"/>
        </w:numPr>
        <w:spacing w:after="0" w:line="360" w:lineRule="auto"/>
        <w:ind w:left="284" w:right="-181" w:hanging="284"/>
        <w:jc w:val="both"/>
        <w:rPr>
          <w:rFonts w:ascii="Garamond" w:hAnsi="Garamond" w:cs="Arial"/>
          <w:b/>
        </w:rPr>
      </w:pPr>
      <w:r w:rsidRPr="004045B2">
        <w:rPr>
          <w:rFonts w:ascii="Garamond" w:hAnsi="Garamond" w:cs="Arial"/>
          <w:b/>
        </w:rPr>
        <w:t>PLOMBERIE SANITAIRE</w:t>
      </w:r>
    </w:p>
    <w:p w:rsidR="004E0B83" w:rsidRPr="004045B2" w:rsidRDefault="004E0B83" w:rsidP="004E0B83">
      <w:pPr>
        <w:spacing w:after="0" w:line="360" w:lineRule="auto"/>
        <w:ind w:right="-181"/>
        <w:jc w:val="both"/>
        <w:rPr>
          <w:rFonts w:ascii="Garamond" w:hAnsi="Garamond" w:cs="Arial"/>
        </w:rPr>
      </w:pPr>
      <w:r w:rsidRPr="004045B2">
        <w:rPr>
          <w:rFonts w:ascii="Garamond" w:hAnsi="Garamond" w:cs="Arial"/>
        </w:rPr>
        <w:t>Les prestations et travaux afférents au présent lot comprennent d’une manière générale tous ceux découlant des règles de l’art et notamment ceux évoqués dans le devis quantitatif et estimatif de la présente Lettre Commande</w:t>
      </w:r>
    </w:p>
    <w:p w:rsidR="004E0B83" w:rsidRPr="004045B2" w:rsidRDefault="004E0B83" w:rsidP="004E0B83">
      <w:pPr>
        <w:spacing w:after="0" w:line="360" w:lineRule="auto"/>
        <w:rPr>
          <w:rFonts w:ascii="Garamond" w:hAnsi="Garamond" w:cs="Arial"/>
        </w:rPr>
      </w:pPr>
      <w:r w:rsidRPr="004045B2">
        <w:rPr>
          <w:rFonts w:ascii="Garamond" w:hAnsi="Garamond" w:cs="Arial"/>
        </w:rPr>
        <w:t>Les travaux de peinture comprendront toutes sujétions.</w:t>
      </w:r>
    </w:p>
    <w:p w:rsidR="00337CB0" w:rsidRPr="004045B2" w:rsidRDefault="004E0B83" w:rsidP="004E0B83">
      <w:pPr>
        <w:spacing w:after="0" w:line="360" w:lineRule="auto"/>
        <w:rPr>
          <w:rFonts w:ascii="Garamond" w:hAnsi="Garamond" w:cs="Arial"/>
        </w:rPr>
      </w:pPr>
      <w:r w:rsidRPr="004045B2">
        <w:rPr>
          <w:rFonts w:ascii="Garamond" w:hAnsi="Garamond" w:cs="Arial"/>
        </w:rPr>
        <w:lastRenderedPageBreak/>
        <w:t>Peinture glycérophtalique type émail ou similaire en 2 couches.</w:t>
      </w:r>
    </w:p>
    <w:p w:rsidR="004E0B83" w:rsidRPr="004045B2" w:rsidRDefault="004E0B83" w:rsidP="004E0B83">
      <w:pPr>
        <w:pStyle w:val="Paragraphedeliste"/>
        <w:numPr>
          <w:ilvl w:val="0"/>
          <w:numId w:val="113"/>
        </w:numPr>
        <w:spacing w:after="0" w:line="360" w:lineRule="auto"/>
        <w:rPr>
          <w:rFonts w:ascii="Garamond" w:hAnsi="Garamond" w:cs="Arial"/>
          <w:b/>
        </w:rPr>
      </w:pPr>
      <w:r w:rsidRPr="004045B2">
        <w:rPr>
          <w:rFonts w:ascii="Garamond" w:hAnsi="Garamond" w:cs="Arial"/>
          <w:b/>
        </w:rPr>
        <w:t>ELECTRICITE</w:t>
      </w:r>
    </w:p>
    <w:p w:rsidR="004E0B83" w:rsidRPr="004045B2" w:rsidRDefault="004E0B83" w:rsidP="004E0B83">
      <w:pPr>
        <w:spacing w:after="0" w:line="360" w:lineRule="auto"/>
        <w:ind w:right="-181"/>
        <w:jc w:val="both"/>
        <w:rPr>
          <w:rFonts w:ascii="Garamond" w:hAnsi="Garamond" w:cs="Arial"/>
        </w:rPr>
      </w:pPr>
      <w:r w:rsidRPr="004045B2">
        <w:rPr>
          <w:rFonts w:ascii="Garamond" w:hAnsi="Garamond" w:cs="Arial"/>
        </w:rPr>
        <w:t>Les prestations et travaux afférents au présent lot comprennent d’une manière générale tous ceux découlant des règles de l’art et notamment ceux évoqués dans le devis quantitatif et estimatif de la présente Lettre Commande</w:t>
      </w:r>
    </w:p>
    <w:p w:rsidR="004E0B83" w:rsidRPr="004045B2" w:rsidRDefault="004E0B83" w:rsidP="004E0B83">
      <w:pPr>
        <w:spacing w:after="0" w:line="360" w:lineRule="auto"/>
        <w:ind w:left="1068"/>
        <w:jc w:val="both"/>
        <w:rPr>
          <w:rFonts w:ascii="Garamond" w:hAnsi="Garamond" w:cs="Arial"/>
        </w:rPr>
      </w:pPr>
      <w:proofErr w:type="spellStart"/>
      <w:r w:rsidRPr="004045B2">
        <w:rPr>
          <w:rFonts w:ascii="Garamond" w:hAnsi="Garamond" w:cs="Arial"/>
        </w:rPr>
        <w:t>Fourreautage</w:t>
      </w:r>
      <w:proofErr w:type="spellEnd"/>
    </w:p>
    <w:p w:rsidR="004E0B83" w:rsidRPr="004045B2" w:rsidRDefault="004E0B83" w:rsidP="004E0B83">
      <w:pPr>
        <w:spacing w:after="0" w:line="360" w:lineRule="auto"/>
        <w:ind w:firstLine="708"/>
        <w:jc w:val="both"/>
        <w:rPr>
          <w:rFonts w:ascii="Garamond" w:hAnsi="Garamond" w:cs="Arial"/>
        </w:rPr>
      </w:pPr>
      <w:r w:rsidRPr="004045B2">
        <w:rPr>
          <w:rFonts w:ascii="Garamond" w:hAnsi="Garamond" w:cs="Arial"/>
        </w:rPr>
        <w:t>En tube flexible orange  de diamètre adéquat encastré dans la maçonnerie</w:t>
      </w:r>
    </w:p>
    <w:p w:rsidR="004E0B83" w:rsidRPr="004045B2" w:rsidRDefault="004E0B83" w:rsidP="004E0B83">
      <w:pPr>
        <w:numPr>
          <w:ilvl w:val="0"/>
          <w:numId w:val="143"/>
        </w:numPr>
        <w:spacing w:after="0" w:line="360" w:lineRule="auto"/>
        <w:ind w:left="1068"/>
        <w:jc w:val="both"/>
        <w:rPr>
          <w:rFonts w:ascii="Garamond" w:hAnsi="Garamond" w:cs="Arial"/>
        </w:rPr>
      </w:pPr>
      <w:r w:rsidRPr="004045B2">
        <w:rPr>
          <w:rFonts w:ascii="Garamond" w:hAnsi="Garamond" w:cs="Arial"/>
        </w:rPr>
        <w:t>Câblerie</w:t>
      </w:r>
    </w:p>
    <w:p w:rsidR="004E0B83" w:rsidRPr="004045B2" w:rsidRDefault="004E0B83" w:rsidP="004E0B83">
      <w:pPr>
        <w:spacing w:after="0" w:line="360" w:lineRule="auto"/>
        <w:ind w:left="708"/>
        <w:jc w:val="both"/>
        <w:rPr>
          <w:rFonts w:ascii="Garamond" w:hAnsi="Garamond" w:cs="Arial"/>
        </w:rPr>
      </w:pPr>
      <w:r w:rsidRPr="004045B2">
        <w:rPr>
          <w:rFonts w:ascii="Garamond" w:hAnsi="Garamond" w:cs="Arial"/>
        </w:rPr>
        <w:t>Les câbles seront en VGV ou en TH.</w:t>
      </w:r>
    </w:p>
    <w:p w:rsidR="004E0B83" w:rsidRPr="004045B2" w:rsidRDefault="004E0B83" w:rsidP="004E0B83">
      <w:pPr>
        <w:spacing w:after="0" w:line="360" w:lineRule="auto"/>
        <w:ind w:firstLine="708"/>
        <w:jc w:val="both"/>
        <w:rPr>
          <w:rFonts w:ascii="Garamond" w:hAnsi="Garamond" w:cs="Arial"/>
        </w:rPr>
      </w:pPr>
      <w:r w:rsidRPr="004045B2">
        <w:rPr>
          <w:rFonts w:ascii="Garamond" w:hAnsi="Garamond" w:cs="Arial"/>
        </w:rPr>
        <w:t>En règle générale on prendra les sections suivantes :</w:t>
      </w:r>
    </w:p>
    <w:p w:rsidR="004E0B83" w:rsidRPr="004045B2" w:rsidRDefault="004E0B83" w:rsidP="004E0B83">
      <w:pPr>
        <w:numPr>
          <w:ilvl w:val="0"/>
          <w:numId w:val="145"/>
        </w:numPr>
        <w:spacing w:after="0" w:line="360" w:lineRule="auto"/>
        <w:ind w:left="1416"/>
        <w:jc w:val="both"/>
        <w:rPr>
          <w:rFonts w:ascii="Garamond" w:hAnsi="Garamond" w:cs="Arial"/>
        </w:rPr>
      </w:pPr>
      <w:r w:rsidRPr="004045B2">
        <w:rPr>
          <w:rFonts w:ascii="Garamond" w:hAnsi="Garamond" w:cs="Arial"/>
        </w:rPr>
        <w:t>1,5mm2 pour les circuits d'éclairage</w:t>
      </w:r>
    </w:p>
    <w:p w:rsidR="004E0B83" w:rsidRPr="004045B2" w:rsidRDefault="004E0B83" w:rsidP="004E0B83">
      <w:pPr>
        <w:numPr>
          <w:ilvl w:val="0"/>
          <w:numId w:val="145"/>
        </w:numPr>
        <w:spacing w:after="0" w:line="360" w:lineRule="auto"/>
        <w:ind w:left="1416"/>
        <w:jc w:val="both"/>
        <w:rPr>
          <w:rFonts w:ascii="Garamond" w:hAnsi="Garamond" w:cs="Arial"/>
        </w:rPr>
      </w:pPr>
      <w:r w:rsidRPr="004045B2">
        <w:rPr>
          <w:rFonts w:ascii="Garamond" w:hAnsi="Garamond" w:cs="Arial"/>
        </w:rPr>
        <w:t>2,5mm2 pour les circuits des prises</w:t>
      </w:r>
    </w:p>
    <w:p w:rsidR="004E0B83" w:rsidRPr="004045B2" w:rsidRDefault="004E0B83" w:rsidP="004E0B83">
      <w:pPr>
        <w:spacing w:after="0" w:line="360" w:lineRule="auto"/>
        <w:ind w:firstLine="708"/>
        <w:jc w:val="both"/>
        <w:rPr>
          <w:rFonts w:ascii="Garamond" w:hAnsi="Garamond" w:cs="Arial"/>
        </w:rPr>
      </w:pPr>
      <w:r w:rsidRPr="004045B2">
        <w:rPr>
          <w:rFonts w:ascii="Garamond" w:hAnsi="Garamond" w:cs="Arial"/>
        </w:rPr>
        <w:t>Chaque circuit comprendra un maximum de 8 appareils et sera protégé par des fusibles de 10A pour les circuits d'éclairage et 16A pour les circuits des prises.</w:t>
      </w:r>
    </w:p>
    <w:p w:rsidR="004E0B83" w:rsidRPr="004045B2" w:rsidRDefault="004E0B83" w:rsidP="004E0B83">
      <w:pPr>
        <w:numPr>
          <w:ilvl w:val="0"/>
          <w:numId w:val="143"/>
        </w:numPr>
        <w:spacing w:after="0" w:line="360" w:lineRule="auto"/>
        <w:ind w:left="1068"/>
        <w:jc w:val="both"/>
        <w:rPr>
          <w:rFonts w:ascii="Garamond" w:hAnsi="Garamond" w:cs="Arial"/>
        </w:rPr>
      </w:pPr>
      <w:r w:rsidRPr="004045B2">
        <w:rPr>
          <w:rFonts w:ascii="Garamond" w:hAnsi="Garamond" w:cs="Arial"/>
        </w:rPr>
        <w:t>Appareillage</w:t>
      </w:r>
    </w:p>
    <w:p w:rsidR="004E0B83" w:rsidRPr="00443D7F" w:rsidRDefault="004E0B83" w:rsidP="00443D7F">
      <w:pPr>
        <w:spacing w:after="0" w:line="360" w:lineRule="auto"/>
        <w:ind w:firstLine="708"/>
        <w:jc w:val="both"/>
        <w:rPr>
          <w:rFonts w:ascii="Garamond" w:hAnsi="Garamond" w:cs="Arial"/>
        </w:rPr>
      </w:pPr>
      <w:r w:rsidRPr="004045B2">
        <w:rPr>
          <w:rFonts w:ascii="Garamond" w:hAnsi="Garamond" w:cs="Arial"/>
        </w:rPr>
        <w:t xml:space="preserve">Les marques préconisées seront  caractéristiques précisées par l’ingénieur. Les modèles seront approuvés par le maître d'ouvrage avant la </w:t>
      </w:r>
      <w:proofErr w:type="spellStart"/>
      <w:r w:rsidRPr="004045B2">
        <w:rPr>
          <w:rFonts w:ascii="Garamond" w:hAnsi="Garamond" w:cs="Arial"/>
        </w:rPr>
        <w:t>pose</w:t>
      </w:r>
      <w:proofErr w:type="spellEnd"/>
      <w:r w:rsidRPr="004045B2">
        <w:rPr>
          <w:rFonts w:ascii="Garamond" w:hAnsi="Garamond" w:cs="Arial"/>
        </w:rPr>
        <w:t>.</w:t>
      </w:r>
    </w:p>
    <w:p w:rsidR="004E0B83" w:rsidRPr="004045B2" w:rsidRDefault="004E0B83" w:rsidP="004E0B83">
      <w:pPr>
        <w:pStyle w:val="Paragraphedeliste"/>
        <w:numPr>
          <w:ilvl w:val="0"/>
          <w:numId w:val="113"/>
        </w:numPr>
        <w:spacing w:after="0" w:line="360" w:lineRule="auto"/>
        <w:rPr>
          <w:rFonts w:ascii="Garamond" w:hAnsi="Garamond" w:cs="Arial"/>
          <w:b/>
        </w:rPr>
      </w:pPr>
      <w:r w:rsidRPr="004045B2">
        <w:rPr>
          <w:rFonts w:ascii="Garamond" w:hAnsi="Garamond" w:cs="Arial"/>
          <w:b/>
        </w:rPr>
        <w:t>PEINTURE</w:t>
      </w:r>
    </w:p>
    <w:p w:rsidR="004E0B83" w:rsidRPr="00443D7F" w:rsidRDefault="004E0B83" w:rsidP="00443D7F">
      <w:pPr>
        <w:pStyle w:val="Paragraphedeliste"/>
        <w:spacing w:after="0" w:line="360" w:lineRule="auto"/>
        <w:ind w:left="360" w:right="-181"/>
        <w:jc w:val="both"/>
        <w:rPr>
          <w:rFonts w:ascii="Garamond" w:hAnsi="Garamond" w:cs="Arial"/>
        </w:rPr>
      </w:pPr>
      <w:r w:rsidRPr="004045B2">
        <w:rPr>
          <w:rFonts w:ascii="Garamond" w:hAnsi="Garamond" w:cs="Arial"/>
        </w:rPr>
        <w:t>Les prestations et travaux afférents au présent lot comprennent d’une manière générale tous ceux découlant des règles de l’art et notamment ceux évoqués dans le devis quantitatif et estimatif de la présente Lettre Commande</w:t>
      </w:r>
    </w:p>
    <w:p w:rsidR="004E0B83" w:rsidRPr="004045B2" w:rsidRDefault="004E0B83" w:rsidP="004E0B83">
      <w:pPr>
        <w:pStyle w:val="Paragraphedeliste"/>
        <w:numPr>
          <w:ilvl w:val="0"/>
          <w:numId w:val="113"/>
        </w:numPr>
        <w:spacing w:after="0" w:line="360" w:lineRule="auto"/>
        <w:rPr>
          <w:rFonts w:ascii="Garamond" w:hAnsi="Garamond" w:cs="Arial"/>
          <w:b/>
        </w:rPr>
      </w:pPr>
      <w:r w:rsidRPr="004045B2">
        <w:rPr>
          <w:rFonts w:ascii="Garamond" w:hAnsi="Garamond" w:cs="Arial"/>
          <w:b/>
        </w:rPr>
        <w:t>VRD</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Caniveaux</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 xml:space="preserve">Il sera exécuté autour des </w:t>
      </w:r>
      <w:r w:rsidR="003C32C1">
        <w:rPr>
          <w:rFonts w:ascii="Garamond" w:eastAsia="Times New Roman" w:hAnsi="Garamond" w:cs="Arial"/>
        </w:rPr>
        <w:t>hangars</w:t>
      </w:r>
      <w:r w:rsidRPr="00731246">
        <w:rPr>
          <w:rFonts w:ascii="Garamond" w:eastAsia="Times New Roman" w:hAnsi="Garamond" w:cs="Arial"/>
        </w:rPr>
        <w:t xml:space="preserve"> des caniveaux en béton armé dosé à 350 kg/m3, de 40cm de large et 30cm de profondeur, avec fond coule lisse à l'aide d'un mortier de ciment ordinaire dose à 400kg/m3. Epaisseur des parois 8cm.</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Une pente minimale de 2% sera exécutée au fond desdits caniveaux pour faciliter l'écoulement des eaux.</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Dallage extérieur</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Les murs de soubassement seront protégés par un dallage de 90cm de largeur et 8cm d'épaisseur tout autour des bâtiments; la longueur de la rampe d’accès des handicapés est 3,00 m.</w:t>
      </w:r>
    </w:p>
    <w:p w:rsidR="004E0B83" w:rsidRPr="00731246" w:rsidRDefault="004E0B83" w:rsidP="004E0B83">
      <w:pPr>
        <w:spacing w:after="0" w:line="360" w:lineRule="auto"/>
        <w:ind w:left="360"/>
        <w:jc w:val="both"/>
        <w:rPr>
          <w:rFonts w:ascii="Garamond" w:eastAsia="Times New Roman" w:hAnsi="Garamond" w:cs="Arial"/>
        </w:rPr>
      </w:pPr>
      <w:r w:rsidRPr="00731246">
        <w:rPr>
          <w:rFonts w:ascii="Garamond" w:eastAsia="Times New Roman" w:hAnsi="Garamond" w:cs="Arial"/>
        </w:rPr>
        <w:t>Ce dallage sera en béton ordinaire dosé à 300kg/m3</w:t>
      </w:r>
    </w:p>
    <w:p w:rsidR="004E0B83" w:rsidRPr="00BA74DB" w:rsidRDefault="004E0B83" w:rsidP="004E0B83">
      <w:pPr>
        <w:spacing w:after="0" w:line="312" w:lineRule="auto"/>
        <w:jc w:val="both"/>
        <w:rPr>
          <w:rFonts w:ascii="Garamond" w:eastAsia="Times New Roman" w:hAnsi="Garamond" w:cs="Tahoma"/>
          <w:b/>
          <w:sz w:val="24"/>
          <w:szCs w:val="24"/>
        </w:rPr>
      </w:pPr>
      <w:r w:rsidRPr="00F53725">
        <w:rPr>
          <w:rFonts w:ascii="Garamond" w:eastAsia="Times New Roman" w:hAnsi="Garamond" w:cs="Tahoma"/>
          <w:b/>
          <w:sz w:val="24"/>
          <w:szCs w:val="24"/>
        </w:rPr>
        <w:t>NB. :</w:t>
      </w:r>
      <w:r w:rsidRPr="00BA74DB">
        <w:rPr>
          <w:rFonts w:ascii="Garamond" w:eastAsia="Times New Roman" w:hAnsi="Garamond" w:cs="Arial"/>
          <w:b/>
        </w:rPr>
        <w:t>L’entrepreneur tiendra compte des erreurs ou omissions qui résulteraient de l'exploitation des différents documents constitutifs du marché.</w:t>
      </w:r>
    </w:p>
    <w:p w:rsidR="004E0B83" w:rsidRPr="00F53725" w:rsidRDefault="004E0B83" w:rsidP="004E0B83">
      <w:pPr>
        <w:spacing w:after="0" w:line="360" w:lineRule="auto"/>
        <w:rPr>
          <w:rFonts w:ascii="Garamond" w:hAnsi="Garamond" w:cs="Arial"/>
        </w:rPr>
      </w:pPr>
    </w:p>
    <w:p w:rsidR="004E0B83" w:rsidRPr="00C06265" w:rsidRDefault="004E0B83" w:rsidP="004E0B83">
      <w:pPr>
        <w:keepNext/>
        <w:keepLines/>
        <w:tabs>
          <w:tab w:val="left" w:pos="567"/>
        </w:tabs>
        <w:spacing w:before="400" w:after="40" w:line="276" w:lineRule="auto"/>
        <w:jc w:val="center"/>
        <w:outlineLvl w:val="0"/>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4E0B83" w:rsidP="004E0B83">
      <w:pPr>
        <w:tabs>
          <w:tab w:val="left" w:pos="567"/>
        </w:tabs>
        <w:spacing w:line="276" w:lineRule="auto"/>
        <w:rPr>
          <w:rFonts w:ascii="Garamond" w:eastAsia="Times New Roman" w:hAnsi="Garamond" w:cs="Arial"/>
          <w:sz w:val="28"/>
          <w:szCs w:val="44"/>
        </w:rPr>
      </w:pPr>
    </w:p>
    <w:p w:rsidR="004E0B83" w:rsidRPr="00C06265" w:rsidRDefault="006A23E1" w:rsidP="004E0B83">
      <w:pPr>
        <w:tabs>
          <w:tab w:val="left" w:pos="567"/>
        </w:tabs>
        <w:spacing w:line="276" w:lineRule="auto"/>
        <w:rPr>
          <w:rFonts w:ascii="Garamond" w:eastAsia="Times New Roman" w:hAnsi="Garamond" w:cs="Arial"/>
          <w:sz w:val="28"/>
          <w:szCs w:val="44"/>
        </w:rPr>
      </w:pPr>
      <w:r>
        <w:rPr>
          <w:rFonts w:ascii="Garamond" w:hAnsi="Garamond"/>
          <w:b/>
          <w:noProof/>
          <w:sz w:val="32"/>
          <w:szCs w:val="32"/>
          <w:u w:val="single"/>
        </w:rPr>
        <mc:AlternateContent>
          <mc:Choice Requires="wps">
            <w:drawing>
              <wp:anchor distT="91440" distB="91440" distL="137160" distR="137160" simplePos="0" relativeHeight="251658240" behindDoc="0" locked="0" layoutInCell="0" allowOverlap="1">
                <wp:simplePos x="0" y="0"/>
                <wp:positionH relativeFrom="page">
                  <wp:posOffset>3176270</wp:posOffset>
                </wp:positionH>
                <wp:positionV relativeFrom="page">
                  <wp:posOffset>2371725</wp:posOffset>
                </wp:positionV>
                <wp:extent cx="905510" cy="4191000"/>
                <wp:effectExtent l="9525" t="13970" r="9525" b="13970"/>
                <wp:wrapSquare wrapText="bothSides"/>
                <wp:docPr id="13" name="Rectangle à coins arrondis 12"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5510" cy="419100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7F34A0" w:rsidRDefault="007764E4" w:rsidP="004E0B83">
                            <w:pPr>
                              <w:pStyle w:val="TITREPRINCIPAL"/>
                              <w:rPr>
                                <w:rFonts w:ascii="Garamond" w:hAnsi="Garamond"/>
                                <w:b/>
                                <w:sz w:val="40"/>
                              </w:rPr>
                            </w:pPr>
                            <w:bookmarkStart w:id="61" w:name="_Toc534684531"/>
                            <w:r w:rsidRPr="007F34A0">
                              <w:rPr>
                                <w:rFonts w:ascii="Garamond" w:hAnsi="Garamond"/>
                                <w:b/>
                                <w:sz w:val="40"/>
                              </w:rPr>
                              <w:t>Pièce N° 07 : CADRE DU BORDEREAU DES PRIX UNITAIRES (BPU)</w:t>
                            </w:r>
                            <w:bookmarkEnd w:id="61"/>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2" o:spid="_x0000_s1038" alt="Description : 20 %" style="position:absolute;margin-left:250.1pt;margin-top:186.75pt;width:71.3pt;height:330pt;rotation:90;z-index:25165824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" o:allowincell="f" fillcolor="black">
                <v:fill r:id="rId9" o:title="" color2="#e1ecfb" type="pattern"/>
                <v:textbox>
                  <w:txbxContent>
                    <w:p w:rsidR="007764E4" w:rsidRPr="007F34A0" w:rsidRDefault="007764E4" w:rsidP="004E0B83">
                      <w:pPr>
                        <w:pStyle w:val="TITREPRINCIPAL"/>
                        <w:rPr>
                          <w:rFonts w:ascii="Garamond" w:hAnsi="Garamond"/>
                          <w:b/>
                          <w:sz w:val="40"/>
                        </w:rPr>
                      </w:pPr>
                      <w:bookmarkStart w:id="66" w:name="_Toc534684531"/>
                      <w:r w:rsidRPr="007F34A0">
                        <w:rPr>
                          <w:rFonts w:ascii="Garamond" w:hAnsi="Garamond"/>
                          <w:b/>
                          <w:sz w:val="40"/>
                        </w:rPr>
                        <w:t>Pièce N° 07 : CADRE DU BORDEREAU DES PRIX UNITAIRES (BPU)</w:t>
                      </w:r>
                      <w:bookmarkEnd w:id="66"/>
                    </w:p>
                  </w:txbxContent>
                </v:textbox>
                <w10:wrap type="square" anchorx="page" anchory="page"/>
              </v:roundrect>
            </w:pict>
          </mc:Fallback>
        </mc:AlternateContent>
      </w: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43D7F">
      <w:pP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4E0B83" w:rsidRDefault="004E0B83"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7764E4" w:rsidRDefault="007764E4" w:rsidP="004E0B83">
      <w:pPr>
        <w:jc w:val="center"/>
        <w:rPr>
          <w:rFonts w:ascii="Garamond" w:hAnsi="Garamond"/>
          <w:b/>
          <w:sz w:val="32"/>
          <w:szCs w:val="32"/>
          <w:u w:val="single"/>
        </w:rPr>
      </w:pPr>
    </w:p>
    <w:p w:rsidR="004E0B83" w:rsidRPr="00823E68" w:rsidRDefault="004E0B83" w:rsidP="004E0B83">
      <w:pPr>
        <w:jc w:val="center"/>
        <w:rPr>
          <w:rFonts w:ascii="Garamond" w:hAnsi="Garamond"/>
          <w:b/>
          <w:sz w:val="2"/>
          <w:szCs w:val="32"/>
          <w:u w:val="single"/>
        </w:rPr>
      </w:pPr>
    </w:p>
    <w:p w:rsidR="00F907A2" w:rsidRPr="007764E4" w:rsidRDefault="007764E4" w:rsidP="007764E4">
      <w:pPr>
        <w:jc w:val="center"/>
        <w:rPr>
          <w:rFonts w:ascii="Garamond" w:hAnsi="Garamond"/>
          <w:b/>
          <w:sz w:val="32"/>
          <w:szCs w:val="32"/>
          <w:u w:val="single"/>
        </w:rPr>
      </w:pPr>
      <w:r>
        <w:rPr>
          <w:rFonts w:ascii="Garamond" w:hAnsi="Garamond"/>
          <w:b/>
          <w:sz w:val="32"/>
          <w:szCs w:val="32"/>
          <w:u w:val="single"/>
        </w:rPr>
        <w:lastRenderedPageBreak/>
        <w:t>Bordereau des Prix Unitaires</w:t>
      </w:r>
    </w:p>
    <w:tbl>
      <w:tblPr>
        <w:tblW w:w="10314" w:type="dxa"/>
        <w:tblLook w:val="04A0" w:firstRow="1" w:lastRow="0" w:firstColumn="1" w:lastColumn="0" w:noHBand="0" w:noVBand="1"/>
      </w:tblPr>
      <w:tblGrid>
        <w:gridCol w:w="1418"/>
        <w:gridCol w:w="3544"/>
        <w:gridCol w:w="1123"/>
        <w:gridCol w:w="1123"/>
        <w:gridCol w:w="1134"/>
        <w:gridCol w:w="1972"/>
      </w:tblGrid>
      <w:tr w:rsidR="007764E4" w:rsidRPr="00142279" w:rsidTr="007764E4">
        <w:trPr>
          <w:trHeight w:val="300"/>
        </w:trPr>
        <w:tc>
          <w:tcPr>
            <w:tcW w:w="10314" w:type="dxa"/>
            <w:gridSpan w:val="6"/>
            <w:tcBorders>
              <w:top w:val="nil"/>
              <w:left w:val="nil"/>
              <w:bottom w:val="nil"/>
              <w:right w:val="nil"/>
            </w:tcBorders>
            <w:shd w:val="clear" w:color="auto" w:fill="auto"/>
            <w:noWrap/>
            <w:vAlign w:val="bottom"/>
            <w:hideMark/>
          </w:tcPr>
          <w:p w:rsidR="007764E4" w:rsidRPr="00142279" w:rsidRDefault="007764E4" w:rsidP="007764E4">
            <w:pPr>
              <w:spacing w:after="0" w:line="240" w:lineRule="auto"/>
              <w:rPr>
                <w:rFonts w:ascii="Calibri" w:eastAsia="Times New Roman" w:hAnsi="Calibri" w:cs="Calibri"/>
                <w:b/>
                <w:bCs/>
                <w:color w:val="000000"/>
              </w:rPr>
            </w:pPr>
          </w:p>
        </w:tc>
      </w:tr>
      <w:tr w:rsidR="007764E4" w:rsidRPr="00142279" w:rsidTr="007764E4">
        <w:trPr>
          <w:trHeight w:val="375"/>
        </w:trPr>
        <w:tc>
          <w:tcPr>
            <w:tcW w:w="10314" w:type="dxa"/>
            <w:gridSpan w:val="6"/>
            <w:tcBorders>
              <w:top w:val="nil"/>
              <w:left w:val="nil"/>
              <w:bottom w:val="nil"/>
              <w:right w:val="nil"/>
            </w:tcBorders>
            <w:shd w:val="clear" w:color="auto" w:fill="auto"/>
            <w:vAlign w:val="bottom"/>
            <w:hideMark/>
          </w:tcPr>
          <w:p w:rsidR="007764E4" w:rsidRPr="00142279" w:rsidRDefault="007764E4" w:rsidP="003C32C1">
            <w:pPr>
              <w:spacing w:after="0" w:line="240" w:lineRule="auto"/>
              <w:rPr>
                <w:rFonts w:ascii="Calibri" w:eastAsia="Times New Roman" w:hAnsi="Calibri" w:cs="Calibri"/>
                <w:b/>
                <w:bCs/>
                <w:sz w:val="28"/>
                <w:szCs w:val="28"/>
                <w:lang w:val="fr-CM"/>
              </w:rPr>
            </w:pPr>
            <w:r w:rsidRPr="00142279">
              <w:rPr>
                <w:rFonts w:ascii="Arial Narrow" w:eastAsia="Times New Roman" w:hAnsi="Arial Narrow" w:cs="Calibri"/>
                <w:b/>
                <w:bCs/>
                <w:i/>
                <w:iCs/>
                <w:sz w:val="28"/>
                <w:szCs w:val="28"/>
                <w:lang w:val="fr-CM"/>
              </w:rPr>
              <w:t xml:space="preserve"> </w:t>
            </w:r>
            <w:r>
              <w:rPr>
                <w:rFonts w:ascii="Arial Narrow" w:eastAsia="Times New Roman" w:hAnsi="Arial Narrow" w:cs="Calibri"/>
                <w:b/>
                <w:bCs/>
                <w:i/>
                <w:iCs/>
                <w:szCs w:val="28"/>
                <w:lang w:val="fr-CM"/>
              </w:rPr>
              <w:t xml:space="preserve">TRAVAUX DE CONSTRUCTION DE </w:t>
            </w:r>
            <w:r w:rsidR="003C32C1">
              <w:rPr>
                <w:rFonts w:ascii="Arial Narrow" w:eastAsia="Times New Roman" w:hAnsi="Arial Narrow" w:cs="Calibri"/>
                <w:b/>
                <w:bCs/>
                <w:i/>
                <w:iCs/>
                <w:szCs w:val="28"/>
                <w:lang w:val="fr-CM"/>
              </w:rPr>
              <w:t>DEUX</w:t>
            </w:r>
            <w:r w:rsidRPr="007764E4">
              <w:rPr>
                <w:rFonts w:ascii="Arial Narrow" w:eastAsia="Times New Roman" w:hAnsi="Arial Narrow" w:cs="Calibri"/>
                <w:b/>
                <w:bCs/>
                <w:i/>
                <w:iCs/>
                <w:szCs w:val="28"/>
                <w:lang w:val="fr-CM"/>
              </w:rPr>
              <w:t xml:space="preserve"> HANGARS DE DIX BOX CHACUN DANS LA COMMUNE DE BIBEMI, DEPARTEMENT DE LA BENOUE, REGION DU NORD</w:t>
            </w:r>
          </w:p>
        </w:tc>
      </w:tr>
      <w:tr w:rsidR="007764E4" w:rsidRPr="00142279" w:rsidTr="007764E4">
        <w:trPr>
          <w:trHeight w:val="375"/>
        </w:trPr>
        <w:tc>
          <w:tcPr>
            <w:tcW w:w="10314" w:type="dxa"/>
            <w:gridSpan w:val="6"/>
            <w:tcBorders>
              <w:top w:val="nil"/>
              <w:left w:val="nil"/>
              <w:bottom w:val="nil"/>
              <w:right w:val="nil"/>
            </w:tcBorders>
            <w:shd w:val="clear" w:color="auto" w:fill="auto"/>
            <w:vAlign w:val="bottom"/>
            <w:hideMark/>
          </w:tcPr>
          <w:p w:rsidR="007764E4" w:rsidRPr="007764E4" w:rsidRDefault="007764E4" w:rsidP="007764E4">
            <w:pPr>
              <w:spacing w:after="0" w:line="240" w:lineRule="auto"/>
              <w:jc w:val="center"/>
              <w:rPr>
                <w:rFonts w:ascii="Calibri" w:eastAsia="Times New Roman" w:hAnsi="Calibri" w:cs="Calibri"/>
                <w:bCs/>
              </w:rPr>
            </w:pPr>
            <w:r w:rsidRPr="007764E4">
              <w:rPr>
                <w:rFonts w:ascii="Calibri" w:eastAsia="Times New Roman" w:hAnsi="Calibri" w:cs="Calibri"/>
                <w:bCs/>
                <w:sz w:val="20"/>
                <w:lang w:val="fr-CM"/>
              </w:rPr>
              <w:t xml:space="preserve"> </w:t>
            </w:r>
            <w:r w:rsidRPr="007764E4">
              <w:rPr>
                <w:rFonts w:ascii="Arial Black" w:eastAsia="Times New Roman" w:hAnsi="Arial Black" w:cs="Calibri"/>
                <w:bCs/>
                <w:i/>
                <w:iCs/>
                <w:sz w:val="20"/>
              </w:rPr>
              <w:t>LIEU:</w:t>
            </w:r>
            <w:r w:rsidRPr="007764E4">
              <w:rPr>
                <w:rFonts w:ascii="Arial Narrow" w:eastAsia="Times New Roman" w:hAnsi="Arial Narrow" w:cs="Calibri"/>
                <w:bCs/>
                <w:i/>
                <w:iCs/>
                <w:sz w:val="20"/>
              </w:rPr>
              <w:t xml:space="preserve"> MARCHE DE PADARME</w:t>
            </w:r>
          </w:p>
        </w:tc>
      </w:tr>
      <w:tr w:rsidR="007764E4" w:rsidRPr="00142279" w:rsidTr="007764E4">
        <w:trPr>
          <w:trHeight w:val="255"/>
        </w:trPr>
        <w:tc>
          <w:tcPr>
            <w:tcW w:w="1418" w:type="dxa"/>
            <w:tcBorders>
              <w:top w:val="nil"/>
              <w:left w:val="nil"/>
              <w:bottom w:val="nil"/>
              <w:right w:val="nil"/>
            </w:tcBorders>
            <w:shd w:val="clear" w:color="auto" w:fill="auto"/>
            <w:noWrap/>
            <w:vAlign w:val="center"/>
            <w:hideMark/>
          </w:tcPr>
          <w:p w:rsidR="007764E4" w:rsidRPr="00142279" w:rsidRDefault="007764E4" w:rsidP="007764E4">
            <w:pPr>
              <w:spacing w:after="0" w:line="240" w:lineRule="auto"/>
              <w:jc w:val="center"/>
              <w:rPr>
                <w:rFonts w:ascii="Calibri" w:eastAsia="Times New Roman" w:hAnsi="Calibri" w:cs="Calibri"/>
                <w:b/>
                <w:bCs/>
                <w:sz w:val="28"/>
                <w:szCs w:val="28"/>
              </w:rPr>
            </w:pPr>
          </w:p>
        </w:tc>
        <w:tc>
          <w:tcPr>
            <w:tcW w:w="3544" w:type="dxa"/>
            <w:tcBorders>
              <w:top w:val="nil"/>
              <w:left w:val="nil"/>
              <w:bottom w:val="nil"/>
              <w:right w:val="nil"/>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0"/>
                <w:szCs w:val="20"/>
              </w:rPr>
            </w:pPr>
          </w:p>
        </w:tc>
        <w:tc>
          <w:tcPr>
            <w:tcW w:w="1123" w:type="dxa"/>
            <w:tcBorders>
              <w:top w:val="nil"/>
              <w:left w:val="nil"/>
              <w:bottom w:val="nil"/>
              <w:right w:val="nil"/>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0"/>
                <w:szCs w:val="20"/>
              </w:rPr>
            </w:pPr>
          </w:p>
        </w:tc>
        <w:tc>
          <w:tcPr>
            <w:tcW w:w="1123" w:type="dxa"/>
            <w:tcBorders>
              <w:top w:val="nil"/>
              <w:left w:val="nil"/>
              <w:bottom w:val="nil"/>
              <w:right w:val="nil"/>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0"/>
                <w:szCs w:val="20"/>
              </w:rPr>
            </w:pPr>
          </w:p>
        </w:tc>
        <w:tc>
          <w:tcPr>
            <w:tcW w:w="1972" w:type="dxa"/>
            <w:tcBorders>
              <w:top w:val="nil"/>
              <w:left w:val="nil"/>
              <w:bottom w:val="nil"/>
              <w:right w:val="nil"/>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0"/>
                <w:szCs w:val="20"/>
              </w:rPr>
            </w:pPr>
          </w:p>
        </w:tc>
      </w:tr>
      <w:tr w:rsidR="007764E4" w:rsidRPr="00142279" w:rsidTr="007764E4">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N°</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xml:space="preserve">Désignation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Unités</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Quantité</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Prix chiffres</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Prix en lettres</w:t>
            </w:r>
          </w:p>
        </w:tc>
      </w:tr>
      <w:tr w:rsidR="007764E4" w:rsidRPr="00142279" w:rsidTr="007764E4">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Lot N° 100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Installation de chantier</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972"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r>
      <w:tr w:rsidR="007764E4" w:rsidRPr="00142279" w:rsidTr="00C9584A">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Installation du chantier y compris amené et repli du matériel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ind w:hanging="98"/>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100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Lot N° 200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travaux préliminaires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Implantation</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200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Lot N° 300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Fondation</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fouilles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17,64</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94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Remblais (sableux ou autre matériau approprié) compacté sous dallage et sous semelles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25,00</w:t>
            </w:r>
          </w:p>
        </w:tc>
        <w:tc>
          <w:tcPr>
            <w:tcW w:w="1134" w:type="dxa"/>
            <w:tcBorders>
              <w:top w:val="nil"/>
              <w:left w:val="nil"/>
              <w:bottom w:val="nil"/>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Béton de propreté dosé à 150 kg/m3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0,85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304</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 xml:space="preserve">Agglos de 20x20x40 Cm bourrés pour murs de soubassement </w:t>
            </w:r>
          </w:p>
        </w:tc>
        <w:tc>
          <w:tcPr>
            <w:tcW w:w="1123" w:type="dxa"/>
            <w:tcBorders>
              <w:top w:val="nil"/>
              <w:left w:val="nil"/>
              <w:bottom w:val="single" w:sz="4" w:space="0" w:color="auto"/>
              <w:right w:val="single" w:sz="4" w:space="0" w:color="auto"/>
            </w:tcBorders>
            <w:shd w:val="clear" w:color="auto" w:fill="auto"/>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35,34</w:t>
            </w:r>
          </w:p>
        </w:tc>
        <w:tc>
          <w:tcPr>
            <w:tcW w:w="1134" w:type="dxa"/>
            <w:tcBorders>
              <w:top w:val="nil"/>
              <w:left w:val="nil"/>
              <w:bottom w:val="nil"/>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305</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Béton dosé à 350Kg/m3 pour semelles, amorces poteaux, longrines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lang w:val="fr-CM"/>
              </w:rPr>
              <w:t xml:space="preserve"> </w:t>
            </w: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 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630"/>
        </w:trPr>
        <w:tc>
          <w:tcPr>
            <w:tcW w:w="1418" w:type="dxa"/>
            <w:tcBorders>
              <w:top w:val="nil"/>
              <w:left w:val="single" w:sz="4" w:space="0" w:color="auto"/>
              <w:bottom w:val="nil"/>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307</w:t>
            </w:r>
          </w:p>
        </w:tc>
        <w:tc>
          <w:tcPr>
            <w:tcW w:w="3544" w:type="dxa"/>
            <w:tcBorders>
              <w:top w:val="nil"/>
              <w:left w:val="nil"/>
              <w:bottom w:val="nil"/>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Dallage non armé en béton dosé à 300 kg/m3 (ép.08cm)</w:t>
            </w:r>
          </w:p>
        </w:tc>
        <w:tc>
          <w:tcPr>
            <w:tcW w:w="1123" w:type="dxa"/>
            <w:tcBorders>
              <w:top w:val="nil"/>
              <w:left w:val="nil"/>
              <w:bottom w:val="nil"/>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nil"/>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62,50</w:t>
            </w:r>
          </w:p>
        </w:tc>
        <w:tc>
          <w:tcPr>
            <w:tcW w:w="1134" w:type="dxa"/>
            <w:tcBorders>
              <w:top w:val="nil"/>
              <w:left w:val="nil"/>
              <w:bottom w:val="nil"/>
              <w:right w:val="single" w:sz="4" w:space="0" w:color="auto"/>
            </w:tcBorders>
            <w:shd w:val="clear" w:color="000000" w:fill="FFFFFF"/>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308</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Chape lissée</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62,50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300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Lot N° 400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Maçonnerie d’élévation</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401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Agglos de 15x20x40 pour maçonnerie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35,30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402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Enduit au mortier de ciment</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113,80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403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Béton armé à 350 kg/m3 pour poteaux, chaînages et poutres de véranda</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4,14</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404</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proofErr w:type="spellStart"/>
            <w:r w:rsidRPr="00142279">
              <w:rPr>
                <w:rFonts w:ascii="Times New Roman" w:eastAsia="Times New Roman" w:hAnsi="Times New Roman" w:cs="Times New Roman"/>
                <w:sz w:val="24"/>
                <w:szCs w:val="24"/>
                <w:lang w:val="fr-CM"/>
              </w:rPr>
              <w:t>Contoir</w:t>
            </w:r>
            <w:proofErr w:type="spellEnd"/>
            <w:r w:rsidRPr="00142279">
              <w:rPr>
                <w:rFonts w:ascii="Times New Roman" w:eastAsia="Times New Roman" w:hAnsi="Times New Roman" w:cs="Times New Roman"/>
                <w:sz w:val="24"/>
                <w:szCs w:val="24"/>
                <w:lang w:val="fr-CM"/>
              </w:rPr>
              <w:t xml:space="preserve"> y compris et toutes </w:t>
            </w:r>
            <w:proofErr w:type="spellStart"/>
            <w:r w:rsidRPr="00142279">
              <w:rPr>
                <w:rFonts w:ascii="Times New Roman" w:eastAsia="Times New Roman" w:hAnsi="Times New Roman" w:cs="Times New Roman"/>
                <w:sz w:val="24"/>
                <w:szCs w:val="24"/>
                <w:lang w:val="fr-CM"/>
              </w:rPr>
              <w:t>sujestions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20,00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400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b/>
                <w:bCs/>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Lot N° 500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Charpente - Couverture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 xml:space="preserve">Fermes en bastings de 3x15 doublée </w:t>
            </w:r>
          </w:p>
        </w:tc>
        <w:tc>
          <w:tcPr>
            <w:tcW w:w="1123" w:type="dxa"/>
            <w:tcBorders>
              <w:top w:val="nil"/>
              <w:left w:val="nil"/>
              <w:bottom w:val="nil"/>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Pannes et lattes de rive pignon</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w:t>
            </w:r>
            <w:r w:rsidRPr="00142279">
              <w:rPr>
                <w:rFonts w:ascii="Times New Roman" w:eastAsia="Times New Roman" w:hAnsi="Times New Roman" w:cs="Times New Roman"/>
                <w:sz w:val="24"/>
                <w:szCs w:val="24"/>
                <w:vertAlign w:val="superscript"/>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 xml:space="preserve">Faux plafond en </w:t>
            </w:r>
            <w:proofErr w:type="spellStart"/>
            <w:r w:rsidRPr="00142279">
              <w:rPr>
                <w:rFonts w:ascii="Times New Roman" w:eastAsia="Times New Roman" w:hAnsi="Times New Roman" w:cs="Times New Roman"/>
                <w:sz w:val="24"/>
                <w:szCs w:val="24"/>
                <w:lang w:val="fr-CM"/>
              </w:rPr>
              <w:t>contre plaqué</w:t>
            </w:r>
            <w:proofErr w:type="spellEnd"/>
            <w:r w:rsidRPr="00142279">
              <w:rPr>
                <w:rFonts w:ascii="Times New Roman" w:eastAsia="Times New Roman" w:hAnsi="Times New Roman" w:cs="Times New Roman"/>
                <w:sz w:val="24"/>
                <w:szCs w:val="24"/>
                <w:lang w:val="fr-CM"/>
              </w:rPr>
              <w:t xml:space="preserve"> de 4mm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62,50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lastRenderedPageBreak/>
              <w:t>504</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Faux plafond en tôle lisse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18,00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505</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Planche de rive 3x30</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39,00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506</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Tôles bac alu de 6/10è</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94,19</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507</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Tôles faîtières de 50 cm de large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13,00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508</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Tôle lisse en alu sur planche de rive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39,00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500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Lot N° 600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Menuiserie métallique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94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Seuil en cornière de fer de 40 au bord de la véranda  aux abords des marches d'escalier et estrade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25,00</w:t>
            </w:r>
          </w:p>
        </w:tc>
        <w:tc>
          <w:tcPr>
            <w:tcW w:w="1134" w:type="dxa"/>
            <w:tcBorders>
              <w:top w:val="nil"/>
              <w:left w:val="nil"/>
              <w:bottom w:val="nil"/>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600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Lot N° 700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Electricité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Installation du circuit électrique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Tube flexible orange rouleau de 50m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Câbles V.G.V de 1,5 mm2 en plafond</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704</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Fil TH de 2,5mm2</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705</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xml:space="preserve">Réglette de120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706</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xml:space="preserve">Interrupteurs simple allumage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707</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Prises de courant encastré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12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708</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Attaches, dominos, boîtiers boîtes de dérivation, toutes sujétions de sécurité, raccordement au réseau existant dans l'Etablissement</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ensemble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lot 700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Lot N° 800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xml:space="preserve">Peinture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801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Peinture pour Plafond en bicouche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62,50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802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Murs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113,80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803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Menuiserie métallique (peinture Glycéro)</w:t>
            </w:r>
          </w:p>
        </w:tc>
        <w:tc>
          <w:tcPr>
            <w:tcW w:w="1123" w:type="dxa"/>
            <w:tcBorders>
              <w:top w:val="nil"/>
              <w:left w:val="nil"/>
              <w:bottom w:val="nil"/>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S/Total 800</w:t>
            </w:r>
          </w:p>
        </w:tc>
        <w:tc>
          <w:tcPr>
            <w:tcW w:w="1123" w:type="dxa"/>
            <w:tcBorders>
              <w:top w:val="single" w:sz="4" w:space="0" w:color="auto"/>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 Lot N° 900</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b/>
                <w:bCs/>
                <w:sz w:val="24"/>
                <w:szCs w:val="24"/>
              </w:rPr>
            </w:pPr>
            <w:r w:rsidRPr="00142279">
              <w:rPr>
                <w:rFonts w:ascii="Times New Roman" w:eastAsia="Times New Roman" w:hAnsi="Times New Roman" w:cs="Times New Roman"/>
                <w:b/>
                <w:bCs/>
                <w:sz w:val="24"/>
                <w:szCs w:val="24"/>
              </w:rPr>
              <w:t>Coût environnement</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901</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Arbres pour l'ombrage dans la cours (maximum 50)</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902</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Labellisation</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903</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 xml:space="preserve">Bacs à ordures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904</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fosse d'incinération (2,00x1, 50x1 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unité</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right"/>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905</w:t>
            </w:r>
          </w:p>
        </w:tc>
        <w:tc>
          <w:tcPr>
            <w:tcW w:w="3544" w:type="dxa"/>
            <w:tcBorders>
              <w:top w:val="nil"/>
              <w:left w:val="nil"/>
              <w:bottom w:val="single" w:sz="4" w:space="0" w:color="auto"/>
              <w:right w:val="single" w:sz="4" w:space="0" w:color="auto"/>
            </w:tcBorders>
            <w:shd w:val="clear" w:color="auto" w:fill="auto"/>
            <w:vAlign w:val="bottom"/>
            <w:hideMark/>
          </w:tcPr>
          <w:p w:rsidR="007764E4" w:rsidRPr="00142279" w:rsidRDefault="007764E4" w:rsidP="007764E4">
            <w:pPr>
              <w:spacing w:after="0" w:line="240" w:lineRule="auto"/>
              <w:rPr>
                <w:rFonts w:ascii="Times New Roman" w:eastAsia="Times New Roman" w:hAnsi="Times New Roman" w:cs="Times New Roman"/>
                <w:sz w:val="24"/>
                <w:szCs w:val="24"/>
                <w:lang w:val="fr-CM"/>
              </w:rPr>
            </w:pPr>
            <w:r w:rsidRPr="00142279">
              <w:rPr>
                <w:rFonts w:ascii="Times New Roman" w:eastAsia="Times New Roman" w:hAnsi="Times New Roman" w:cs="Times New Roman"/>
                <w:sz w:val="24"/>
                <w:szCs w:val="24"/>
                <w:lang w:val="fr-CM"/>
              </w:rPr>
              <w:t>les outils (02 râteaux, 02 pelles, 1 brouettes)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142279" w:rsidRDefault="007764E4" w:rsidP="007764E4">
            <w:pPr>
              <w:spacing w:after="0" w:line="240" w:lineRule="auto"/>
              <w:jc w:val="center"/>
              <w:rPr>
                <w:rFonts w:ascii="Times New Roman" w:eastAsia="Times New Roman" w:hAnsi="Times New Roman" w:cs="Times New Roman"/>
                <w:sz w:val="24"/>
                <w:szCs w:val="24"/>
              </w:rPr>
            </w:pPr>
            <w:r w:rsidRPr="00142279">
              <w:rPr>
                <w:rFonts w:ascii="Times New Roman" w:eastAsia="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auto" w:fill="auto"/>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r>
      <w:tr w:rsidR="007764E4" w:rsidRPr="00142279" w:rsidTr="00C9584A">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sz w:val="24"/>
                <w:szCs w:val="24"/>
              </w:rPr>
            </w:pPr>
          </w:p>
        </w:tc>
        <w:tc>
          <w:tcPr>
            <w:tcW w:w="3544" w:type="dxa"/>
            <w:tcBorders>
              <w:top w:val="nil"/>
              <w:left w:val="nil"/>
              <w:bottom w:val="single" w:sz="4" w:space="0" w:color="auto"/>
              <w:right w:val="single" w:sz="4" w:space="0" w:color="auto"/>
            </w:tcBorders>
            <w:shd w:val="clear" w:color="000000" w:fill="D9D9D9"/>
            <w:vAlign w:val="bottom"/>
          </w:tcPr>
          <w:p w:rsidR="007764E4" w:rsidRPr="00142279" w:rsidRDefault="007764E4" w:rsidP="007764E4">
            <w:pPr>
              <w:spacing w:after="0" w:line="240" w:lineRule="auto"/>
              <w:rPr>
                <w:rFonts w:ascii="Times New Roman" w:eastAsia="Times New Roman" w:hAnsi="Times New Roman" w:cs="Times New Roman"/>
                <w:b/>
                <w:bCs/>
                <w:sz w:val="24"/>
                <w:szCs w:val="24"/>
              </w:rPr>
            </w:pPr>
          </w:p>
        </w:tc>
        <w:tc>
          <w:tcPr>
            <w:tcW w:w="1123"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single" w:sz="4" w:space="0" w:color="auto"/>
            </w:tcBorders>
            <w:shd w:val="clear" w:color="000000" w:fill="D9D9D9"/>
            <w:noWrap/>
            <w:vAlign w:val="center"/>
          </w:tcPr>
          <w:p w:rsidR="007764E4" w:rsidRPr="00142279" w:rsidRDefault="007764E4" w:rsidP="007764E4">
            <w:pPr>
              <w:spacing w:after="0" w:line="240" w:lineRule="auto"/>
              <w:rPr>
                <w:rFonts w:ascii="Times New Roman" w:eastAsia="Times New Roman" w:hAnsi="Times New Roman" w:cs="Times New Roman"/>
                <w:b/>
                <w:bCs/>
                <w:sz w:val="24"/>
                <w:szCs w:val="24"/>
              </w:rPr>
            </w:pPr>
          </w:p>
        </w:tc>
      </w:tr>
    </w:tbl>
    <w:p w:rsidR="007764E4" w:rsidRPr="00142279" w:rsidRDefault="007764E4" w:rsidP="007764E4">
      <w:pPr>
        <w:rPr>
          <w:lang w:val="fr-CM"/>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6A23E1" w:rsidP="004E0B83">
      <w:pPr>
        <w:rPr>
          <w:rFonts w:ascii="Garamond" w:hAnsi="Garamond" w:cs="Arial"/>
        </w:rPr>
      </w:pPr>
      <w:r>
        <w:rPr>
          <w:rFonts w:ascii="Garamond" w:hAnsi="Garamond" w:cs="Arial"/>
          <w:noProof/>
        </w:rPr>
        <w:lastRenderedPageBreak/>
        <mc:AlternateContent>
          <mc:Choice Requires="wps">
            <w:drawing>
              <wp:anchor distT="91440" distB="91440" distL="137160" distR="137160" simplePos="0" relativeHeight="251659264" behindDoc="0" locked="0" layoutInCell="0" allowOverlap="1">
                <wp:simplePos x="0" y="0"/>
                <wp:positionH relativeFrom="margin">
                  <wp:posOffset>2508885</wp:posOffset>
                </wp:positionH>
                <wp:positionV relativeFrom="margin">
                  <wp:posOffset>2393950</wp:posOffset>
                </wp:positionV>
                <wp:extent cx="1186180" cy="3545205"/>
                <wp:effectExtent l="6985" t="13970" r="10160" b="9525"/>
                <wp:wrapSquare wrapText="bothSides"/>
                <wp:docPr id="12" name="Rectangle à coins arrondis 11"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86180" cy="35452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E15F52" w:rsidRDefault="007764E4" w:rsidP="004E0B83">
                            <w:pPr>
                              <w:pStyle w:val="TITREPRINCIPAL"/>
                              <w:rPr>
                                <w:rFonts w:ascii="Garamond" w:hAnsi="Garamond"/>
                                <w:b/>
                                <w:sz w:val="36"/>
                              </w:rPr>
                            </w:pPr>
                            <w:bookmarkStart w:id="62" w:name="_Toc534684532"/>
                            <w:r w:rsidRPr="00E15F52">
                              <w:rPr>
                                <w:rFonts w:ascii="Garamond" w:hAnsi="Garamond"/>
                                <w:b/>
                                <w:sz w:val="36"/>
                              </w:rPr>
                              <w:t>Pièce N° 08 : CADRE DU DEVIS QUANTITATIF ESTIMATIF (DQE)</w:t>
                            </w:r>
                            <w:bookmarkEnd w:id="62"/>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1" o:spid="_x0000_s1039" alt="Description : 20 %" style="position:absolute;margin-left:197.55pt;margin-top:188.5pt;width:93.4pt;height:279.1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" o:allowincell="f" fillcolor="black">
                <v:fill r:id="rId9" o:title="" color2="#e1ecfb" type="pattern"/>
                <v:textbox>
                  <w:txbxContent>
                    <w:p w:rsidR="007764E4" w:rsidRPr="00E15F52" w:rsidRDefault="007764E4" w:rsidP="004E0B83">
                      <w:pPr>
                        <w:pStyle w:val="TITREPRINCIPAL"/>
                        <w:rPr>
                          <w:rFonts w:ascii="Garamond" w:hAnsi="Garamond"/>
                          <w:b/>
                          <w:sz w:val="36"/>
                        </w:rPr>
                      </w:pPr>
                      <w:bookmarkStart w:id="68" w:name="_Toc534684532"/>
                      <w:r w:rsidRPr="00E15F52">
                        <w:rPr>
                          <w:rFonts w:ascii="Garamond" w:hAnsi="Garamond"/>
                          <w:b/>
                          <w:sz w:val="36"/>
                        </w:rPr>
                        <w:t>Pièce N° 08 : CADRE DU DEVIS QUANTITATIF ESTIMATIF (DQE)</w:t>
                      </w:r>
                      <w:bookmarkEnd w:id="68"/>
                    </w:p>
                  </w:txbxContent>
                </v:textbox>
                <w10:wrap type="square" anchorx="margin" anchory="margin"/>
              </v:roundrect>
            </w:pict>
          </mc:Fallback>
        </mc:AlternateContent>
      </w: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Pr="00C06265"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4E0B83" w:rsidRDefault="004E0B83" w:rsidP="004E0B83">
      <w:pPr>
        <w:rPr>
          <w:rFonts w:ascii="Garamond" w:hAnsi="Garamond" w:cs="Arial"/>
        </w:rPr>
      </w:pPr>
    </w:p>
    <w:p w:rsidR="00823E68" w:rsidRDefault="00823E68" w:rsidP="004E0B83">
      <w:pPr>
        <w:rPr>
          <w:rFonts w:ascii="Garamond" w:hAnsi="Garamond" w:cs="Arial"/>
        </w:rPr>
      </w:pPr>
    </w:p>
    <w:p w:rsidR="00823E68" w:rsidRDefault="00823E68"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7764E4" w:rsidRDefault="007764E4" w:rsidP="004E0B83">
      <w:pPr>
        <w:rPr>
          <w:rFonts w:ascii="Garamond" w:hAnsi="Garamond" w:cs="Arial"/>
        </w:rPr>
      </w:pPr>
    </w:p>
    <w:p w:rsidR="00E07701" w:rsidRDefault="00E07701" w:rsidP="004E0B83">
      <w:pPr>
        <w:rPr>
          <w:rFonts w:ascii="Garamond" w:hAnsi="Garamond"/>
          <w:b/>
          <w:sz w:val="26"/>
          <w:szCs w:val="26"/>
          <w:u w:val="single"/>
        </w:rPr>
      </w:pPr>
    </w:p>
    <w:tbl>
      <w:tblPr>
        <w:tblW w:w="9639" w:type="dxa"/>
        <w:tblLook w:val="04A0" w:firstRow="1" w:lastRow="0" w:firstColumn="1" w:lastColumn="0" w:noHBand="0" w:noVBand="1"/>
      </w:tblPr>
      <w:tblGrid>
        <w:gridCol w:w="1418"/>
        <w:gridCol w:w="3544"/>
        <w:gridCol w:w="1123"/>
        <w:gridCol w:w="1123"/>
        <w:gridCol w:w="1134"/>
        <w:gridCol w:w="14"/>
        <w:gridCol w:w="1283"/>
      </w:tblGrid>
      <w:tr w:rsidR="007764E4" w:rsidRPr="007764E4" w:rsidTr="003C32C1">
        <w:trPr>
          <w:trHeight w:val="300"/>
        </w:trPr>
        <w:tc>
          <w:tcPr>
            <w:tcW w:w="9639" w:type="dxa"/>
            <w:gridSpan w:val="7"/>
            <w:tcBorders>
              <w:top w:val="nil"/>
              <w:left w:val="nil"/>
              <w:bottom w:val="nil"/>
              <w:right w:val="nil"/>
            </w:tcBorders>
            <w:shd w:val="clear" w:color="auto" w:fill="auto"/>
            <w:noWrap/>
            <w:vAlign w:val="bottom"/>
            <w:hideMark/>
          </w:tcPr>
          <w:p w:rsidR="007764E4" w:rsidRPr="007764E4" w:rsidRDefault="007764E4" w:rsidP="007764E4">
            <w:pPr>
              <w:spacing w:after="0" w:line="240" w:lineRule="auto"/>
              <w:jc w:val="center"/>
              <w:rPr>
                <w:rFonts w:ascii="Calibri" w:eastAsia="Times New Roman" w:hAnsi="Calibri" w:cs="Calibri"/>
                <w:b/>
                <w:bCs/>
                <w:color w:val="000000"/>
                <w:lang w:val="en-US" w:eastAsia="en-US"/>
              </w:rPr>
            </w:pPr>
            <w:r w:rsidRPr="007764E4">
              <w:rPr>
                <w:rFonts w:ascii="Calibri" w:eastAsia="Times New Roman" w:hAnsi="Calibri" w:cs="Calibri"/>
                <w:b/>
                <w:bCs/>
                <w:color w:val="000000"/>
                <w:lang w:val="en-US" w:eastAsia="en-US"/>
              </w:rPr>
              <w:lastRenderedPageBreak/>
              <w:t>DEVIS QUANTITATIF ET ESTIMATIF</w:t>
            </w:r>
          </w:p>
        </w:tc>
      </w:tr>
      <w:tr w:rsidR="007764E4" w:rsidRPr="007764E4" w:rsidTr="003C32C1">
        <w:trPr>
          <w:trHeight w:val="375"/>
        </w:trPr>
        <w:tc>
          <w:tcPr>
            <w:tcW w:w="9639" w:type="dxa"/>
            <w:gridSpan w:val="7"/>
            <w:tcBorders>
              <w:top w:val="nil"/>
              <w:left w:val="nil"/>
              <w:bottom w:val="nil"/>
              <w:right w:val="nil"/>
            </w:tcBorders>
            <w:shd w:val="clear" w:color="auto" w:fill="auto"/>
            <w:vAlign w:val="bottom"/>
            <w:hideMark/>
          </w:tcPr>
          <w:p w:rsidR="007764E4" w:rsidRPr="00C9584A" w:rsidRDefault="007764E4" w:rsidP="007764E4">
            <w:pPr>
              <w:spacing w:after="0" w:line="240" w:lineRule="auto"/>
              <w:jc w:val="center"/>
              <w:rPr>
                <w:rFonts w:ascii="Calibri" w:eastAsia="Times New Roman" w:hAnsi="Calibri" w:cs="Calibri"/>
                <w:bCs/>
                <w:sz w:val="20"/>
                <w:szCs w:val="28"/>
                <w:lang w:val="fr-CM" w:eastAsia="en-US"/>
              </w:rPr>
            </w:pPr>
            <w:r w:rsidRPr="00C9584A">
              <w:rPr>
                <w:rFonts w:ascii="Calibri" w:eastAsia="Times New Roman" w:hAnsi="Calibri" w:cs="Calibri"/>
                <w:bCs/>
                <w:sz w:val="20"/>
                <w:szCs w:val="28"/>
                <w:lang w:val="fr-CM" w:eastAsia="en-US"/>
              </w:rPr>
              <w:t xml:space="preserve"> </w:t>
            </w:r>
            <w:r w:rsidRPr="00C9584A">
              <w:rPr>
                <w:rFonts w:ascii="Arial Black" w:eastAsia="Times New Roman" w:hAnsi="Arial Black" w:cs="Calibri"/>
                <w:bCs/>
                <w:i/>
                <w:iCs/>
                <w:sz w:val="20"/>
                <w:szCs w:val="28"/>
                <w:lang w:val="fr-CM" w:eastAsia="en-US"/>
              </w:rPr>
              <w:t>OBJET :</w:t>
            </w:r>
            <w:r w:rsidRPr="00C9584A">
              <w:rPr>
                <w:rFonts w:ascii="Arial Narrow" w:eastAsia="Times New Roman" w:hAnsi="Arial Narrow" w:cs="Calibri"/>
                <w:bCs/>
                <w:i/>
                <w:iCs/>
                <w:sz w:val="20"/>
                <w:szCs w:val="28"/>
                <w:lang w:val="fr-CM" w:eastAsia="en-US"/>
              </w:rPr>
              <w:t xml:space="preserve"> TRAVAUX DE </w:t>
            </w:r>
            <w:r w:rsidR="00C9584A">
              <w:rPr>
                <w:rFonts w:ascii="Arial Narrow" w:eastAsia="Times New Roman" w:hAnsi="Arial Narrow" w:cs="Calibri"/>
                <w:bCs/>
                <w:i/>
                <w:iCs/>
                <w:sz w:val="20"/>
                <w:szCs w:val="28"/>
                <w:lang w:val="fr-CM" w:eastAsia="en-US"/>
              </w:rPr>
              <w:t xml:space="preserve">CONSTRUCTION DE TROIS </w:t>
            </w:r>
            <w:r w:rsidRPr="00C9584A">
              <w:rPr>
                <w:rFonts w:ascii="Arial Narrow" w:eastAsia="Times New Roman" w:hAnsi="Arial Narrow" w:cs="Calibri"/>
                <w:bCs/>
                <w:i/>
                <w:iCs/>
                <w:sz w:val="20"/>
                <w:szCs w:val="28"/>
                <w:lang w:val="fr-CM" w:eastAsia="en-US"/>
              </w:rPr>
              <w:t>HANGARS DE DIX BOX CHACUN DANS LA COMMUNE DE BIBEMI, DEPARTEMENT DE LA BENOUE, REGION DU NORD</w:t>
            </w:r>
          </w:p>
        </w:tc>
      </w:tr>
      <w:tr w:rsidR="007764E4" w:rsidRPr="007764E4" w:rsidTr="003C32C1">
        <w:trPr>
          <w:trHeight w:val="375"/>
        </w:trPr>
        <w:tc>
          <w:tcPr>
            <w:tcW w:w="9639" w:type="dxa"/>
            <w:gridSpan w:val="7"/>
            <w:tcBorders>
              <w:top w:val="nil"/>
              <w:left w:val="nil"/>
              <w:bottom w:val="nil"/>
              <w:right w:val="nil"/>
            </w:tcBorders>
            <w:shd w:val="clear" w:color="auto" w:fill="auto"/>
            <w:vAlign w:val="bottom"/>
            <w:hideMark/>
          </w:tcPr>
          <w:p w:rsidR="007764E4" w:rsidRPr="00C9584A" w:rsidRDefault="007764E4" w:rsidP="007764E4">
            <w:pPr>
              <w:spacing w:after="0" w:line="240" w:lineRule="auto"/>
              <w:jc w:val="center"/>
              <w:rPr>
                <w:rFonts w:ascii="Calibri" w:eastAsia="Times New Roman" w:hAnsi="Calibri" w:cs="Calibri"/>
                <w:bCs/>
                <w:sz w:val="20"/>
                <w:szCs w:val="28"/>
                <w:lang w:val="en-US" w:eastAsia="en-US"/>
              </w:rPr>
            </w:pPr>
            <w:r w:rsidRPr="00C9584A">
              <w:rPr>
                <w:rFonts w:ascii="Calibri" w:eastAsia="Times New Roman" w:hAnsi="Calibri" w:cs="Calibri"/>
                <w:bCs/>
                <w:sz w:val="20"/>
                <w:szCs w:val="28"/>
                <w:lang w:val="fr-CM" w:eastAsia="en-US"/>
              </w:rPr>
              <w:t xml:space="preserve"> </w:t>
            </w:r>
            <w:r w:rsidRPr="00C9584A">
              <w:rPr>
                <w:rFonts w:ascii="Arial Black" w:eastAsia="Times New Roman" w:hAnsi="Arial Black" w:cs="Calibri"/>
                <w:bCs/>
                <w:i/>
                <w:iCs/>
                <w:sz w:val="20"/>
                <w:szCs w:val="28"/>
                <w:lang w:val="en-US" w:eastAsia="en-US"/>
              </w:rPr>
              <w:t>LIEU:</w:t>
            </w:r>
            <w:r w:rsidRPr="00C9584A">
              <w:rPr>
                <w:rFonts w:ascii="Arial Narrow" w:eastAsia="Times New Roman" w:hAnsi="Arial Narrow" w:cs="Calibri"/>
                <w:bCs/>
                <w:i/>
                <w:iCs/>
                <w:sz w:val="20"/>
                <w:szCs w:val="28"/>
                <w:lang w:val="en-US" w:eastAsia="en-US"/>
              </w:rPr>
              <w:t xml:space="preserve"> MARCHE DE PADARME</w:t>
            </w:r>
          </w:p>
        </w:tc>
      </w:tr>
      <w:tr w:rsidR="007764E4" w:rsidRPr="007764E4" w:rsidTr="003C32C1">
        <w:trPr>
          <w:trHeight w:val="255"/>
        </w:trPr>
        <w:tc>
          <w:tcPr>
            <w:tcW w:w="1418" w:type="dxa"/>
            <w:tcBorders>
              <w:top w:val="nil"/>
              <w:left w:val="nil"/>
              <w:bottom w:val="nil"/>
              <w:right w:val="nil"/>
            </w:tcBorders>
            <w:shd w:val="clear" w:color="auto" w:fill="auto"/>
            <w:noWrap/>
            <w:vAlign w:val="center"/>
            <w:hideMark/>
          </w:tcPr>
          <w:p w:rsidR="007764E4" w:rsidRPr="007764E4" w:rsidRDefault="007764E4" w:rsidP="007764E4">
            <w:pPr>
              <w:spacing w:after="0" w:line="240" w:lineRule="auto"/>
              <w:jc w:val="center"/>
              <w:rPr>
                <w:rFonts w:ascii="Calibri" w:eastAsia="Times New Roman" w:hAnsi="Calibri" w:cs="Calibri"/>
                <w:b/>
                <w:bCs/>
                <w:sz w:val="28"/>
                <w:szCs w:val="28"/>
                <w:lang w:val="en-US" w:eastAsia="en-US"/>
              </w:rPr>
            </w:pPr>
          </w:p>
        </w:tc>
        <w:tc>
          <w:tcPr>
            <w:tcW w:w="3544" w:type="dxa"/>
            <w:tcBorders>
              <w:top w:val="nil"/>
              <w:left w:val="nil"/>
              <w:bottom w:val="nil"/>
              <w:right w:val="nil"/>
            </w:tcBorders>
            <w:shd w:val="clear" w:color="auto" w:fill="auto"/>
            <w:vAlign w:val="bottom"/>
            <w:hideMark/>
          </w:tcPr>
          <w:p w:rsidR="007764E4" w:rsidRPr="007764E4" w:rsidRDefault="007764E4" w:rsidP="007764E4">
            <w:pPr>
              <w:spacing w:after="0" w:line="240" w:lineRule="auto"/>
              <w:rPr>
                <w:rFonts w:ascii="Times New Roman" w:eastAsia="Times New Roman" w:hAnsi="Times New Roman" w:cs="Times New Roman"/>
                <w:sz w:val="20"/>
                <w:szCs w:val="20"/>
                <w:lang w:val="en-US" w:eastAsia="en-US"/>
              </w:rPr>
            </w:pPr>
          </w:p>
        </w:tc>
        <w:tc>
          <w:tcPr>
            <w:tcW w:w="1123" w:type="dxa"/>
            <w:tcBorders>
              <w:top w:val="nil"/>
              <w:left w:val="nil"/>
              <w:bottom w:val="nil"/>
              <w:right w:val="nil"/>
            </w:tcBorders>
            <w:shd w:val="clear" w:color="auto" w:fill="auto"/>
            <w:noWrap/>
            <w:vAlign w:val="center"/>
            <w:hideMark/>
          </w:tcPr>
          <w:p w:rsidR="007764E4" w:rsidRPr="007764E4" w:rsidRDefault="007764E4" w:rsidP="007764E4">
            <w:pPr>
              <w:spacing w:after="0" w:line="240" w:lineRule="auto"/>
              <w:rPr>
                <w:rFonts w:ascii="Times New Roman" w:eastAsia="Times New Roman" w:hAnsi="Times New Roman" w:cs="Times New Roman"/>
                <w:sz w:val="20"/>
                <w:szCs w:val="20"/>
                <w:lang w:val="en-US" w:eastAsia="en-US"/>
              </w:rPr>
            </w:pPr>
          </w:p>
        </w:tc>
        <w:tc>
          <w:tcPr>
            <w:tcW w:w="1123" w:type="dxa"/>
            <w:tcBorders>
              <w:top w:val="nil"/>
              <w:left w:val="nil"/>
              <w:bottom w:val="nil"/>
              <w:right w:val="nil"/>
            </w:tcBorders>
            <w:shd w:val="clear" w:color="auto" w:fill="auto"/>
            <w:noWrap/>
            <w:vAlign w:val="center"/>
            <w:hideMark/>
          </w:tcPr>
          <w:p w:rsidR="007764E4" w:rsidRPr="007764E4" w:rsidRDefault="007764E4" w:rsidP="007764E4">
            <w:pPr>
              <w:spacing w:after="0" w:line="240" w:lineRule="auto"/>
              <w:rPr>
                <w:rFonts w:ascii="Times New Roman" w:eastAsia="Times New Roman" w:hAnsi="Times New Roman" w:cs="Times New Roman"/>
                <w:sz w:val="20"/>
                <w:szCs w:val="20"/>
                <w:lang w:val="en-US" w:eastAsia="en-US"/>
              </w:rPr>
            </w:pPr>
          </w:p>
        </w:tc>
        <w:tc>
          <w:tcPr>
            <w:tcW w:w="1134" w:type="dxa"/>
            <w:tcBorders>
              <w:top w:val="nil"/>
              <w:left w:val="nil"/>
              <w:bottom w:val="nil"/>
              <w:right w:val="nil"/>
            </w:tcBorders>
            <w:shd w:val="clear" w:color="auto" w:fill="auto"/>
            <w:noWrap/>
            <w:vAlign w:val="center"/>
            <w:hideMark/>
          </w:tcPr>
          <w:p w:rsidR="007764E4" w:rsidRPr="007764E4" w:rsidRDefault="007764E4" w:rsidP="007764E4">
            <w:pPr>
              <w:spacing w:after="0" w:line="240" w:lineRule="auto"/>
              <w:rPr>
                <w:rFonts w:ascii="Times New Roman" w:eastAsia="Times New Roman" w:hAnsi="Times New Roman" w:cs="Times New Roman"/>
                <w:sz w:val="20"/>
                <w:szCs w:val="20"/>
                <w:lang w:val="en-US" w:eastAsia="en-US"/>
              </w:rPr>
            </w:pPr>
          </w:p>
        </w:tc>
        <w:tc>
          <w:tcPr>
            <w:tcW w:w="1297" w:type="dxa"/>
            <w:gridSpan w:val="2"/>
            <w:tcBorders>
              <w:top w:val="nil"/>
              <w:left w:val="nil"/>
              <w:bottom w:val="nil"/>
              <w:right w:val="nil"/>
            </w:tcBorders>
            <w:shd w:val="clear" w:color="auto" w:fill="auto"/>
            <w:noWrap/>
            <w:vAlign w:val="center"/>
            <w:hideMark/>
          </w:tcPr>
          <w:p w:rsidR="007764E4" w:rsidRPr="007764E4" w:rsidRDefault="007764E4" w:rsidP="007764E4">
            <w:pPr>
              <w:spacing w:after="0" w:line="240" w:lineRule="auto"/>
              <w:rPr>
                <w:rFonts w:ascii="Times New Roman" w:eastAsia="Times New Roman" w:hAnsi="Times New Roman" w:cs="Times New Roman"/>
                <w:sz w:val="20"/>
                <w:szCs w:val="20"/>
                <w:lang w:val="en-US" w:eastAsia="en-US"/>
              </w:rPr>
            </w:pPr>
          </w:p>
        </w:tc>
      </w:tr>
      <w:tr w:rsidR="007764E4" w:rsidRPr="007764E4" w:rsidTr="003C32C1">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4E4" w:rsidRPr="007764E4" w:rsidRDefault="007764E4" w:rsidP="007764E4">
            <w:pPr>
              <w:spacing w:after="0" w:line="240" w:lineRule="auto"/>
              <w:rPr>
                <w:rFonts w:ascii="Times New Roman" w:eastAsia="Times New Roman" w:hAnsi="Times New Roman" w:cs="Times New Roman"/>
                <w:b/>
                <w:bCs/>
                <w:sz w:val="24"/>
                <w:szCs w:val="24"/>
                <w:lang w:val="en-US" w:eastAsia="en-US"/>
              </w:rPr>
            </w:pPr>
            <w:r w:rsidRPr="007764E4">
              <w:rPr>
                <w:rFonts w:ascii="Times New Roman" w:eastAsia="Times New Roman" w:hAnsi="Times New Roman" w:cs="Times New Roman"/>
                <w:b/>
                <w:bCs/>
                <w:sz w:val="24"/>
                <w:szCs w:val="24"/>
                <w:lang w:val="en-US" w:eastAsia="en-US"/>
              </w:rPr>
              <w:t>N°</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7764E4" w:rsidRPr="007764E4" w:rsidRDefault="007764E4" w:rsidP="007764E4">
            <w:pPr>
              <w:spacing w:after="0" w:line="240" w:lineRule="auto"/>
              <w:jc w:val="center"/>
              <w:rPr>
                <w:rFonts w:ascii="Times New Roman" w:eastAsia="Times New Roman" w:hAnsi="Times New Roman" w:cs="Times New Roman"/>
                <w:b/>
                <w:bCs/>
                <w:sz w:val="24"/>
                <w:szCs w:val="24"/>
                <w:lang w:val="en-US" w:eastAsia="en-US"/>
              </w:rPr>
            </w:pPr>
            <w:proofErr w:type="spellStart"/>
            <w:r w:rsidRPr="007764E4">
              <w:rPr>
                <w:rFonts w:ascii="Times New Roman" w:eastAsia="Times New Roman" w:hAnsi="Times New Roman" w:cs="Times New Roman"/>
                <w:b/>
                <w:bCs/>
                <w:sz w:val="24"/>
                <w:szCs w:val="24"/>
                <w:lang w:val="en-US" w:eastAsia="en-US"/>
              </w:rPr>
              <w:t>Désignation</w:t>
            </w:r>
            <w:proofErr w:type="spellEnd"/>
            <w:r w:rsidRPr="007764E4">
              <w:rPr>
                <w:rFonts w:ascii="Times New Roman" w:eastAsia="Times New Roman" w:hAnsi="Times New Roman" w:cs="Times New Roman"/>
                <w:b/>
                <w:bCs/>
                <w:sz w:val="24"/>
                <w:szCs w:val="24"/>
                <w:lang w:val="en-US" w:eastAsia="en-US"/>
              </w:rPr>
              <w:t xml:space="preserve">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7764E4" w:rsidRDefault="007764E4" w:rsidP="007764E4">
            <w:pPr>
              <w:spacing w:after="0" w:line="240" w:lineRule="auto"/>
              <w:jc w:val="center"/>
              <w:rPr>
                <w:rFonts w:ascii="Times New Roman" w:eastAsia="Times New Roman" w:hAnsi="Times New Roman" w:cs="Times New Roman"/>
                <w:b/>
                <w:bCs/>
                <w:sz w:val="24"/>
                <w:szCs w:val="24"/>
                <w:lang w:val="en-US" w:eastAsia="en-US"/>
              </w:rPr>
            </w:pPr>
            <w:proofErr w:type="spellStart"/>
            <w:r w:rsidRPr="007764E4">
              <w:rPr>
                <w:rFonts w:ascii="Times New Roman" w:eastAsia="Times New Roman" w:hAnsi="Times New Roman" w:cs="Times New Roman"/>
                <w:b/>
                <w:bCs/>
                <w:sz w:val="24"/>
                <w:szCs w:val="24"/>
                <w:lang w:val="en-US" w:eastAsia="en-US"/>
              </w:rPr>
              <w:t>Unités</w:t>
            </w:r>
            <w:proofErr w:type="spellEnd"/>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7764E4" w:rsidRDefault="007764E4" w:rsidP="007764E4">
            <w:pPr>
              <w:spacing w:after="0" w:line="240" w:lineRule="auto"/>
              <w:jc w:val="center"/>
              <w:rPr>
                <w:rFonts w:ascii="Times New Roman" w:eastAsia="Times New Roman" w:hAnsi="Times New Roman" w:cs="Times New Roman"/>
                <w:b/>
                <w:bCs/>
                <w:sz w:val="24"/>
                <w:szCs w:val="24"/>
                <w:lang w:val="en-US" w:eastAsia="en-US"/>
              </w:rPr>
            </w:pPr>
            <w:proofErr w:type="spellStart"/>
            <w:r w:rsidRPr="007764E4">
              <w:rPr>
                <w:rFonts w:ascii="Times New Roman" w:eastAsia="Times New Roman" w:hAnsi="Times New Roman" w:cs="Times New Roman"/>
                <w:b/>
                <w:bCs/>
                <w:sz w:val="24"/>
                <w:szCs w:val="24"/>
                <w:lang w:val="en-US" w:eastAsia="en-US"/>
              </w:rPr>
              <w:t>Quantité</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64E4" w:rsidRPr="007764E4" w:rsidRDefault="007764E4" w:rsidP="007764E4">
            <w:pPr>
              <w:spacing w:after="0" w:line="240" w:lineRule="auto"/>
              <w:jc w:val="center"/>
              <w:rPr>
                <w:rFonts w:ascii="Times New Roman" w:eastAsia="Times New Roman" w:hAnsi="Times New Roman" w:cs="Times New Roman"/>
                <w:b/>
                <w:bCs/>
                <w:sz w:val="24"/>
                <w:szCs w:val="24"/>
                <w:lang w:val="en-US" w:eastAsia="en-US"/>
              </w:rPr>
            </w:pPr>
            <w:r w:rsidRPr="007764E4">
              <w:rPr>
                <w:rFonts w:ascii="Times New Roman" w:eastAsia="Times New Roman" w:hAnsi="Times New Roman" w:cs="Times New Roman"/>
                <w:b/>
                <w:bCs/>
                <w:sz w:val="24"/>
                <w:szCs w:val="24"/>
                <w:lang w:val="en-US" w:eastAsia="en-US"/>
              </w:rPr>
              <w:t>PU</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764E4" w:rsidRPr="007764E4" w:rsidRDefault="007764E4" w:rsidP="007764E4">
            <w:pPr>
              <w:spacing w:after="0" w:line="240" w:lineRule="auto"/>
              <w:jc w:val="center"/>
              <w:rPr>
                <w:rFonts w:ascii="Times New Roman" w:eastAsia="Times New Roman" w:hAnsi="Times New Roman" w:cs="Times New Roman"/>
                <w:b/>
                <w:bCs/>
                <w:sz w:val="24"/>
                <w:szCs w:val="24"/>
                <w:lang w:val="en-US" w:eastAsia="en-US"/>
              </w:rPr>
            </w:pPr>
            <w:r w:rsidRPr="007764E4">
              <w:rPr>
                <w:rFonts w:ascii="Times New Roman" w:eastAsia="Times New Roman" w:hAnsi="Times New Roman" w:cs="Times New Roman"/>
                <w:b/>
                <w:bCs/>
                <w:sz w:val="24"/>
                <w:szCs w:val="24"/>
                <w:lang w:val="en-US" w:eastAsia="en-US"/>
              </w:rPr>
              <w:t xml:space="preserve"> </w:t>
            </w:r>
            <w:proofErr w:type="spellStart"/>
            <w:r w:rsidRPr="007764E4">
              <w:rPr>
                <w:rFonts w:ascii="Times New Roman" w:eastAsia="Times New Roman" w:hAnsi="Times New Roman" w:cs="Times New Roman"/>
                <w:b/>
                <w:bCs/>
                <w:sz w:val="24"/>
                <w:szCs w:val="24"/>
                <w:lang w:val="en-US" w:eastAsia="en-US"/>
              </w:rPr>
              <w:t>Coût</w:t>
            </w:r>
            <w:proofErr w:type="spellEnd"/>
            <w:r w:rsidRPr="007764E4">
              <w:rPr>
                <w:rFonts w:ascii="Times New Roman" w:eastAsia="Times New Roman" w:hAnsi="Times New Roman" w:cs="Times New Roman"/>
                <w:b/>
                <w:bCs/>
                <w:sz w:val="24"/>
                <w:szCs w:val="24"/>
                <w:lang w:val="en-US" w:eastAsia="en-US"/>
              </w:rPr>
              <w:t xml:space="preserve">  Total </w:t>
            </w: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Lot N° 100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xml:space="preserve">Installation de </w:t>
            </w:r>
            <w:proofErr w:type="spellStart"/>
            <w:r w:rsidRPr="00C9584A">
              <w:rPr>
                <w:rFonts w:ascii="Times New Roman" w:eastAsia="Times New Roman" w:hAnsi="Times New Roman" w:cs="Times New Roman"/>
                <w:b/>
                <w:bCs/>
                <w:szCs w:val="24"/>
                <w:lang w:val="en-US" w:eastAsia="en-US"/>
              </w:rPr>
              <w:t>chantier</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297" w:type="dxa"/>
            <w:gridSpan w:val="2"/>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r>
      <w:tr w:rsidR="007764E4" w:rsidRPr="00C9584A" w:rsidTr="003C32C1">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Installation du chantier y compris amené et repli du matériel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ind w:hanging="98"/>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100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Lot N° 200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travaux</w:t>
            </w:r>
            <w:proofErr w:type="spellEnd"/>
            <w:r w:rsidRPr="00C9584A">
              <w:rPr>
                <w:rFonts w:ascii="Times New Roman" w:eastAsia="Times New Roman" w:hAnsi="Times New Roman" w:cs="Times New Roman"/>
                <w:b/>
                <w:bCs/>
                <w:szCs w:val="24"/>
                <w:lang w:val="en-US" w:eastAsia="en-US"/>
              </w:rPr>
              <w:t xml:space="preserve"> </w:t>
            </w:r>
            <w:proofErr w:type="spellStart"/>
            <w:r w:rsidRPr="00C9584A">
              <w:rPr>
                <w:rFonts w:ascii="Times New Roman" w:eastAsia="Times New Roman" w:hAnsi="Times New Roman" w:cs="Times New Roman"/>
                <w:b/>
                <w:bCs/>
                <w:szCs w:val="24"/>
                <w:lang w:val="en-US" w:eastAsia="en-US"/>
              </w:rPr>
              <w:t>préliminaires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Implantation</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200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Lot N° 300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Fondation</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fouilles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17,64</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94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Remblais (sableux ou autre matériau approprié) compacté sous dallage et sous semelles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25,00</w:t>
            </w:r>
          </w:p>
        </w:tc>
        <w:tc>
          <w:tcPr>
            <w:tcW w:w="1134" w:type="dxa"/>
            <w:tcBorders>
              <w:top w:val="nil"/>
              <w:left w:val="nil"/>
              <w:bottom w:val="nil"/>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Béton de propreté dosé à 150 kg/m3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0,85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304</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 xml:space="preserve">Agglos de 20x20x40 Cm bourrés pour murs de soubassement </w:t>
            </w:r>
          </w:p>
        </w:tc>
        <w:tc>
          <w:tcPr>
            <w:tcW w:w="1123" w:type="dxa"/>
            <w:tcBorders>
              <w:top w:val="nil"/>
              <w:left w:val="nil"/>
              <w:bottom w:val="single" w:sz="4" w:space="0" w:color="auto"/>
              <w:right w:val="single" w:sz="4" w:space="0" w:color="auto"/>
            </w:tcBorders>
            <w:shd w:val="clear" w:color="auto" w:fill="auto"/>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35,34</w:t>
            </w:r>
          </w:p>
        </w:tc>
        <w:tc>
          <w:tcPr>
            <w:tcW w:w="1134" w:type="dxa"/>
            <w:tcBorders>
              <w:top w:val="nil"/>
              <w:left w:val="nil"/>
              <w:bottom w:val="nil"/>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305</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Béton dosé à 350Kg/m3 pour semelles, amorces poteaux, longrines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fr-CM" w:eastAsia="en-US"/>
              </w:rPr>
              <w:t xml:space="preserve"> </w:t>
            </w: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 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630"/>
        </w:trPr>
        <w:tc>
          <w:tcPr>
            <w:tcW w:w="1418" w:type="dxa"/>
            <w:tcBorders>
              <w:top w:val="nil"/>
              <w:left w:val="single" w:sz="4" w:space="0" w:color="auto"/>
              <w:bottom w:val="nil"/>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307</w:t>
            </w:r>
          </w:p>
        </w:tc>
        <w:tc>
          <w:tcPr>
            <w:tcW w:w="3544" w:type="dxa"/>
            <w:tcBorders>
              <w:top w:val="nil"/>
              <w:left w:val="nil"/>
              <w:bottom w:val="nil"/>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Dallage non armé en béton dosé à 300 kg/m3 (ép.08cm)</w:t>
            </w:r>
          </w:p>
        </w:tc>
        <w:tc>
          <w:tcPr>
            <w:tcW w:w="1123" w:type="dxa"/>
            <w:tcBorders>
              <w:top w:val="nil"/>
              <w:left w:val="nil"/>
              <w:bottom w:val="nil"/>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nil"/>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62,50</w:t>
            </w:r>
          </w:p>
        </w:tc>
        <w:tc>
          <w:tcPr>
            <w:tcW w:w="1134" w:type="dxa"/>
            <w:tcBorders>
              <w:top w:val="nil"/>
              <w:left w:val="nil"/>
              <w:bottom w:val="nil"/>
              <w:right w:val="single" w:sz="4" w:space="0" w:color="auto"/>
            </w:tcBorders>
            <w:shd w:val="clear" w:color="000000" w:fill="FFFFFF"/>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308</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Chape</w:t>
            </w:r>
            <w:proofErr w:type="spellEnd"/>
            <w:r w:rsidRPr="00C9584A">
              <w:rPr>
                <w:rFonts w:ascii="Times New Roman" w:eastAsia="Times New Roman" w:hAnsi="Times New Roman" w:cs="Times New Roman"/>
                <w:szCs w:val="24"/>
                <w:lang w:val="en-US" w:eastAsia="en-US"/>
              </w:rPr>
              <w:t xml:space="preserve"> </w:t>
            </w:r>
            <w:proofErr w:type="spellStart"/>
            <w:r w:rsidRPr="00C9584A">
              <w:rPr>
                <w:rFonts w:ascii="Times New Roman" w:eastAsia="Times New Roman" w:hAnsi="Times New Roman" w:cs="Times New Roman"/>
                <w:szCs w:val="24"/>
                <w:lang w:val="en-US" w:eastAsia="en-US"/>
              </w:rPr>
              <w:t>lissée</w:t>
            </w:r>
            <w:proofErr w:type="spellEnd"/>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62,50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300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Lot N° 400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Maçonnerie</w:t>
            </w:r>
            <w:proofErr w:type="spellEnd"/>
            <w:r w:rsidRPr="00C9584A">
              <w:rPr>
                <w:rFonts w:ascii="Times New Roman" w:eastAsia="Times New Roman" w:hAnsi="Times New Roman" w:cs="Times New Roman"/>
                <w:b/>
                <w:bCs/>
                <w:szCs w:val="24"/>
                <w:lang w:val="en-US" w:eastAsia="en-US"/>
              </w:rPr>
              <w:t xml:space="preserve"> </w:t>
            </w:r>
            <w:proofErr w:type="spellStart"/>
            <w:r w:rsidRPr="00C9584A">
              <w:rPr>
                <w:rFonts w:ascii="Times New Roman" w:eastAsia="Times New Roman" w:hAnsi="Times New Roman" w:cs="Times New Roman"/>
                <w:b/>
                <w:bCs/>
                <w:szCs w:val="24"/>
                <w:lang w:val="en-US" w:eastAsia="en-US"/>
              </w:rPr>
              <w:t>d’élévation</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401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Agglos de 15x20x40 pour maçonnerie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35,30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402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Enduit au mortier de ciment</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113,80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403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Béton armé à 350 kg/m3 pour poteaux, chaînages et poutres de véranda</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4,14</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404</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proofErr w:type="spellStart"/>
            <w:r w:rsidRPr="00C9584A">
              <w:rPr>
                <w:rFonts w:ascii="Times New Roman" w:eastAsia="Times New Roman" w:hAnsi="Times New Roman" w:cs="Times New Roman"/>
                <w:szCs w:val="24"/>
                <w:lang w:val="fr-CM" w:eastAsia="en-US"/>
              </w:rPr>
              <w:t>Contoir</w:t>
            </w:r>
            <w:proofErr w:type="spellEnd"/>
            <w:r w:rsidRPr="00C9584A">
              <w:rPr>
                <w:rFonts w:ascii="Times New Roman" w:eastAsia="Times New Roman" w:hAnsi="Times New Roman" w:cs="Times New Roman"/>
                <w:szCs w:val="24"/>
                <w:lang w:val="fr-CM" w:eastAsia="en-US"/>
              </w:rPr>
              <w:t xml:space="preserve"> y compris et toutes </w:t>
            </w:r>
            <w:proofErr w:type="spellStart"/>
            <w:r w:rsidRPr="00C9584A">
              <w:rPr>
                <w:rFonts w:ascii="Times New Roman" w:eastAsia="Times New Roman" w:hAnsi="Times New Roman" w:cs="Times New Roman"/>
                <w:szCs w:val="24"/>
                <w:lang w:val="fr-CM" w:eastAsia="en-US"/>
              </w:rPr>
              <w:t>sujestions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20,00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400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b/>
                <w:bCs/>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Lot N° 500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Charpente</w:t>
            </w:r>
            <w:proofErr w:type="spellEnd"/>
            <w:r w:rsidRPr="00C9584A">
              <w:rPr>
                <w:rFonts w:ascii="Times New Roman" w:eastAsia="Times New Roman" w:hAnsi="Times New Roman" w:cs="Times New Roman"/>
                <w:b/>
                <w:bCs/>
                <w:szCs w:val="24"/>
                <w:lang w:val="en-US" w:eastAsia="en-US"/>
              </w:rPr>
              <w:t xml:space="preserve"> - </w:t>
            </w:r>
            <w:proofErr w:type="spellStart"/>
            <w:r w:rsidRPr="00C9584A">
              <w:rPr>
                <w:rFonts w:ascii="Times New Roman" w:eastAsia="Times New Roman" w:hAnsi="Times New Roman" w:cs="Times New Roman"/>
                <w:b/>
                <w:bCs/>
                <w:szCs w:val="24"/>
                <w:lang w:val="en-US" w:eastAsia="en-US"/>
              </w:rPr>
              <w:t>Couverture</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 xml:space="preserve">Fermes en bastings de 3x15 doublée </w:t>
            </w:r>
          </w:p>
        </w:tc>
        <w:tc>
          <w:tcPr>
            <w:tcW w:w="1123" w:type="dxa"/>
            <w:tcBorders>
              <w:top w:val="nil"/>
              <w:left w:val="nil"/>
              <w:bottom w:val="nil"/>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Pannes et lattes de rive pignon</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w:t>
            </w:r>
            <w:r w:rsidRPr="00C9584A">
              <w:rPr>
                <w:rFonts w:ascii="Times New Roman" w:eastAsia="Times New Roman" w:hAnsi="Times New Roman" w:cs="Times New Roman"/>
                <w:szCs w:val="24"/>
                <w:vertAlign w:val="superscript"/>
                <w:lang w:val="en-US" w:eastAsia="en-US"/>
              </w:rPr>
              <w:t>3</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 xml:space="preserve">Faux plafond en </w:t>
            </w:r>
            <w:proofErr w:type="spellStart"/>
            <w:r w:rsidRPr="00C9584A">
              <w:rPr>
                <w:rFonts w:ascii="Times New Roman" w:eastAsia="Times New Roman" w:hAnsi="Times New Roman" w:cs="Times New Roman"/>
                <w:szCs w:val="24"/>
                <w:lang w:val="fr-CM" w:eastAsia="en-US"/>
              </w:rPr>
              <w:t>contre plaqué</w:t>
            </w:r>
            <w:proofErr w:type="spellEnd"/>
            <w:r w:rsidRPr="00C9584A">
              <w:rPr>
                <w:rFonts w:ascii="Times New Roman" w:eastAsia="Times New Roman" w:hAnsi="Times New Roman" w:cs="Times New Roman"/>
                <w:szCs w:val="24"/>
                <w:lang w:val="fr-CM" w:eastAsia="en-US"/>
              </w:rPr>
              <w:t xml:space="preserve"> de 4mm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62,50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504</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Faux plafond en tôle lisse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18,00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505</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Planche</w:t>
            </w:r>
            <w:proofErr w:type="spellEnd"/>
            <w:r w:rsidRPr="00C9584A">
              <w:rPr>
                <w:rFonts w:ascii="Times New Roman" w:eastAsia="Times New Roman" w:hAnsi="Times New Roman" w:cs="Times New Roman"/>
                <w:szCs w:val="24"/>
                <w:lang w:val="en-US" w:eastAsia="en-US"/>
              </w:rPr>
              <w:t xml:space="preserve"> de rive 3x30</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39,00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506</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Tôles bac alu de 6/10è</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94,19</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507</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Tôles faîtières de 50 cm de large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13,00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508</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Tôle lisse en alu sur planche de rive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39,00</w:t>
            </w:r>
          </w:p>
        </w:tc>
        <w:tc>
          <w:tcPr>
            <w:tcW w:w="1134" w:type="dxa"/>
            <w:tcBorders>
              <w:top w:val="nil"/>
              <w:left w:val="nil"/>
              <w:bottom w:val="single" w:sz="4" w:space="0" w:color="auto"/>
              <w:right w:val="single" w:sz="4" w:space="0" w:color="auto"/>
            </w:tcBorders>
            <w:shd w:val="clear" w:color="000000" w:fill="FFFFFF"/>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lastRenderedPageBreak/>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500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Lot N° 600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Menuiserie</w:t>
            </w:r>
            <w:proofErr w:type="spellEnd"/>
            <w:r w:rsidRPr="00C9584A">
              <w:rPr>
                <w:rFonts w:ascii="Times New Roman" w:eastAsia="Times New Roman" w:hAnsi="Times New Roman" w:cs="Times New Roman"/>
                <w:b/>
                <w:bCs/>
                <w:szCs w:val="24"/>
                <w:lang w:val="en-US" w:eastAsia="en-US"/>
              </w:rPr>
              <w:t xml:space="preserve"> </w:t>
            </w:r>
            <w:proofErr w:type="spellStart"/>
            <w:r w:rsidRPr="00C9584A">
              <w:rPr>
                <w:rFonts w:ascii="Times New Roman" w:eastAsia="Times New Roman" w:hAnsi="Times New Roman" w:cs="Times New Roman"/>
                <w:b/>
                <w:bCs/>
                <w:szCs w:val="24"/>
                <w:lang w:val="en-US" w:eastAsia="en-US"/>
              </w:rPr>
              <w:t>métallique</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94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Seuil en cornière de fer de 40 au bord de la véranda  aux abords des marches d'escalier et estrade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ml</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25,00</w:t>
            </w:r>
          </w:p>
        </w:tc>
        <w:tc>
          <w:tcPr>
            <w:tcW w:w="1134" w:type="dxa"/>
            <w:tcBorders>
              <w:top w:val="nil"/>
              <w:left w:val="nil"/>
              <w:bottom w:val="nil"/>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600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Lot N° 700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Electricité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xml:space="preserve">Installation du circuit </w:t>
            </w:r>
            <w:proofErr w:type="spellStart"/>
            <w:r w:rsidRPr="00C9584A">
              <w:rPr>
                <w:rFonts w:ascii="Times New Roman" w:eastAsia="Times New Roman" w:hAnsi="Times New Roman" w:cs="Times New Roman"/>
                <w:szCs w:val="24"/>
                <w:lang w:val="en-US" w:eastAsia="en-US"/>
              </w:rPr>
              <w:t>électrique</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Tube flexible orange rouleau de 50m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Câbles V.G.V de 1,5 mm2 en plafond</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704</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Fil TH de 2,5mm2</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Rouleau</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705</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Réglette</w:t>
            </w:r>
            <w:proofErr w:type="spellEnd"/>
            <w:r w:rsidRPr="00C9584A">
              <w:rPr>
                <w:rFonts w:ascii="Times New Roman" w:eastAsia="Times New Roman" w:hAnsi="Times New Roman" w:cs="Times New Roman"/>
                <w:szCs w:val="24"/>
                <w:lang w:val="en-US" w:eastAsia="en-US"/>
              </w:rPr>
              <w:t xml:space="preserve"> de120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706</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Interrupteurs</w:t>
            </w:r>
            <w:proofErr w:type="spellEnd"/>
            <w:r w:rsidRPr="00C9584A">
              <w:rPr>
                <w:rFonts w:ascii="Times New Roman" w:eastAsia="Times New Roman" w:hAnsi="Times New Roman" w:cs="Times New Roman"/>
                <w:szCs w:val="24"/>
                <w:lang w:val="en-US" w:eastAsia="en-US"/>
              </w:rPr>
              <w:t xml:space="preserve"> simple </w:t>
            </w:r>
            <w:proofErr w:type="spellStart"/>
            <w:r w:rsidRPr="00C9584A">
              <w:rPr>
                <w:rFonts w:ascii="Times New Roman" w:eastAsia="Times New Roman" w:hAnsi="Times New Roman" w:cs="Times New Roman"/>
                <w:szCs w:val="24"/>
                <w:lang w:val="en-US" w:eastAsia="en-US"/>
              </w:rPr>
              <w:t>allumage</w:t>
            </w:r>
            <w:proofErr w:type="spellEnd"/>
            <w:r w:rsidRPr="00C9584A">
              <w:rPr>
                <w:rFonts w:ascii="Times New Roman" w:eastAsia="Times New Roman" w:hAnsi="Times New Roman" w:cs="Times New Roman"/>
                <w:szCs w:val="24"/>
                <w:lang w:val="en-US" w:eastAsia="en-US"/>
              </w:rPr>
              <w:t xml:space="preserve">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707</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Prises</w:t>
            </w:r>
            <w:proofErr w:type="spellEnd"/>
            <w:r w:rsidRPr="00C9584A">
              <w:rPr>
                <w:rFonts w:ascii="Times New Roman" w:eastAsia="Times New Roman" w:hAnsi="Times New Roman" w:cs="Times New Roman"/>
                <w:szCs w:val="24"/>
                <w:lang w:val="en-US" w:eastAsia="en-US"/>
              </w:rPr>
              <w:t xml:space="preserve"> de courant </w:t>
            </w:r>
            <w:proofErr w:type="spellStart"/>
            <w:r w:rsidRPr="00C9584A">
              <w:rPr>
                <w:rFonts w:ascii="Times New Roman" w:eastAsia="Times New Roman" w:hAnsi="Times New Roman" w:cs="Times New Roman"/>
                <w:szCs w:val="24"/>
                <w:lang w:val="en-US" w:eastAsia="en-US"/>
              </w:rPr>
              <w:t>encastré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14,00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12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708</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Attaches, dominos, boîtiers boîtes de dérivation, toutes sujétions de sécurité, raccordement au réseau existant dans l'Etablissement</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ensemble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lot 700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Lot N° 800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Peinture</w:t>
            </w:r>
            <w:proofErr w:type="spellEnd"/>
            <w:r w:rsidRPr="00C9584A">
              <w:rPr>
                <w:rFonts w:ascii="Times New Roman" w:eastAsia="Times New Roman" w:hAnsi="Times New Roman" w:cs="Times New Roman"/>
                <w:b/>
                <w:bCs/>
                <w:szCs w:val="24"/>
                <w:lang w:val="en-US" w:eastAsia="en-US"/>
              </w:rPr>
              <w:t xml:space="preserve">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801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Peinture pour Plafond en bicouche</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62,50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802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Murs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113,80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803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Menuiserie</w:t>
            </w:r>
            <w:proofErr w:type="spellEnd"/>
            <w:r w:rsidRPr="00C9584A">
              <w:rPr>
                <w:rFonts w:ascii="Times New Roman" w:eastAsia="Times New Roman" w:hAnsi="Times New Roman" w:cs="Times New Roman"/>
                <w:szCs w:val="24"/>
                <w:lang w:val="en-US" w:eastAsia="en-US"/>
              </w:rPr>
              <w:t xml:space="preserve"> </w:t>
            </w:r>
            <w:proofErr w:type="spellStart"/>
            <w:r w:rsidRPr="00C9584A">
              <w:rPr>
                <w:rFonts w:ascii="Times New Roman" w:eastAsia="Times New Roman" w:hAnsi="Times New Roman" w:cs="Times New Roman"/>
                <w:szCs w:val="24"/>
                <w:lang w:val="en-US" w:eastAsia="en-US"/>
              </w:rPr>
              <w:t>métallique</w:t>
            </w:r>
            <w:proofErr w:type="spellEnd"/>
            <w:r w:rsidRPr="00C9584A">
              <w:rPr>
                <w:rFonts w:ascii="Times New Roman" w:eastAsia="Times New Roman" w:hAnsi="Times New Roman" w:cs="Times New Roman"/>
                <w:szCs w:val="24"/>
                <w:lang w:val="en-US" w:eastAsia="en-US"/>
              </w:rPr>
              <w:t xml:space="preserve"> (</w:t>
            </w:r>
            <w:proofErr w:type="spellStart"/>
            <w:r w:rsidRPr="00C9584A">
              <w:rPr>
                <w:rFonts w:ascii="Times New Roman" w:eastAsia="Times New Roman" w:hAnsi="Times New Roman" w:cs="Times New Roman"/>
                <w:szCs w:val="24"/>
                <w:lang w:val="en-US" w:eastAsia="en-US"/>
              </w:rPr>
              <w:t>peinture</w:t>
            </w:r>
            <w:proofErr w:type="spellEnd"/>
            <w:r w:rsidRPr="00C9584A">
              <w:rPr>
                <w:rFonts w:ascii="Times New Roman" w:eastAsia="Times New Roman" w:hAnsi="Times New Roman" w:cs="Times New Roman"/>
                <w:szCs w:val="24"/>
                <w:lang w:val="en-US" w:eastAsia="en-US"/>
              </w:rPr>
              <w:t xml:space="preserve"> </w:t>
            </w:r>
            <w:proofErr w:type="spellStart"/>
            <w:r w:rsidRPr="00C9584A">
              <w:rPr>
                <w:rFonts w:ascii="Times New Roman" w:eastAsia="Times New Roman" w:hAnsi="Times New Roman" w:cs="Times New Roman"/>
                <w:szCs w:val="24"/>
                <w:lang w:val="en-US" w:eastAsia="en-US"/>
              </w:rPr>
              <w:t>Glycéro</w:t>
            </w:r>
            <w:proofErr w:type="spellEnd"/>
            <w:r w:rsidRPr="00C9584A">
              <w:rPr>
                <w:rFonts w:ascii="Times New Roman" w:eastAsia="Times New Roman" w:hAnsi="Times New Roman" w:cs="Times New Roman"/>
                <w:szCs w:val="24"/>
                <w:lang w:val="en-US" w:eastAsia="en-US"/>
              </w:rPr>
              <w:t>)</w:t>
            </w:r>
          </w:p>
        </w:tc>
        <w:tc>
          <w:tcPr>
            <w:tcW w:w="1123" w:type="dxa"/>
            <w:tcBorders>
              <w:top w:val="nil"/>
              <w:left w:val="nil"/>
              <w:bottom w:val="nil"/>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m²</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800</w:t>
            </w:r>
          </w:p>
        </w:tc>
        <w:tc>
          <w:tcPr>
            <w:tcW w:w="1123" w:type="dxa"/>
            <w:tcBorders>
              <w:top w:val="single" w:sz="4" w:space="0" w:color="auto"/>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 Lot N° 900</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roofErr w:type="spellStart"/>
            <w:r w:rsidRPr="00C9584A">
              <w:rPr>
                <w:rFonts w:ascii="Times New Roman" w:eastAsia="Times New Roman" w:hAnsi="Times New Roman" w:cs="Times New Roman"/>
                <w:b/>
                <w:bCs/>
                <w:szCs w:val="24"/>
                <w:lang w:val="en-US" w:eastAsia="en-US"/>
              </w:rPr>
              <w:t>Coût</w:t>
            </w:r>
            <w:proofErr w:type="spellEnd"/>
            <w:r w:rsidRPr="00C9584A">
              <w:rPr>
                <w:rFonts w:ascii="Times New Roman" w:eastAsia="Times New Roman" w:hAnsi="Times New Roman" w:cs="Times New Roman"/>
                <w:b/>
                <w:bCs/>
                <w:szCs w:val="24"/>
                <w:lang w:val="en-US" w:eastAsia="en-US"/>
              </w:rPr>
              <w:t xml:space="preserve"> </w:t>
            </w:r>
            <w:proofErr w:type="spellStart"/>
            <w:r w:rsidRPr="00C9584A">
              <w:rPr>
                <w:rFonts w:ascii="Times New Roman" w:eastAsia="Times New Roman" w:hAnsi="Times New Roman" w:cs="Times New Roman"/>
                <w:b/>
                <w:bCs/>
                <w:szCs w:val="24"/>
                <w:lang w:val="en-US" w:eastAsia="en-US"/>
              </w:rPr>
              <w:t>environnement</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6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901</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Arbres pour l'ombrage dans la cours (maximum 50)</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902</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Labellisation</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903</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Bacs</w:t>
            </w:r>
            <w:proofErr w:type="spellEnd"/>
            <w:r w:rsidRPr="00C9584A">
              <w:rPr>
                <w:rFonts w:ascii="Times New Roman" w:eastAsia="Times New Roman" w:hAnsi="Times New Roman" w:cs="Times New Roman"/>
                <w:szCs w:val="24"/>
                <w:lang w:val="en-US" w:eastAsia="en-US"/>
              </w:rPr>
              <w:t xml:space="preserve"> à </w:t>
            </w:r>
            <w:proofErr w:type="spellStart"/>
            <w:r w:rsidRPr="00C9584A">
              <w:rPr>
                <w:rFonts w:ascii="Times New Roman" w:eastAsia="Times New Roman" w:hAnsi="Times New Roman" w:cs="Times New Roman"/>
                <w:szCs w:val="24"/>
                <w:lang w:val="en-US" w:eastAsia="en-US"/>
              </w:rPr>
              <w:t>ordures</w:t>
            </w:r>
            <w:proofErr w:type="spellEnd"/>
            <w:r w:rsidRPr="00C9584A">
              <w:rPr>
                <w:rFonts w:ascii="Times New Roman" w:eastAsia="Times New Roman" w:hAnsi="Times New Roman" w:cs="Times New Roman"/>
                <w:szCs w:val="24"/>
                <w:lang w:val="en-US" w:eastAsia="en-US"/>
              </w:rPr>
              <w:t xml:space="preserve"> </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2,00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904</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fosse d'incinération (2,00x1, 50x1 m)</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roofErr w:type="spellStart"/>
            <w:r w:rsidRPr="00C9584A">
              <w:rPr>
                <w:rFonts w:ascii="Times New Roman" w:eastAsia="Times New Roman" w:hAnsi="Times New Roman" w:cs="Times New Roman"/>
                <w:szCs w:val="24"/>
                <w:lang w:val="en-US" w:eastAsia="en-US"/>
              </w:rPr>
              <w:t>unité</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0,00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right"/>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905</w:t>
            </w:r>
          </w:p>
        </w:tc>
        <w:tc>
          <w:tcPr>
            <w:tcW w:w="3544" w:type="dxa"/>
            <w:tcBorders>
              <w:top w:val="nil"/>
              <w:left w:val="nil"/>
              <w:bottom w:val="single" w:sz="4" w:space="0" w:color="auto"/>
              <w:right w:val="single" w:sz="4" w:space="0" w:color="auto"/>
            </w:tcBorders>
            <w:shd w:val="clear" w:color="auto" w:fill="auto"/>
            <w:vAlign w:val="bottom"/>
            <w:hideMark/>
          </w:tcPr>
          <w:p w:rsidR="007764E4" w:rsidRPr="00C9584A" w:rsidRDefault="007764E4" w:rsidP="007764E4">
            <w:pPr>
              <w:spacing w:after="0" w:line="240" w:lineRule="auto"/>
              <w:rPr>
                <w:rFonts w:ascii="Times New Roman" w:eastAsia="Times New Roman" w:hAnsi="Times New Roman" w:cs="Times New Roman"/>
                <w:szCs w:val="24"/>
                <w:lang w:val="fr-CM" w:eastAsia="en-US"/>
              </w:rPr>
            </w:pPr>
            <w:r w:rsidRPr="00C9584A">
              <w:rPr>
                <w:rFonts w:ascii="Times New Roman" w:eastAsia="Times New Roman" w:hAnsi="Times New Roman" w:cs="Times New Roman"/>
                <w:szCs w:val="24"/>
                <w:lang w:val="fr-CM" w:eastAsia="en-US"/>
              </w:rPr>
              <w:t>les outils (02 râteaux, 02 pelles, 1 brouettes)</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FF</w:t>
            </w:r>
          </w:p>
        </w:tc>
        <w:tc>
          <w:tcPr>
            <w:tcW w:w="1123" w:type="dxa"/>
            <w:tcBorders>
              <w:top w:val="nil"/>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p>
        </w:tc>
        <w:tc>
          <w:tcPr>
            <w:tcW w:w="1297" w:type="dxa"/>
            <w:gridSpan w:val="2"/>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Times New Roman" w:eastAsia="Times New Roman" w:hAnsi="Times New Roman" w:cs="Times New Roman"/>
                <w:szCs w:val="24"/>
                <w:lang w:val="en-US" w:eastAsia="en-US"/>
              </w:rPr>
            </w:pPr>
          </w:p>
        </w:tc>
      </w:tr>
      <w:tr w:rsidR="007764E4" w:rsidRPr="00C9584A" w:rsidTr="003C32C1">
        <w:trPr>
          <w:trHeight w:val="315"/>
        </w:trPr>
        <w:tc>
          <w:tcPr>
            <w:tcW w:w="1418" w:type="dxa"/>
            <w:tcBorders>
              <w:top w:val="nil"/>
              <w:left w:val="single" w:sz="4" w:space="0" w:color="auto"/>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3544" w:type="dxa"/>
            <w:tcBorders>
              <w:top w:val="nil"/>
              <w:left w:val="nil"/>
              <w:bottom w:val="single" w:sz="4" w:space="0" w:color="auto"/>
              <w:right w:val="single" w:sz="4" w:space="0" w:color="auto"/>
            </w:tcBorders>
            <w:shd w:val="clear" w:color="000000" w:fill="D9D9D9"/>
            <w:vAlign w:val="bottom"/>
            <w:hideMark/>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r w:rsidRPr="00C9584A">
              <w:rPr>
                <w:rFonts w:ascii="Times New Roman" w:eastAsia="Times New Roman" w:hAnsi="Times New Roman" w:cs="Times New Roman"/>
                <w:b/>
                <w:bCs/>
                <w:szCs w:val="24"/>
                <w:lang w:val="en-US" w:eastAsia="en-US"/>
              </w:rPr>
              <w:t>S/Total 900</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23"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134" w:type="dxa"/>
            <w:tcBorders>
              <w:top w:val="nil"/>
              <w:left w:val="nil"/>
              <w:bottom w:val="single" w:sz="4" w:space="0" w:color="auto"/>
              <w:right w:val="single" w:sz="4" w:space="0" w:color="auto"/>
            </w:tcBorders>
            <w:shd w:val="clear" w:color="000000" w:fill="D9D9D9"/>
            <w:noWrap/>
            <w:vAlign w:val="center"/>
            <w:hideMark/>
          </w:tcPr>
          <w:p w:rsidR="007764E4" w:rsidRPr="00C9584A" w:rsidRDefault="007764E4" w:rsidP="007764E4">
            <w:pPr>
              <w:spacing w:after="0" w:line="240" w:lineRule="auto"/>
              <w:jc w:val="center"/>
              <w:rPr>
                <w:rFonts w:ascii="Times New Roman" w:eastAsia="Times New Roman" w:hAnsi="Times New Roman" w:cs="Times New Roman"/>
                <w:szCs w:val="24"/>
                <w:lang w:val="en-US" w:eastAsia="en-US"/>
              </w:rPr>
            </w:pPr>
            <w:r w:rsidRPr="00C9584A">
              <w:rPr>
                <w:rFonts w:ascii="Times New Roman" w:eastAsia="Times New Roman" w:hAnsi="Times New Roman" w:cs="Times New Roman"/>
                <w:szCs w:val="24"/>
                <w:lang w:val="en-US" w:eastAsia="en-US"/>
              </w:rPr>
              <w:t> </w:t>
            </w:r>
          </w:p>
        </w:tc>
        <w:tc>
          <w:tcPr>
            <w:tcW w:w="1297" w:type="dxa"/>
            <w:gridSpan w:val="2"/>
            <w:tcBorders>
              <w:top w:val="nil"/>
              <w:left w:val="nil"/>
              <w:bottom w:val="single" w:sz="4" w:space="0" w:color="auto"/>
              <w:right w:val="single" w:sz="4" w:space="0" w:color="auto"/>
            </w:tcBorders>
            <w:shd w:val="clear" w:color="000000" w:fill="D9D9D9"/>
            <w:noWrap/>
            <w:vAlign w:val="center"/>
          </w:tcPr>
          <w:p w:rsidR="007764E4" w:rsidRPr="00C9584A" w:rsidRDefault="007764E4" w:rsidP="007764E4">
            <w:pPr>
              <w:spacing w:after="0" w:line="240" w:lineRule="auto"/>
              <w:rPr>
                <w:rFonts w:ascii="Times New Roman" w:eastAsia="Times New Roman" w:hAnsi="Times New Roman" w:cs="Times New Roman"/>
                <w:b/>
                <w:bCs/>
                <w:szCs w:val="24"/>
                <w:lang w:val="en-US" w:eastAsia="en-US"/>
              </w:rPr>
            </w:pPr>
          </w:p>
        </w:tc>
      </w:tr>
      <w:tr w:rsidR="007764E4" w:rsidRPr="00C9584A" w:rsidTr="003C32C1">
        <w:trPr>
          <w:trHeight w:val="315"/>
        </w:trPr>
        <w:tc>
          <w:tcPr>
            <w:tcW w:w="8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64E4" w:rsidRPr="00C9584A" w:rsidRDefault="007764E4" w:rsidP="00794B13">
            <w:pPr>
              <w:spacing w:after="0" w:line="240" w:lineRule="auto"/>
              <w:ind w:firstLineChars="1100" w:firstLine="2209"/>
              <w:rPr>
                <w:rFonts w:ascii="Arial" w:eastAsia="Times New Roman" w:hAnsi="Arial" w:cs="Arial"/>
                <w:b/>
                <w:bCs/>
                <w:sz w:val="20"/>
                <w:szCs w:val="24"/>
                <w:lang w:val="fr-CM" w:eastAsia="en-US"/>
              </w:rPr>
            </w:pPr>
            <w:r w:rsidRPr="00C9584A">
              <w:rPr>
                <w:rFonts w:ascii="Arial" w:eastAsia="Times New Roman" w:hAnsi="Arial" w:cs="Arial"/>
                <w:b/>
                <w:bCs/>
                <w:sz w:val="20"/>
                <w:szCs w:val="24"/>
                <w:lang w:val="fr-CM" w:eastAsia="en-US"/>
              </w:rPr>
              <w:t>Sous-total HT pour un hangar</w:t>
            </w:r>
          </w:p>
        </w:tc>
        <w:tc>
          <w:tcPr>
            <w:tcW w:w="1283" w:type="dxa"/>
            <w:tcBorders>
              <w:top w:val="nil"/>
              <w:left w:val="nil"/>
              <w:bottom w:val="single" w:sz="4" w:space="0" w:color="auto"/>
              <w:right w:val="single" w:sz="4" w:space="0" w:color="auto"/>
            </w:tcBorders>
            <w:shd w:val="clear" w:color="auto" w:fill="auto"/>
            <w:noWrap/>
            <w:vAlign w:val="center"/>
          </w:tcPr>
          <w:p w:rsidR="007764E4" w:rsidRPr="00686169" w:rsidRDefault="007764E4" w:rsidP="007764E4">
            <w:pPr>
              <w:spacing w:after="0" w:line="240" w:lineRule="auto"/>
              <w:rPr>
                <w:rFonts w:ascii="Arial" w:eastAsia="Times New Roman" w:hAnsi="Arial" w:cs="Arial"/>
                <w:b/>
                <w:bCs/>
                <w:szCs w:val="24"/>
                <w:lang w:val="fr-CM" w:eastAsia="en-US"/>
              </w:rPr>
            </w:pPr>
          </w:p>
        </w:tc>
      </w:tr>
      <w:tr w:rsidR="007764E4" w:rsidRPr="00C9584A" w:rsidTr="003C32C1">
        <w:trPr>
          <w:trHeight w:val="315"/>
        </w:trPr>
        <w:tc>
          <w:tcPr>
            <w:tcW w:w="8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64E4" w:rsidRPr="00C9584A" w:rsidRDefault="007764E4" w:rsidP="00794B13">
            <w:pPr>
              <w:spacing w:after="0" w:line="240" w:lineRule="auto"/>
              <w:ind w:firstLineChars="1100" w:firstLine="2209"/>
              <w:rPr>
                <w:rFonts w:ascii="Arial" w:eastAsia="Times New Roman" w:hAnsi="Arial" w:cs="Arial"/>
                <w:b/>
                <w:bCs/>
                <w:sz w:val="20"/>
                <w:szCs w:val="24"/>
                <w:lang w:val="fr-CM" w:eastAsia="en-US"/>
              </w:rPr>
            </w:pPr>
            <w:r w:rsidRPr="00C9584A">
              <w:rPr>
                <w:rFonts w:ascii="Arial" w:eastAsia="Times New Roman" w:hAnsi="Arial" w:cs="Arial"/>
                <w:b/>
                <w:bCs/>
                <w:sz w:val="20"/>
                <w:szCs w:val="24"/>
                <w:lang w:val="fr-CM" w:eastAsia="en-US"/>
              </w:rPr>
              <w:t>Sous-total HT pour deux hangar</w:t>
            </w:r>
          </w:p>
        </w:tc>
        <w:tc>
          <w:tcPr>
            <w:tcW w:w="1283" w:type="dxa"/>
            <w:tcBorders>
              <w:top w:val="nil"/>
              <w:left w:val="nil"/>
              <w:bottom w:val="nil"/>
              <w:right w:val="nil"/>
            </w:tcBorders>
            <w:shd w:val="clear" w:color="auto" w:fill="auto"/>
            <w:noWrap/>
            <w:vAlign w:val="bottom"/>
          </w:tcPr>
          <w:p w:rsidR="007764E4" w:rsidRPr="00686169" w:rsidRDefault="007764E4" w:rsidP="007764E4">
            <w:pPr>
              <w:spacing w:after="0" w:line="240" w:lineRule="auto"/>
              <w:rPr>
                <w:rFonts w:ascii="Arial" w:eastAsia="Times New Roman" w:hAnsi="Arial" w:cs="Arial"/>
                <w:sz w:val="18"/>
                <w:szCs w:val="20"/>
                <w:lang w:val="fr-CM" w:eastAsia="en-US"/>
              </w:rPr>
            </w:pPr>
          </w:p>
        </w:tc>
      </w:tr>
      <w:tr w:rsidR="007764E4" w:rsidRPr="00C9584A" w:rsidTr="003C32C1">
        <w:trPr>
          <w:trHeight w:val="300"/>
        </w:trPr>
        <w:tc>
          <w:tcPr>
            <w:tcW w:w="8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64E4" w:rsidRPr="00C9584A" w:rsidRDefault="007764E4" w:rsidP="007764E4">
            <w:pPr>
              <w:spacing w:after="0" w:line="240" w:lineRule="auto"/>
              <w:ind w:firstLineChars="1100" w:firstLine="2200"/>
              <w:rPr>
                <w:rFonts w:ascii="Arial" w:eastAsia="Times New Roman" w:hAnsi="Arial" w:cs="Arial"/>
                <w:i/>
                <w:iCs/>
                <w:sz w:val="20"/>
                <w:szCs w:val="24"/>
                <w:lang w:val="en-US" w:eastAsia="en-US"/>
              </w:rPr>
            </w:pPr>
            <w:r w:rsidRPr="00C9584A">
              <w:rPr>
                <w:rFonts w:ascii="Arial" w:eastAsia="Times New Roman" w:hAnsi="Arial" w:cs="Arial"/>
                <w:i/>
                <w:iCs/>
                <w:sz w:val="20"/>
                <w:szCs w:val="24"/>
                <w:lang w:val="en-US" w:eastAsia="en-US"/>
              </w:rPr>
              <w:t>TVA 19,25%</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Arial" w:eastAsia="Times New Roman" w:hAnsi="Arial" w:cs="Arial"/>
                <w:i/>
                <w:iCs/>
                <w:szCs w:val="24"/>
                <w:lang w:val="en-US" w:eastAsia="en-US"/>
              </w:rPr>
            </w:pPr>
          </w:p>
        </w:tc>
      </w:tr>
      <w:tr w:rsidR="007764E4" w:rsidRPr="00C9584A" w:rsidTr="003C32C1">
        <w:trPr>
          <w:trHeight w:val="300"/>
        </w:trPr>
        <w:tc>
          <w:tcPr>
            <w:tcW w:w="8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64E4" w:rsidRPr="00C9584A" w:rsidRDefault="007764E4" w:rsidP="007764E4">
            <w:pPr>
              <w:spacing w:after="0" w:line="240" w:lineRule="auto"/>
              <w:ind w:firstLineChars="1100" w:firstLine="2200"/>
              <w:rPr>
                <w:rFonts w:ascii="Arial" w:eastAsia="Times New Roman" w:hAnsi="Arial" w:cs="Arial"/>
                <w:i/>
                <w:iCs/>
                <w:sz w:val="20"/>
                <w:szCs w:val="24"/>
                <w:lang w:val="en-US" w:eastAsia="en-US"/>
              </w:rPr>
            </w:pPr>
            <w:r w:rsidRPr="00C9584A">
              <w:rPr>
                <w:rFonts w:ascii="Arial" w:eastAsia="Times New Roman" w:hAnsi="Arial" w:cs="Arial"/>
                <w:i/>
                <w:iCs/>
                <w:sz w:val="20"/>
                <w:szCs w:val="24"/>
                <w:lang w:val="en-US" w:eastAsia="en-US"/>
              </w:rPr>
              <w:t>IR 2,2%</w:t>
            </w:r>
          </w:p>
        </w:tc>
        <w:tc>
          <w:tcPr>
            <w:tcW w:w="1283" w:type="dxa"/>
            <w:tcBorders>
              <w:top w:val="nil"/>
              <w:left w:val="nil"/>
              <w:bottom w:val="single" w:sz="4" w:space="0" w:color="auto"/>
              <w:right w:val="single" w:sz="4" w:space="0" w:color="auto"/>
            </w:tcBorders>
            <w:shd w:val="clear" w:color="auto" w:fill="auto"/>
            <w:noWrap/>
            <w:vAlign w:val="center"/>
          </w:tcPr>
          <w:p w:rsidR="007764E4" w:rsidRPr="00C9584A" w:rsidRDefault="007764E4" w:rsidP="007764E4">
            <w:pPr>
              <w:spacing w:after="0" w:line="240" w:lineRule="auto"/>
              <w:rPr>
                <w:rFonts w:ascii="Arial" w:eastAsia="Times New Roman" w:hAnsi="Arial" w:cs="Arial"/>
                <w:i/>
                <w:iCs/>
                <w:szCs w:val="24"/>
                <w:lang w:val="en-US" w:eastAsia="en-US"/>
              </w:rPr>
            </w:pPr>
          </w:p>
        </w:tc>
      </w:tr>
      <w:tr w:rsidR="007764E4" w:rsidRPr="00C9584A" w:rsidTr="003C32C1">
        <w:trPr>
          <w:trHeight w:val="315"/>
        </w:trPr>
        <w:tc>
          <w:tcPr>
            <w:tcW w:w="8356" w:type="dxa"/>
            <w:gridSpan w:val="6"/>
            <w:tcBorders>
              <w:top w:val="single" w:sz="4" w:space="0" w:color="auto"/>
              <w:left w:val="single" w:sz="4" w:space="0" w:color="auto"/>
              <w:bottom w:val="nil"/>
              <w:right w:val="single" w:sz="4" w:space="0" w:color="000000"/>
            </w:tcBorders>
            <w:shd w:val="clear" w:color="auto" w:fill="auto"/>
            <w:noWrap/>
            <w:vAlign w:val="center"/>
            <w:hideMark/>
          </w:tcPr>
          <w:p w:rsidR="007764E4" w:rsidRPr="00C9584A" w:rsidRDefault="007764E4" w:rsidP="00794B13">
            <w:pPr>
              <w:spacing w:after="0" w:line="240" w:lineRule="auto"/>
              <w:ind w:firstLineChars="1100" w:firstLine="2209"/>
              <w:rPr>
                <w:rFonts w:ascii="Arial" w:eastAsia="Times New Roman" w:hAnsi="Arial" w:cs="Arial"/>
                <w:b/>
                <w:bCs/>
                <w:sz w:val="20"/>
                <w:szCs w:val="24"/>
                <w:lang w:val="en-US" w:eastAsia="en-US"/>
              </w:rPr>
            </w:pPr>
            <w:r w:rsidRPr="00C9584A">
              <w:rPr>
                <w:rFonts w:ascii="Arial" w:eastAsia="Times New Roman" w:hAnsi="Arial" w:cs="Arial"/>
                <w:b/>
                <w:bCs/>
                <w:sz w:val="20"/>
                <w:szCs w:val="24"/>
                <w:lang w:val="en-US" w:eastAsia="en-US"/>
              </w:rPr>
              <w:t>TOTAL TTC</w:t>
            </w:r>
          </w:p>
        </w:tc>
        <w:tc>
          <w:tcPr>
            <w:tcW w:w="1283" w:type="dxa"/>
            <w:tcBorders>
              <w:top w:val="nil"/>
              <w:left w:val="nil"/>
              <w:bottom w:val="nil"/>
              <w:right w:val="single" w:sz="4" w:space="0" w:color="auto"/>
            </w:tcBorders>
            <w:shd w:val="clear" w:color="auto" w:fill="auto"/>
            <w:noWrap/>
            <w:vAlign w:val="center"/>
          </w:tcPr>
          <w:p w:rsidR="007764E4" w:rsidRPr="00C9584A" w:rsidRDefault="007764E4" w:rsidP="007764E4">
            <w:pPr>
              <w:spacing w:after="0" w:line="240" w:lineRule="auto"/>
              <w:rPr>
                <w:rFonts w:ascii="Arial" w:eastAsia="Times New Roman" w:hAnsi="Arial" w:cs="Arial"/>
                <w:b/>
                <w:bCs/>
                <w:szCs w:val="24"/>
                <w:lang w:val="en-US" w:eastAsia="en-US"/>
              </w:rPr>
            </w:pPr>
          </w:p>
        </w:tc>
      </w:tr>
      <w:tr w:rsidR="007764E4" w:rsidRPr="00C9584A" w:rsidTr="003C32C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Arial" w:eastAsia="Times New Roman" w:hAnsi="Arial" w:cs="Arial"/>
                <w:sz w:val="20"/>
                <w:szCs w:val="24"/>
                <w:lang w:val="en-US" w:eastAsia="en-US"/>
              </w:rPr>
            </w:pPr>
            <w:r w:rsidRPr="00C9584A">
              <w:rPr>
                <w:rFonts w:ascii="Arial" w:eastAsia="Times New Roman" w:hAnsi="Arial" w:cs="Arial"/>
                <w:sz w:val="20"/>
                <w:szCs w:val="24"/>
                <w:lang w:val="en-US" w:eastAsia="en-US"/>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764E4" w:rsidRPr="00C9584A" w:rsidRDefault="007764E4" w:rsidP="007764E4">
            <w:pPr>
              <w:spacing w:after="0" w:line="240" w:lineRule="auto"/>
              <w:rPr>
                <w:rFonts w:ascii="Arial" w:eastAsia="Times New Roman" w:hAnsi="Arial" w:cs="Arial"/>
                <w:sz w:val="20"/>
                <w:szCs w:val="24"/>
                <w:lang w:val="fr-CM" w:eastAsia="en-US"/>
              </w:rPr>
            </w:pPr>
            <w:r w:rsidRPr="00C9584A">
              <w:rPr>
                <w:rFonts w:ascii="Arial" w:eastAsia="Times New Roman" w:hAnsi="Arial" w:cs="Arial"/>
                <w:sz w:val="20"/>
                <w:szCs w:val="24"/>
                <w:lang w:val="fr-CM" w:eastAsia="en-US"/>
              </w:rPr>
              <w:t>NET A PAYER A L'ENTREPRENEUR</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Arial" w:eastAsia="Times New Roman" w:hAnsi="Arial" w:cs="Arial"/>
                <w:szCs w:val="24"/>
                <w:lang w:val="fr-CM" w:eastAsia="en-US"/>
              </w:rPr>
            </w:pPr>
            <w:r w:rsidRPr="00C9584A">
              <w:rPr>
                <w:rFonts w:ascii="Arial" w:eastAsia="Times New Roman" w:hAnsi="Arial" w:cs="Arial"/>
                <w:szCs w:val="24"/>
                <w:lang w:val="fr-CM" w:eastAsia="en-US"/>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jc w:val="center"/>
              <w:rPr>
                <w:rFonts w:ascii="Arial" w:eastAsia="Times New Roman" w:hAnsi="Arial" w:cs="Arial"/>
                <w:szCs w:val="24"/>
                <w:lang w:val="fr-CM" w:eastAsia="en-US"/>
              </w:rPr>
            </w:pPr>
            <w:r w:rsidRPr="00C9584A">
              <w:rPr>
                <w:rFonts w:ascii="Arial" w:eastAsia="Times New Roman" w:hAnsi="Arial" w:cs="Arial"/>
                <w:szCs w:val="24"/>
                <w:lang w:val="fr-CM"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64E4" w:rsidRPr="00C9584A" w:rsidRDefault="007764E4" w:rsidP="007764E4">
            <w:pPr>
              <w:spacing w:after="0" w:line="240" w:lineRule="auto"/>
              <w:rPr>
                <w:rFonts w:ascii="Arial" w:eastAsia="Times New Roman" w:hAnsi="Arial" w:cs="Arial"/>
                <w:szCs w:val="24"/>
                <w:lang w:val="fr-CM" w:eastAsia="en-US"/>
              </w:rPr>
            </w:pPr>
            <w:r w:rsidRPr="00C9584A">
              <w:rPr>
                <w:rFonts w:ascii="Arial" w:eastAsia="Times New Roman" w:hAnsi="Arial" w:cs="Arial"/>
                <w:szCs w:val="24"/>
                <w:lang w:val="fr-CM" w:eastAsia="en-US"/>
              </w:rPr>
              <w:t> </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764E4" w:rsidRPr="00686169" w:rsidRDefault="007764E4" w:rsidP="007764E4">
            <w:pPr>
              <w:spacing w:after="0" w:line="240" w:lineRule="auto"/>
              <w:rPr>
                <w:rFonts w:ascii="Arial" w:eastAsia="Times New Roman" w:hAnsi="Arial" w:cs="Arial"/>
                <w:szCs w:val="24"/>
                <w:lang w:val="fr-CM" w:eastAsia="en-US"/>
              </w:rPr>
            </w:pPr>
            <w:r w:rsidRPr="00C9584A">
              <w:rPr>
                <w:rFonts w:ascii="Arial" w:eastAsia="Times New Roman" w:hAnsi="Arial" w:cs="Arial"/>
                <w:szCs w:val="24"/>
                <w:lang w:val="fr-CM" w:eastAsia="en-US"/>
              </w:rPr>
              <w:t xml:space="preserve">     </w:t>
            </w:r>
          </w:p>
        </w:tc>
      </w:tr>
      <w:tr w:rsidR="007764E4" w:rsidRPr="00C9584A" w:rsidTr="003C32C1">
        <w:trPr>
          <w:trHeight w:val="300"/>
        </w:trPr>
        <w:tc>
          <w:tcPr>
            <w:tcW w:w="9639" w:type="dxa"/>
            <w:gridSpan w:val="7"/>
            <w:tcBorders>
              <w:top w:val="nil"/>
              <w:left w:val="nil"/>
              <w:bottom w:val="nil"/>
              <w:right w:val="nil"/>
            </w:tcBorders>
            <w:shd w:val="clear" w:color="auto" w:fill="auto"/>
            <w:vAlign w:val="center"/>
            <w:hideMark/>
          </w:tcPr>
          <w:p w:rsidR="007764E4" w:rsidRPr="00C9584A" w:rsidRDefault="007764E4" w:rsidP="00C9584A">
            <w:pPr>
              <w:spacing w:after="0" w:line="240" w:lineRule="auto"/>
              <w:jc w:val="center"/>
              <w:rPr>
                <w:rFonts w:ascii="Tahoma" w:eastAsia="Times New Roman" w:hAnsi="Tahoma" w:cs="Tahoma"/>
                <w:b/>
                <w:bCs/>
                <w:szCs w:val="24"/>
                <w:lang w:val="fr-CM" w:eastAsia="en-US"/>
              </w:rPr>
            </w:pPr>
            <w:r w:rsidRPr="00C9584A">
              <w:rPr>
                <w:rFonts w:ascii="Tahoma" w:eastAsia="Times New Roman" w:hAnsi="Tahoma" w:cs="Tahoma"/>
                <w:b/>
                <w:bCs/>
                <w:szCs w:val="24"/>
                <w:lang w:val="fr-CM" w:eastAsia="en-US"/>
              </w:rPr>
              <w:t xml:space="preserve">Arrêté </w:t>
            </w:r>
            <w:r w:rsidR="00C9584A" w:rsidRPr="00C9584A">
              <w:rPr>
                <w:rFonts w:ascii="Tahoma" w:eastAsia="Times New Roman" w:hAnsi="Tahoma" w:cs="Tahoma"/>
                <w:b/>
                <w:bCs/>
                <w:szCs w:val="24"/>
                <w:lang w:val="fr-CM" w:eastAsia="en-US"/>
              </w:rPr>
              <w:t>le présent devis à la somme de:_________________________</w:t>
            </w:r>
            <w:r w:rsidRPr="00C9584A">
              <w:rPr>
                <w:rFonts w:ascii="Tahoma" w:eastAsia="Times New Roman" w:hAnsi="Tahoma" w:cs="Tahoma"/>
                <w:b/>
                <w:bCs/>
                <w:szCs w:val="24"/>
                <w:lang w:val="fr-CM" w:eastAsia="en-US"/>
              </w:rPr>
              <w:t xml:space="preserve"> FCFA TTC</w:t>
            </w:r>
          </w:p>
        </w:tc>
      </w:tr>
    </w:tbl>
    <w:p w:rsidR="007764E4" w:rsidRPr="00C9584A" w:rsidRDefault="007764E4" w:rsidP="007764E4">
      <w:pPr>
        <w:spacing w:line="259" w:lineRule="auto"/>
        <w:rPr>
          <w:rFonts w:ascii="Calibri" w:eastAsia="Calibri" w:hAnsi="Calibri" w:cs="Times New Roman"/>
          <w:sz w:val="20"/>
          <w:lang w:val="fr-CM" w:eastAsia="en-US"/>
        </w:rPr>
      </w:pPr>
    </w:p>
    <w:p w:rsidR="004E0B83" w:rsidRPr="00C9584A" w:rsidRDefault="004E0B83" w:rsidP="00EB7475">
      <w:pPr>
        <w:pStyle w:val="Sansinterligne"/>
        <w:spacing w:after="160" w:line="256" w:lineRule="auto"/>
        <w:rPr>
          <w:rFonts w:ascii="Garamond" w:eastAsiaTheme="minorEastAsia" w:hAnsi="Garamond" w:cstheme="minorBidi"/>
          <w:sz w:val="20"/>
          <w:lang w:val="fr-CM" w:eastAsia="fr-FR"/>
        </w:rPr>
      </w:pPr>
    </w:p>
    <w:p w:rsidR="004E0B83" w:rsidRPr="006A7A5A" w:rsidRDefault="004E0B83" w:rsidP="004E0B83">
      <w:pPr>
        <w:tabs>
          <w:tab w:val="left" w:pos="567"/>
        </w:tabs>
        <w:spacing w:line="276" w:lineRule="auto"/>
        <w:rPr>
          <w:rFonts w:ascii="Garamond" w:eastAsia="Arial Unicode MS" w:hAnsi="Garamond" w:cs="Times New Roman"/>
          <w:bCs/>
          <w:color w:val="FF0000"/>
          <w:sz w:val="32"/>
          <w:szCs w:val="32"/>
        </w:rPr>
      </w:pPr>
    </w:p>
    <w:p w:rsidR="004E0B83" w:rsidRPr="00C06265" w:rsidRDefault="004E0B83" w:rsidP="004E0B83">
      <w:pPr>
        <w:tabs>
          <w:tab w:val="left" w:pos="567"/>
        </w:tabs>
        <w:spacing w:line="276" w:lineRule="auto"/>
        <w:rPr>
          <w:rFonts w:ascii="Garamond" w:eastAsia="Times New Roman" w:hAnsi="Garamond" w:cs="Tahoma"/>
          <w:sz w:val="24"/>
          <w:szCs w:val="24"/>
        </w:rPr>
      </w:pPr>
    </w:p>
    <w:p w:rsidR="004E0B83" w:rsidRPr="00C06265" w:rsidRDefault="004E0B83" w:rsidP="004E0B83">
      <w:pPr>
        <w:tabs>
          <w:tab w:val="left" w:pos="567"/>
        </w:tabs>
        <w:spacing w:line="276" w:lineRule="auto"/>
        <w:rPr>
          <w:rFonts w:ascii="Garamond" w:eastAsia="Times New Roman" w:hAnsi="Garamond" w:cs="Tahoma"/>
          <w:sz w:val="24"/>
          <w:szCs w:val="24"/>
        </w:rPr>
      </w:pPr>
    </w:p>
    <w:p w:rsidR="004E0B83" w:rsidRPr="00C06265" w:rsidRDefault="004E0B83" w:rsidP="004E0B83">
      <w:pPr>
        <w:tabs>
          <w:tab w:val="left" w:pos="567"/>
        </w:tabs>
        <w:spacing w:line="276" w:lineRule="auto"/>
        <w:rPr>
          <w:rFonts w:ascii="Garamond" w:eastAsia="Times New Roman" w:hAnsi="Garamond" w:cs="Tahoma"/>
          <w:sz w:val="24"/>
          <w:szCs w:val="24"/>
        </w:rPr>
      </w:pPr>
    </w:p>
    <w:p w:rsidR="004E0B83" w:rsidRPr="00C06265" w:rsidRDefault="004E0B83" w:rsidP="004E0B83">
      <w:pPr>
        <w:tabs>
          <w:tab w:val="left" w:pos="567"/>
        </w:tabs>
        <w:spacing w:line="276" w:lineRule="auto"/>
        <w:rPr>
          <w:rFonts w:ascii="Garamond" w:eastAsia="Times New Roman" w:hAnsi="Garamond" w:cs="Arial"/>
          <w:b/>
          <w:bCs/>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4E0B83" w:rsidRPr="00C06265" w:rsidRDefault="004E0B83" w:rsidP="004E0B83">
      <w:pPr>
        <w:widowControl w:val="0"/>
        <w:tabs>
          <w:tab w:val="left" w:pos="567"/>
        </w:tabs>
        <w:autoSpaceDE w:val="0"/>
        <w:autoSpaceDN w:val="0"/>
        <w:adjustRightInd w:val="0"/>
        <w:spacing w:after="0" w:line="276" w:lineRule="auto"/>
        <w:jc w:val="center"/>
        <w:rPr>
          <w:rFonts w:ascii="Garamond" w:eastAsia="Times New Roman" w:hAnsi="Garamond" w:cs="Arial"/>
          <w:b/>
          <w:bCs/>
          <w:color w:val="221F1F"/>
          <w:sz w:val="24"/>
          <w:szCs w:val="24"/>
        </w:rPr>
      </w:pPr>
    </w:p>
    <w:p w:rsidR="004E0B83" w:rsidRPr="00C06265" w:rsidRDefault="004E0B83" w:rsidP="004E0B83">
      <w:pPr>
        <w:widowControl w:val="0"/>
        <w:tabs>
          <w:tab w:val="left" w:pos="567"/>
        </w:tabs>
        <w:autoSpaceDE w:val="0"/>
        <w:autoSpaceDN w:val="0"/>
        <w:adjustRightInd w:val="0"/>
        <w:spacing w:after="0" w:line="276" w:lineRule="auto"/>
        <w:rPr>
          <w:rFonts w:ascii="Garamond" w:eastAsia="Times New Roman" w:hAnsi="Garamond" w:cs="Tahoma"/>
          <w:b/>
          <w:bCs/>
          <w:color w:val="221F1F"/>
          <w:sz w:val="24"/>
          <w:szCs w:val="24"/>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p>
    <w:p w:rsidR="004E0B83" w:rsidRPr="00C06265" w:rsidRDefault="004E0B83" w:rsidP="004E0B83">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4E0B83" w:rsidRPr="00C06265" w:rsidRDefault="004E0B83" w:rsidP="004E0B83">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4E0B83" w:rsidRPr="00C06265" w:rsidRDefault="004E0B83" w:rsidP="004E0B83">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6A23E1" w:rsidP="004E0B83">
      <w:pPr>
        <w:tabs>
          <w:tab w:val="left" w:pos="567"/>
        </w:tabs>
        <w:spacing w:line="276" w:lineRule="auto"/>
        <w:rPr>
          <w:rFonts w:ascii="Garamond" w:eastAsia="Arial Unicode MS" w:hAnsi="Garamond" w:cs="Times New Roman"/>
          <w:bCs/>
          <w:sz w:val="32"/>
          <w:szCs w:val="32"/>
        </w:rPr>
      </w:pPr>
      <w:r>
        <w:rPr>
          <w:rFonts w:ascii="Garamond" w:eastAsia="Times New Roman" w:hAnsi="Garamond" w:cs="Times New Roman"/>
          <w:noProof/>
          <w:color w:val="1F4E79"/>
          <w:sz w:val="36"/>
          <w:szCs w:val="36"/>
        </w:rPr>
        <mc:AlternateContent>
          <mc:Choice Requires="wps">
            <w:drawing>
              <wp:anchor distT="91440" distB="91440" distL="137160" distR="137160" simplePos="0" relativeHeight="251651072" behindDoc="0" locked="0" layoutInCell="0" allowOverlap="1">
                <wp:simplePos x="0" y="0"/>
                <wp:positionH relativeFrom="margin">
                  <wp:posOffset>3086735</wp:posOffset>
                </wp:positionH>
                <wp:positionV relativeFrom="margin">
                  <wp:posOffset>1687830</wp:posOffset>
                </wp:positionV>
                <wp:extent cx="840105" cy="3575050"/>
                <wp:effectExtent l="6985" t="9525" r="8890" b="7620"/>
                <wp:wrapSquare wrapText="bothSides"/>
                <wp:docPr id="11" name="Rectangle à coins arrondis 10"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0105" cy="357505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7F34A0" w:rsidRDefault="007764E4" w:rsidP="004E0B83">
                            <w:pPr>
                              <w:pStyle w:val="TITREPRINCIPAL"/>
                              <w:rPr>
                                <w:rFonts w:ascii="Garamond" w:hAnsi="Garamond"/>
                                <w:b/>
                                <w:sz w:val="36"/>
                              </w:rPr>
                            </w:pPr>
                            <w:bookmarkStart w:id="63" w:name="_Toc534684533"/>
                            <w:r w:rsidRPr="007F34A0">
                              <w:rPr>
                                <w:rFonts w:ascii="Garamond" w:hAnsi="Garamond"/>
                                <w:b/>
                                <w:sz w:val="36"/>
                              </w:rPr>
                              <w:t>Pièce N° 09 : CADRE DU SOUS DÉTAIL DES PRIX UNITAIRE</w:t>
                            </w:r>
                            <w:r>
                              <w:rPr>
                                <w:rFonts w:ascii="Garamond" w:hAnsi="Garamond"/>
                                <w:b/>
                                <w:sz w:val="36"/>
                              </w:rPr>
                              <w:t>S</w:t>
                            </w:r>
                            <w:r w:rsidRPr="007F34A0">
                              <w:rPr>
                                <w:rFonts w:ascii="Garamond" w:hAnsi="Garamond"/>
                                <w:b/>
                                <w:sz w:val="36"/>
                              </w:rPr>
                              <w:t xml:space="preserve"> (SDP)</w:t>
                            </w:r>
                            <w:bookmarkEnd w:id="63"/>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10" o:spid="_x0000_s1040" alt="Description : 20 %" style="position:absolute;margin-left:243.05pt;margin-top:132.9pt;width:66.15pt;height:281.5pt;rotation:90;z-index:2516510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" o:allowincell="f" fillcolor="black">
                <v:fill r:id="rId9" o:title="" color2="#e1ecfb" type="pattern"/>
                <v:textbox>
                  <w:txbxContent>
                    <w:p w:rsidR="007764E4" w:rsidRPr="007F34A0" w:rsidRDefault="007764E4" w:rsidP="004E0B83">
                      <w:pPr>
                        <w:pStyle w:val="TITREPRINCIPAL"/>
                        <w:rPr>
                          <w:rFonts w:ascii="Garamond" w:hAnsi="Garamond"/>
                          <w:b/>
                          <w:sz w:val="36"/>
                        </w:rPr>
                      </w:pPr>
                      <w:bookmarkStart w:id="70" w:name="_Toc534684533"/>
                      <w:r w:rsidRPr="007F34A0">
                        <w:rPr>
                          <w:rFonts w:ascii="Garamond" w:hAnsi="Garamond"/>
                          <w:b/>
                          <w:sz w:val="36"/>
                        </w:rPr>
                        <w:t>Pièce N° 09 : CADRE DU SOUS DÉTAIL DES PRIX UNITAIRE</w:t>
                      </w:r>
                      <w:r>
                        <w:rPr>
                          <w:rFonts w:ascii="Garamond" w:hAnsi="Garamond"/>
                          <w:b/>
                          <w:sz w:val="36"/>
                        </w:rPr>
                        <w:t>S</w:t>
                      </w:r>
                      <w:r w:rsidRPr="007F34A0">
                        <w:rPr>
                          <w:rFonts w:ascii="Garamond" w:hAnsi="Garamond"/>
                          <w:b/>
                          <w:sz w:val="36"/>
                        </w:rPr>
                        <w:t xml:space="preserve"> (SDP)</w:t>
                      </w:r>
                      <w:bookmarkEnd w:id="70"/>
                    </w:p>
                  </w:txbxContent>
                </v:textbox>
                <w10:wrap type="square" anchorx="margin" anchory="margin"/>
              </v:roundrect>
            </w:pict>
          </mc:Fallback>
        </mc:AlternateContent>
      </w: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2A26C5" w:rsidRPr="002A26C5" w:rsidRDefault="002A26C5" w:rsidP="00EB7475">
      <w:pPr>
        <w:tabs>
          <w:tab w:val="left" w:pos="3204"/>
        </w:tabs>
        <w:spacing w:line="276" w:lineRule="auto"/>
        <w:rPr>
          <w:rFonts w:ascii="Garamond" w:eastAsia="Arial Unicode MS" w:hAnsi="Garamond" w:cs="Tahoma"/>
          <w:b/>
          <w:sz w:val="2"/>
          <w:szCs w:val="32"/>
        </w:rPr>
      </w:pPr>
    </w:p>
    <w:p w:rsidR="002A26C5" w:rsidRPr="002A26C5" w:rsidRDefault="002A26C5" w:rsidP="002A26C5">
      <w:pPr>
        <w:tabs>
          <w:tab w:val="left" w:pos="567"/>
        </w:tabs>
        <w:spacing w:line="276" w:lineRule="auto"/>
        <w:rPr>
          <w:rFonts w:ascii="Garamond" w:eastAsia="Arial Unicode MS" w:hAnsi="Garamond" w:cs="Tahoma"/>
          <w:b/>
          <w:sz w:val="2"/>
          <w:szCs w:val="32"/>
        </w:rPr>
      </w:pPr>
    </w:p>
    <w:p w:rsidR="004E0B83" w:rsidRPr="002A26C5" w:rsidRDefault="004E0B83" w:rsidP="004E0B83">
      <w:pPr>
        <w:tabs>
          <w:tab w:val="left" w:pos="567"/>
        </w:tabs>
        <w:spacing w:line="276" w:lineRule="auto"/>
        <w:jc w:val="center"/>
        <w:rPr>
          <w:rFonts w:ascii="Garamond" w:eastAsia="Arial Unicode MS" w:hAnsi="Garamond" w:cs="Tahoma"/>
          <w:b/>
          <w:sz w:val="28"/>
          <w:szCs w:val="32"/>
        </w:rPr>
      </w:pPr>
      <w:r w:rsidRPr="002A26C5">
        <w:rPr>
          <w:rFonts w:ascii="Garamond" w:eastAsia="Arial Unicode MS" w:hAnsi="Garamond" w:cs="Tahoma"/>
          <w:b/>
          <w:sz w:val="28"/>
          <w:szCs w:val="32"/>
        </w:rPr>
        <w:t xml:space="preserve">CADRE DU SOUS DETAIL DES PRIX </w:t>
      </w:r>
    </w:p>
    <w:tbl>
      <w:tblPr>
        <w:tblW w:w="9293"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74"/>
        <w:gridCol w:w="3168"/>
        <w:gridCol w:w="1844"/>
        <w:gridCol w:w="1763"/>
        <w:gridCol w:w="1644"/>
      </w:tblGrid>
      <w:tr w:rsidR="004E0B83" w:rsidRPr="00C06265" w:rsidTr="004E0B83">
        <w:trPr>
          <w:trHeight w:hRule="exact" w:val="340"/>
          <w:jc w:val="center"/>
        </w:trPr>
        <w:tc>
          <w:tcPr>
            <w:tcW w:w="3973"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Désignation: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trHeight w:hRule="exact" w:val="340"/>
          <w:jc w:val="center"/>
        </w:trPr>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N° Prix</w:t>
            </w: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Rendement journalier</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Quantité totale</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Unité</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Durée activité(j)</w:t>
            </w:r>
          </w:p>
        </w:tc>
      </w:tr>
      <w:tr w:rsidR="004E0B83" w:rsidRPr="00C06265" w:rsidTr="004E0B83">
        <w:trPr>
          <w:trHeight w:hRule="exact" w:val="340"/>
          <w:jc w:val="center"/>
        </w:trPr>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3154"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trHeight w:hRule="exact" w:val="340"/>
          <w:jc w:val="center"/>
        </w:trPr>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3154"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CATEGORIE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Salaire journalier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jours facturés </w:t>
            </w:r>
          </w:p>
        </w:tc>
        <w:tc>
          <w:tcPr>
            <w:tcW w:w="0" w:type="auto"/>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4E0B83" w:rsidRPr="00C06265" w:rsidTr="004E0B83">
        <w:trPr>
          <w:cantSplit/>
          <w:trHeight w:hRule="exact" w:val="340"/>
          <w:jc w:val="center"/>
        </w:trPr>
        <w:tc>
          <w:tcPr>
            <w:tcW w:w="0" w:type="auto"/>
            <w:vMerge w:val="restart"/>
            <w:noWrap/>
            <w:textDirection w:val="btLr"/>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Main d'œuvre</w:t>
            </w: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A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cantSplit/>
          <w:trHeight w:hRule="exact" w:val="340"/>
          <w:jc w:val="center"/>
        </w:trPr>
        <w:tc>
          <w:tcPr>
            <w:tcW w:w="0" w:type="auto"/>
            <w:vMerge w:val="restart"/>
            <w:noWrap/>
            <w:textDirection w:val="btLr"/>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Matériel et engins</w:t>
            </w:r>
          </w:p>
        </w:tc>
        <w:tc>
          <w:tcPr>
            <w:tcW w:w="3154"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TYPE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Taux journalier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jours facturés </w:t>
            </w:r>
          </w:p>
        </w:tc>
        <w:tc>
          <w:tcPr>
            <w:tcW w:w="0" w:type="auto"/>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sz w:val="18"/>
                <w:szCs w:val="18"/>
              </w:rPr>
            </w:pPr>
            <w:r w:rsidRPr="00C06265">
              <w:rPr>
                <w:rFonts w:ascii="Garamond" w:eastAsia="Arial Unicode MS" w:hAnsi="Garamond" w:cs="Tahoma"/>
                <w:sz w:val="18"/>
                <w:szCs w:val="18"/>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sz w:val="24"/>
                <w:szCs w:val="24"/>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sz w:val="18"/>
                <w:szCs w:val="18"/>
              </w:rPr>
            </w:pPr>
            <w:r w:rsidRPr="00C06265">
              <w:rPr>
                <w:rFonts w:ascii="Garamond" w:eastAsia="Arial Unicode MS" w:hAnsi="Garamond" w:cs="Tahoma"/>
                <w:sz w:val="18"/>
                <w:szCs w:val="18"/>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sz w:val="24"/>
                <w:szCs w:val="24"/>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B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cantSplit/>
          <w:trHeight w:hRule="exact" w:val="340"/>
          <w:jc w:val="center"/>
        </w:trPr>
        <w:tc>
          <w:tcPr>
            <w:tcW w:w="0" w:type="auto"/>
            <w:vMerge w:val="restart"/>
            <w:noWrap/>
            <w:textDirection w:val="btLr"/>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Matériaux et Divers</w:t>
            </w: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TYPE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Prix Unitaire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Consommation </w:t>
            </w:r>
          </w:p>
        </w:tc>
        <w:tc>
          <w:tcPr>
            <w:tcW w:w="0" w:type="auto"/>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4E0B83" w:rsidRPr="00C06265" w:rsidTr="004E0B83">
        <w:trPr>
          <w:cantSplit/>
          <w:trHeight w:hRule="exact" w:val="340"/>
          <w:jc w:val="center"/>
        </w:trPr>
        <w:tc>
          <w:tcPr>
            <w:tcW w:w="0" w:type="auto"/>
            <w:vMerge/>
            <w:vAlign w:val="center"/>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C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D</w:t>
            </w:r>
          </w:p>
        </w:tc>
        <w:tc>
          <w:tcPr>
            <w:tcW w:w="4998"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COUTS DIRECTS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A</w:t>
            </w:r>
            <w:r w:rsidRPr="00C06265">
              <w:rPr>
                <w:rFonts w:ascii="Garamond" w:eastAsia="Arial Unicode MS" w:hAnsi="Garamond" w:cs="Tahoma"/>
                <w:bCs/>
              </w:rPr>
              <w:t>+</w:t>
            </w:r>
            <w:r w:rsidRPr="00C06265">
              <w:rPr>
                <w:rFonts w:ascii="Garamond" w:eastAsia="Arial Unicode MS" w:hAnsi="Garamond" w:cs="Tahoma"/>
                <w:b/>
                <w:bCs/>
              </w:rPr>
              <w:t>B</w:t>
            </w:r>
            <w:r w:rsidRPr="00C06265">
              <w:rPr>
                <w:rFonts w:ascii="Garamond" w:eastAsia="Arial Unicode MS" w:hAnsi="Garamond" w:cs="Tahoma"/>
                <w:bCs/>
              </w:rPr>
              <w:t>+</w:t>
            </w:r>
            <w:r w:rsidRPr="00C06265">
              <w:rPr>
                <w:rFonts w:ascii="Garamond" w:eastAsia="Arial Unicode MS" w:hAnsi="Garamond" w:cs="Tahoma"/>
                <w:b/>
                <w:bCs/>
              </w:rPr>
              <w:t>C</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E</w:t>
            </w:r>
          </w:p>
        </w:tc>
        <w:tc>
          <w:tcPr>
            <w:tcW w:w="4998"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Frais Généraux de Chantier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D</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F</w:t>
            </w:r>
          </w:p>
        </w:tc>
        <w:tc>
          <w:tcPr>
            <w:tcW w:w="4998"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Frais Généraux de Siège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D</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G</w:t>
            </w:r>
          </w:p>
        </w:tc>
        <w:tc>
          <w:tcPr>
            <w:tcW w:w="4998"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Frais Généraux de contrôle et suivi des travaux</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w:t>
            </w:r>
            <w:r w:rsidRPr="00C06265">
              <w:rPr>
                <w:rFonts w:ascii="Garamond" w:eastAsia="Arial Unicode MS" w:hAnsi="Garamond" w:cs="Tahoma"/>
                <w:b/>
                <w:bCs/>
              </w:rPr>
              <w:t>D</w:t>
            </w:r>
          </w:p>
        </w:tc>
        <w:tc>
          <w:tcPr>
            <w:tcW w:w="0" w:type="auto"/>
            <w:noWrap/>
            <w:vAlign w:val="bottom"/>
          </w:tcPr>
          <w:p w:rsidR="004E0B83" w:rsidRPr="00C06265" w:rsidRDefault="004E0B83" w:rsidP="004E0B83">
            <w:pPr>
              <w:tabs>
                <w:tab w:val="left" w:pos="567"/>
              </w:tabs>
              <w:spacing w:line="276" w:lineRule="auto"/>
              <w:rPr>
                <w:rFonts w:ascii="Garamond" w:eastAsia="Arial Unicode MS" w:hAnsi="Garamond" w:cs="Tahoma"/>
                <w:b/>
                <w:bCs/>
              </w:rPr>
            </w:pP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H</w:t>
            </w: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COUT  DE REVIENT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D</w:t>
            </w:r>
            <w:r w:rsidRPr="00C06265">
              <w:rPr>
                <w:rFonts w:ascii="Garamond" w:eastAsia="Arial Unicode MS" w:hAnsi="Garamond" w:cs="Tahoma"/>
                <w:bCs/>
              </w:rPr>
              <w:t>+</w:t>
            </w:r>
            <w:r w:rsidRPr="00C06265">
              <w:rPr>
                <w:rFonts w:ascii="Garamond" w:eastAsia="Arial Unicode MS" w:hAnsi="Garamond" w:cs="Tahoma"/>
                <w:b/>
                <w:bCs/>
              </w:rPr>
              <w:t>E</w:t>
            </w:r>
            <w:r w:rsidRPr="00C06265">
              <w:rPr>
                <w:rFonts w:ascii="Garamond" w:eastAsia="Arial Unicode MS" w:hAnsi="Garamond" w:cs="Tahoma"/>
                <w:bCs/>
              </w:rPr>
              <w:t>+</w:t>
            </w:r>
            <w:r w:rsidRPr="00C06265">
              <w:rPr>
                <w:rFonts w:ascii="Garamond" w:eastAsia="Arial Unicode MS" w:hAnsi="Garamond" w:cs="Tahoma"/>
                <w:b/>
                <w:bCs/>
              </w:rPr>
              <w:t>F</w:t>
            </w:r>
            <w:r w:rsidRPr="00C06265">
              <w:rPr>
                <w:rFonts w:ascii="Garamond" w:eastAsia="Arial Unicode MS" w:hAnsi="Garamond" w:cs="Tahoma"/>
                <w:bCs/>
              </w:rPr>
              <w:t>+</w:t>
            </w:r>
            <w:r w:rsidRPr="00C06265">
              <w:rPr>
                <w:rFonts w:ascii="Garamond" w:eastAsia="Arial Unicode MS" w:hAnsi="Garamond" w:cs="Tahoma"/>
                <w:b/>
                <w:bCs/>
              </w:rPr>
              <w:t>G</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I</w:t>
            </w:r>
          </w:p>
        </w:tc>
        <w:tc>
          <w:tcPr>
            <w:tcW w:w="4998" w:type="dxa"/>
            <w:gridSpan w:val="2"/>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Risques + Bénéfices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H</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P</w:t>
            </w:r>
          </w:p>
        </w:tc>
        <w:tc>
          <w:tcPr>
            <w:tcW w:w="3154" w:type="dxa"/>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PRIX DE VENTE TOTAL HORS TAXE </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sz w:val="24"/>
                <w:szCs w:val="24"/>
              </w:rPr>
            </w:pPr>
            <w:r w:rsidRPr="00C06265">
              <w:rPr>
                <w:rFonts w:ascii="Garamond" w:eastAsia="Arial Unicode MS" w:hAnsi="Garamond" w:cs="Tahoma"/>
                <w:b/>
                <w:bCs/>
              </w:rPr>
              <w:t> </w:t>
            </w: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H</w:t>
            </w:r>
            <w:r w:rsidRPr="00C06265">
              <w:rPr>
                <w:rFonts w:ascii="Garamond" w:eastAsia="Arial Unicode MS" w:hAnsi="Garamond" w:cs="Tahoma"/>
                <w:bCs/>
              </w:rPr>
              <w:t>+</w:t>
            </w:r>
            <w:r w:rsidRPr="00C06265">
              <w:rPr>
                <w:rFonts w:ascii="Garamond" w:eastAsia="Arial Unicode MS" w:hAnsi="Garamond" w:cs="Tahoma"/>
                <w:b/>
                <w:bCs/>
              </w:rPr>
              <w:t>I</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4E0B83" w:rsidRPr="00C06265" w:rsidTr="004E0B83">
        <w:trPr>
          <w:trHeight w:hRule="exact" w:val="340"/>
          <w:jc w:val="center"/>
        </w:trPr>
        <w:tc>
          <w:tcPr>
            <w:tcW w:w="0" w:type="auto"/>
            <w:noWrap/>
            <w:vAlign w:val="center"/>
            <w:hideMark/>
          </w:tcPr>
          <w:p w:rsidR="004E0B83" w:rsidRPr="00C06265" w:rsidRDefault="004E0B83" w:rsidP="004E0B83">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V</w:t>
            </w:r>
          </w:p>
        </w:tc>
        <w:tc>
          <w:tcPr>
            <w:tcW w:w="3154" w:type="dxa"/>
            <w:noWrap/>
            <w:vAlign w:val="bottom"/>
            <w:hideMark/>
          </w:tcPr>
          <w:p w:rsidR="004E0B83"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PRIX DE VENTE UNITAIRE HORS TAXE </w:t>
            </w:r>
          </w:p>
          <w:p w:rsidR="002A26C5" w:rsidRDefault="002A26C5" w:rsidP="004E0B83">
            <w:pPr>
              <w:tabs>
                <w:tab w:val="left" w:pos="567"/>
              </w:tabs>
              <w:spacing w:line="276" w:lineRule="auto"/>
              <w:rPr>
                <w:rFonts w:ascii="Garamond" w:eastAsia="Arial Unicode MS" w:hAnsi="Garamond" w:cs="Tahoma"/>
                <w:b/>
                <w:bCs/>
              </w:rPr>
            </w:pPr>
          </w:p>
          <w:p w:rsidR="002A26C5" w:rsidRDefault="002A26C5" w:rsidP="004E0B83">
            <w:pPr>
              <w:tabs>
                <w:tab w:val="left" w:pos="567"/>
              </w:tabs>
              <w:spacing w:line="276" w:lineRule="auto"/>
              <w:rPr>
                <w:rFonts w:ascii="Garamond" w:eastAsia="Arial Unicode MS" w:hAnsi="Garamond" w:cs="Tahoma"/>
                <w:b/>
                <w:bCs/>
              </w:rPr>
            </w:pPr>
          </w:p>
          <w:p w:rsidR="002A26C5" w:rsidRDefault="002A26C5" w:rsidP="004E0B83">
            <w:pPr>
              <w:tabs>
                <w:tab w:val="left" w:pos="567"/>
              </w:tabs>
              <w:spacing w:line="276" w:lineRule="auto"/>
              <w:rPr>
                <w:rFonts w:ascii="Garamond" w:eastAsia="Arial Unicode MS" w:hAnsi="Garamond" w:cs="Tahoma"/>
                <w:b/>
                <w:bCs/>
              </w:rPr>
            </w:pPr>
          </w:p>
          <w:p w:rsidR="002A26C5" w:rsidRDefault="002A26C5" w:rsidP="004E0B83">
            <w:pPr>
              <w:tabs>
                <w:tab w:val="left" w:pos="567"/>
              </w:tabs>
              <w:spacing w:line="276" w:lineRule="auto"/>
              <w:rPr>
                <w:rFonts w:ascii="Garamond" w:eastAsia="Arial Unicode MS" w:hAnsi="Garamond" w:cs="Tahoma"/>
                <w:b/>
                <w:bCs/>
              </w:rPr>
            </w:pPr>
          </w:p>
          <w:p w:rsidR="002A26C5" w:rsidRDefault="002A26C5"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Default="00CF3F0B" w:rsidP="004E0B83">
            <w:pPr>
              <w:tabs>
                <w:tab w:val="left" w:pos="567"/>
              </w:tabs>
              <w:spacing w:line="276" w:lineRule="auto"/>
              <w:rPr>
                <w:rFonts w:ascii="Garamond" w:eastAsia="Arial Unicode MS" w:hAnsi="Garamond" w:cs="Tahoma"/>
                <w:b/>
                <w:bCs/>
              </w:rPr>
            </w:pPr>
          </w:p>
          <w:p w:rsidR="00CF3F0B" w:rsidRPr="00C06265" w:rsidRDefault="00CF3F0B" w:rsidP="004E0B83">
            <w:pPr>
              <w:tabs>
                <w:tab w:val="left" w:pos="567"/>
              </w:tabs>
              <w:spacing w:line="276" w:lineRule="auto"/>
              <w:rPr>
                <w:rFonts w:ascii="Garamond" w:eastAsia="Arial Unicode MS" w:hAnsi="Garamond" w:cs="Tahoma"/>
                <w:b/>
                <w:bCs/>
              </w:rPr>
            </w:pPr>
          </w:p>
        </w:tc>
        <w:tc>
          <w:tcPr>
            <w:tcW w:w="0" w:type="auto"/>
            <w:noWrap/>
            <w:vAlign w:val="bottom"/>
            <w:hideMark/>
          </w:tcPr>
          <w:p w:rsidR="00DF795E" w:rsidRDefault="004E0B83" w:rsidP="004E0B83">
            <w:pPr>
              <w:tabs>
                <w:tab w:val="left" w:pos="567"/>
              </w:tabs>
              <w:spacing w:line="276" w:lineRule="auto"/>
              <w:rPr>
                <w:rFonts w:ascii="Garamond" w:eastAsia="Arial Unicode MS" w:hAnsi="Garamond" w:cs="Tahoma"/>
                <w:b/>
                <w:bCs/>
                <w:sz w:val="24"/>
                <w:szCs w:val="24"/>
              </w:rPr>
            </w:pPr>
            <w:r w:rsidRPr="00C06265">
              <w:rPr>
                <w:rFonts w:ascii="Garamond" w:eastAsia="Arial Unicode MS" w:hAnsi="Garamond" w:cs="Tahoma"/>
                <w:b/>
                <w:bCs/>
              </w:rPr>
              <w:t> </w:t>
            </w:r>
          </w:p>
          <w:p w:rsidR="00DF795E" w:rsidRPr="00DF795E" w:rsidRDefault="00DF795E" w:rsidP="00DF795E">
            <w:pPr>
              <w:rPr>
                <w:rFonts w:ascii="Garamond" w:eastAsia="Arial Unicode MS" w:hAnsi="Garamond" w:cs="Tahoma"/>
                <w:sz w:val="24"/>
                <w:szCs w:val="24"/>
              </w:rPr>
            </w:pPr>
          </w:p>
          <w:p w:rsidR="00DF795E" w:rsidRPr="00DF795E" w:rsidRDefault="00DF795E" w:rsidP="00DF795E">
            <w:pPr>
              <w:rPr>
                <w:rFonts w:ascii="Garamond" w:eastAsia="Arial Unicode MS" w:hAnsi="Garamond" w:cs="Tahoma"/>
                <w:sz w:val="24"/>
                <w:szCs w:val="24"/>
              </w:rPr>
            </w:pPr>
          </w:p>
          <w:p w:rsidR="00DF795E" w:rsidRPr="00DF795E" w:rsidRDefault="00DF795E" w:rsidP="00DF795E">
            <w:pPr>
              <w:rPr>
                <w:rFonts w:ascii="Garamond" w:eastAsia="Arial Unicode MS" w:hAnsi="Garamond" w:cs="Tahoma"/>
                <w:sz w:val="24"/>
                <w:szCs w:val="24"/>
              </w:rPr>
            </w:pPr>
          </w:p>
          <w:p w:rsidR="004E0B83" w:rsidRPr="00DF795E" w:rsidRDefault="004E0B83" w:rsidP="00DF795E">
            <w:pPr>
              <w:rPr>
                <w:rFonts w:ascii="Garamond" w:eastAsia="Arial Unicode MS" w:hAnsi="Garamond" w:cs="Tahoma"/>
                <w:sz w:val="24"/>
                <w:szCs w:val="24"/>
              </w:rPr>
            </w:pPr>
          </w:p>
        </w:tc>
        <w:tc>
          <w:tcPr>
            <w:tcW w:w="1763" w:type="dxa"/>
            <w:noWrap/>
            <w:vAlign w:val="bottom"/>
            <w:hideMark/>
          </w:tcPr>
          <w:p w:rsidR="004E0B83" w:rsidRPr="00C06265" w:rsidRDefault="004E0B83" w:rsidP="004E0B83">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P</w:t>
            </w:r>
            <w:r w:rsidRPr="00C06265">
              <w:rPr>
                <w:rFonts w:ascii="Garamond" w:eastAsia="Arial Unicode MS" w:hAnsi="Garamond" w:cs="Tahoma"/>
                <w:bCs/>
              </w:rPr>
              <w:t>/Qté</w:t>
            </w:r>
          </w:p>
        </w:tc>
        <w:tc>
          <w:tcPr>
            <w:tcW w:w="0" w:type="auto"/>
            <w:noWrap/>
            <w:vAlign w:val="bottom"/>
            <w:hideMark/>
          </w:tcPr>
          <w:p w:rsidR="004E0B83" w:rsidRPr="00C06265" w:rsidRDefault="004E0B83" w:rsidP="004E0B83">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bl>
    <w:p w:rsidR="00443D7F" w:rsidRPr="00E74CF4" w:rsidRDefault="00443D7F" w:rsidP="00E74CF4">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p>
    <w:p w:rsidR="004E0B83" w:rsidRDefault="004E0B83" w:rsidP="004E0B83">
      <w:pPr>
        <w:tabs>
          <w:tab w:val="left" w:pos="6222"/>
        </w:tabs>
        <w:rPr>
          <w:rFonts w:ascii="Garamond" w:eastAsia="Arial Unicode MS" w:hAnsi="Garamond" w:cs="Times New Roman"/>
          <w:bCs/>
          <w:sz w:val="32"/>
          <w:szCs w:val="32"/>
        </w:rPr>
      </w:pPr>
    </w:p>
    <w:p w:rsidR="00112B24" w:rsidRPr="00053717" w:rsidRDefault="00112B24" w:rsidP="00112B24">
      <w:pPr>
        <w:overflowPunct w:val="0"/>
        <w:autoSpaceDE w:val="0"/>
        <w:autoSpaceDN w:val="0"/>
        <w:adjustRightInd w:val="0"/>
        <w:spacing w:after="0" w:line="240" w:lineRule="auto"/>
        <w:textAlignment w:val="baseline"/>
        <w:rPr>
          <w:rFonts w:ascii="Arial" w:eastAsia="Times New Roman" w:hAnsi="Arial" w:cs="Arial"/>
          <w:sz w:val="2"/>
          <w:lang w:val="en-US"/>
        </w:rPr>
      </w:pPr>
    </w:p>
    <w:p w:rsidR="00112B24" w:rsidRPr="00053717" w:rsidRDefault="00112B24" w:rsidP="00112B24">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sz w:val="2"/>
          <w:lang w:val="en-US"/>
        </w:rPr>
      </w:pPr>
    </w:p>
    <w:p w:rsidR="00112B24" w:rsidRDefault="00112B24" w:rsidP="00112B24">
      <w:pPr>
        <w:pStyle w:val="En-tte"/>
      </w:pPr>
    </w:p>
    <w:p w:rsidR="005D5922" w:rsidRPr="007A722D" w:rsidRDefault="005D5922" w:rsidP="00B64A3B">
      <w:pPr>
        <w:widowControl w:val="0"/>
        <w:tabs>
          <w:tab w:val="left" w:pos="567"/>
        </w:tabs>
        <w:autoSpaceDE w:val="0"/>
        <w:autoSpaceDN w:val="0"/>
        <w:adjustRightInd w:val="0"/>
        <w:spacing w:before="11" w:line="276" w:lineRule="auto"/>
        <w:ind w:right="-16"/>
        <w:jc w:val="both"/>
        <w:rPr>
          <w:sz w:val="2"/>
        </w:rPr>
      </w:pPr>
    </w:p>
    <w:p w:rsidR="00E74CF4" w:rsidRPr="00CF3F0B" w:rsidRDefault="00E74CF4"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000000"/>
          <w:sz w:val="2"/>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3E5001" w:rsidRDefault="003E5001"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3E5001" w:rsidRDefault="003E5001"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3E5001" w:rsidRDefault="003E5001"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3E5001" w:rsidRDefault="003E5001"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6A23E1"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r>
        <w:rPr>
          <w:rFonts w:ascii="Garamond" w:eastAsia="Times New Roman" w:hAnsi="Garamond" w:cs="Tahoma"/>
          <w:b/>
          <w:bCs/>
          <w:noProof/>
          <w:color w:val="FF0000"/>
          <w:sz w:val="20"/>
        </w:rPr>
        <mc:AlternateContent>
          <mc:Choice Requires="wps">
            <w:drawing>
              <wp:anchor distT="91440" distB="91440" distL="137160" distR="137160" simplePos="0" relativeHeight="251669504" behindDoc="0" locked="0" layoutInCell="0" allowOverlap="1">
                <wp:simplePos x="0" y="0"/>
                <wp:positionH relativeFrom="margin">
                  <wp:posOffset>2494280</wp:posOffset>
                </wp:positionH>
                <wp:positionV relativeFrom="margin">
                  <wp:posOffset>2285365</wp:posOffset>
                </wp:positionV>
                <wp:extent cx="1318260" cy="3743960"/>
                <wp:effectExtent l="6985" t="5080" r="11430" b="10160"/>
                <wp:wrapSquare wrapText="bothSides"/>
                <wp:docPr id="10" name="Rectangle à coins arrondis 9"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8260" cy="374396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7F34A0" w:rsidRDefault="007764E4" w:rsidP="00DF795E">
                            <w:pPr>
                              <w:pStyle w:val="TITREPRINCIPAL"/>
                              <w:rPr>
                                <w:rFonts w:ascii="Garamond" w:hAnsi="Garamond"/>
                                <w:b/>
                                <w:sz w:val="40"/>
                              </w:rPr>
                            </w:pPr>
                            <w:bookmarkStart w:id="64" w:name="_Toc534684534"/>
                            <w:r w:rsidRPr="007F34A0">
                              <w:rPr>
                                <w:rFonts w:ascii="Garamond" w:hAnsi="Garamond"/>
                                <w:b/>
                                <w:sz w:val="40"/>
                              </w:rPr>
                              <w:t xml:space="preserve">Pièce N° 10 : MODÈLE DE </w:t>
                            </w:r>
                            <w:bookmarkEnd w:id="64"/>
                            <w:r w:rsidRPr="007F34A0">
                              <w:rPr>
                                <w:rFonts w:ascii="Garamond" w:hAnsi="Garamond"/>
                                <w:b/>
                                <w:sz w:val="40"/>
                              </w:rPr>
                              <w:t>LETTRE COMMANDE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9" o:spid="_x0000_s1041" alt="Description : 20 %" style="position:absolute;left:0;text-align:left;margin-left:196.4pt;margin-top:179.95pt;width:103.8pt;height:294.8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" o:allowincell="f" fillcolor="black">
                <v:fill r:id="rId9" o:title="" color2="#e1ecfb" type="pattern"/>
                <v:textbox>
                  <w:txbxContent>
                    <w:p w:rsidR="007764E4" w:rsidRPr="007F34A0" w:rsidRDefault="007764E4" w:rsidP="00DF795E">
                      <w:pPr>
                        <w:pStyle w:val="TITREPRINCIPAL"/>
                        <w:rPr>
                          <w:rFonts w:ascii="Garamond" w:hAnsi="Garamond"/>
                          <w:b/>
                          <w:sz w:val="40"/>
                        </w:rPr>
                      </w:pPr>
                      <w:bookmarkStart w:id="72" w:name="_Toc534684534"/>
                      <w:r w:rsidRPr="007F34A0">
                        <w:rPr>
                          <w:rFonts w:ascii="Garamond" w:hAnsi="Garamond"/>
                          <w:b/>
                          <w:sz w:val="40"/>
                        </w:rPr>
                        <w:t xml:space="preserve">Pièce N° 10 : MODÈLE DE </w:t>
                      </w:r>
                      <w:bookmarkEnd w:id="72"/>
                      <w:r w:rsidRPr="007F34A0">
                        <w:rPr>
                          <w:rFonts w:ascii="Garamond" w:hAnsi="Garamond"/>
                          <w:b/>
                          <w:sz w:val="40"/>
                        </w:rPr>
                        <w:t>LETTRE COMMANDE</w:t>
                      </w:r>
                    </w:p>
                  </w:txbxContent>
                </v:textbox>
                <w10:wrap type="square" anchorx="margin" anchory="margin"/>
              </v:roundrect>
            </w:pict>
          </mc:Fallback>
        </mc:AlternateContent>
      </w: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4108C9" w:rsidRDefault="004108C9"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C9584A" w:rsidRDefault="00C9584A"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C9584A" w:rsidRDefault="00C9584A"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C9584A" w:rsidRDefault="00C9584A"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C9584A" w:rsidRDefault="00C9584A"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6A23E1" w:rsidP="00DF795E">
      <w:pPr>
        <w:widowControl w:val="0"/>
        <w:tabs>
          <w:tab w:val="left" w:pos="8415"/>
        </w:tabs>
        <w:autoSpaceDE w:val="0"/>
        <w:autoSpaceDN w:val="0"/>
        <w:adjustRightInd w:val="0"/>
        <w:spacing w:before="11" w:line="276" w:lineRule="auto"/>
        <w:ind w:right="-16"/>
        <w:jc w:val="both"/>
        <w:rPr>
          <w:rFonts w:ascii="Garamond" w:eastAsia="Times New Roman" w:hAnsi="Garamond" w:cs="Tahoma"/>
          <w:b/>
          <w:bCs/>
          <w:color w:val="FF0000"/>
          <w:sz w:val="20"/>
        </w:rPr>
      </w:pPr>
      <w:r>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simplePos x="0" y="0"/>
                <wp:positionH relativeFrom="column">
                  <wp:posOffset>4186555</wp:posOffset>
                </wp:positionH>
                <wp:positionV relativeFrom="paragraph">
                  <wp:posOffset>-224155</wp:posOffset>
                </wp:positionV>
                <wp:extent cx="2195830" cy="145732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4E4" w:rsidRDefault="007764E4" w:rsidP="004108C9">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REPUBLIC OF CAMEROON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Peace – Work – Fatherland</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BENOUE DIVISION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jc w:val="center"/>
                              <w:rPr>
                                <w:rFonts w:ascii="Times New Roman" w:hAnsi="Times New Roman" w:cs="Times New Roman"/>
                                <w:sz w:val="18"/>
                                <w:szCs w:val="20"/>
                                <w:lang w:val="en-US"/>
                              </w:rPr>
                            </w:pPr>
                            <w:r>
                              <w:rPr>
                                <w:rFonts w:ascii="Times New Roman" w:hAnsi="Times New Roman" w:cs="Times New Roman"/>
                                <w:sz w:val="18"/>
                                <w:szCs w:val="20"/>
                                <w:lang w:val="en-US"/>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_x0000_s1042" type="#_x0000_t202" style="position:absolute;left:0;text-align:left;margin-left:329.65pt;margin-top:-17.65pt;width:172.9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Njwg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" filled="f" stroked="f">
                <v:textbox>
                  <w:txbxContent>
                    <w:p w:rsidR="007764E4" w:rsidRDefault="007764E4" w:rsidP="004108C9">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REPUBLIC OF CAMEROON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Peace – Work – Fatherland</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BENOUE DIVISION</w:t>
                      </w:r>
                    </w:p>
                    <w:p w:rsidR="007764E4" w:rsidRDefault="007764E4" w:rsidP="004108C9">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7764E4" w:rsidRDefault="007764E4" w:rsidP="004108C9">
                      <w:pPr>
                        <w:jc w:val="center"/>
                        <w:rPr>
                          <w:rFonts w:ascii="Times New Roman" w:hAnsi="Times New Roman" w:cs="Times New Roman"/>
                          <w:sz w:val="18"/>
                          <w:szCs w:val="20"/>
                          <w:lang w:val="en-US"/>
                        </w:rPr>
                      </w:pPr>
                      <w:r>
                        <w:rPr>
                          <w:rFonts w:ascii="Times New Roman" w:hAnsi="Times New Roman" w:cs="Times New Roman"/>
                          <w:sz w:val="18"/>
                          <w:szCs w:val="20"/>
                          <w:lang w:val="en-US"/>
                        </w:rPr>
                        <w:t>BIBEMI COUNCIL</w:t>
                      </w:r>
                    </w:p>
                  </w:txbxContent>
                </v:textbox>
              </v:shape>
            </w:pict>
          </mc:Fallback>
        </mc:AlternateContent>
      </w:r>
      <w:r w:rsidR="003E5001">
        <w:rPr>
          <w:noProof/>
        </w:rPr>
        <w:drawing>
          <wp:anchor distT="0" distB="0" distL="114300" distR="114300" simplePos="0" relativeHeight="251646976" behindDoc="0" locked="0" layoutInCell="1" allowOverlap="1">
            <wp:simplePos x="0" y="0"/>
            <wp:positionH relativeFrom="margin">
              <wp:posOffset>2647950</wp:posOffset>
            </wp:positionH>
            <wp:positionV relativeFrom="margin">
              <wp:posOffset>-170180</wp:posOffset>
            </wp:positionV>
            <wp:extent cx="1235075" cy="130492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075" cy="1304925"/>
                    </a:xfrm>
                    <a:prstGeom prst="rect">
                      <a:avLst/>
                    </a:prstGeom>
                    <a:noFill/>
                    <a:ln>
                      <a:noFill/>
                    </a:ln>
                  </pic:spPr>
                </pic:pic>
              </a:graphicData>
            </a:graphic>
          </wp:anchor>
        </w:drawing>
      </w:r>
      <w:r>
        <w:rPr>
          <w:rFonts w:ascii="Garamond" w:eastAsia="Times New Roman" w:hAnsi="Garamond" w:cs="Tahoma"/>
          <w:b/>
          <w:bCs/>
          <w:noProof/>
          <w:color w:val="FF0000"/>
          <w:sz w:val="20"/>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-182880</wp:posOffset>
                </wp:positionV>
                <wp:extent cx="2838450" cy="1416050"/>
                <wp:effectExtent l="0" t="0" r="0" b="0"/>
                <wp:wrapNone/>
                <wp:docPr id="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1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4E4" w:rsidRPr="006817EB" w:rsidRDefault="007764E4" w:rsidP="00DF795E">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Pr="006817EB" w:rsidRDefault="007764E4" w:rsidP="00DF795E">
                            <w:pPr>
                              <w:spacing w:after="0"/>
                              <w:jc w:val="center"/>
                              <w:rPr>
                                <w:rFonts w:ascii="Arial" w:hAnsi="Arial" w:cs="Arial"/>
                                <w:b/>
                                <w:bCs/>
                                <w:sz w:val="16"/>
                                <w:szCs w:val="18"/>
                              </w:rPr>
                            </w:pPr>
                          </w:p>
                          <w:p w:rsidR="007764E4" w:rsidRDefault="007764E4" w:rsidP="00DF795E">
                            <w:pPr>
                              <w:spacing w:after="0"/>
                              <w:jc w:val="center"/>
                              <w:rPr>
                                <w:rFonts w:ascii="Arial" w:hAnsi="Arial" w:cs="Arial"/>
                                <w:b/>
                                <w:bCs/>
                                <w:sz w:val="18"/>
                                <w:szCs w:val="18"/>
                              </w:rPr>
                            </w:pPr>
                          </w:p>
                          <w:p w:rsidR="007764E4" w:rsidRDefault="007764E4" w:rsidP="00DF795E">
                            <w:pPr>
                              <w:spacing w:after="0"/>
                              <w:jc w:val="center"/>
                              <w:rPr>
                                <w:rFonts w:ascii="Arial" w:hAnsi="Arial" w:cs="Arial"/>
                                <w:b/>
                                <w:bCs/>
                                <w:sz w:val="18"/>
                                <w:szCs w:val="18"/>
                              </w:rPr>
                            </w:pPr>
                          </w:p>
                          <w:p w:rsidR="007764E4" w:rsidRPr="00B653D6" w:rsidRDefault="007764E4" w:rsidP="00DF795E">
                            <w:pPr>
                              <w:spacing w:after="0"/>
                              <w:jc w:val="center"/>
                              <w:rPr>
                                <w:rFonts w:ascii="Arial" w:hAnsi="Arial" w:cs="Arial"/>
                                <w:b/>
                                <w:bCs/>
                                <w:sz w:val="18"/>
                                <w:szCs w:val="18"/>
                              </w:rPr>
                            </w:pPr>
                          </w:p>
                          <w:p w:rsidR="007764E4" w:rsidRDefault="007764E4" w:rsidP="00DF79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id="_x0000_s1043" type="#_x0000_t202" style="position:absolute;left:0;text-align:left;margin-left:-16.5pt;margin-top:-14.4pt;width:223.5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" stroked="f">
                <v:textbox>
                  <w:txbxContent>
                    <w:p w:rsidR="007764E4" w:rsidRPr="006817EB" w:rsidRDefault="007764E4" w:rsidP="00DF795E">
                      <w:pPr>
                        <w:spacing w:after="0"/>
                        <w:jc w:val="center"/>
                        <w:rPr>
                          <w:rFonts w:ascii="Times New Roman" w:hAnsi="Times New Roman" w:cs="Times New Roman"/>
                          <w:sz w:val="18"/>
                          <w:szCs w:val="20"/>
                        </w:rPr>
                      </w:pPr>
                      <w:r w:rsidRPr="006817EB">
                        <w:rPr>
                          <w:rFonts w:ascii="Times New Roman" w:hAnsi="Times New Roman" w:cs="Times New Roman"/>
                          <w:sz w:val="18"/>
                          <w:szCs w:val="20"/>
                        </w:rPr>
                        <w:t>REPUBLIQUE DU CAMEROUN</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Paix – Travail – Patrie</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Pr>
                          <w:rFonts w:ascii="Times New Roman" w:hAnsi="Times New Roman" w:cs="Times New Roman"/>
                          <w:bCs/>
                          <w:sz w:val="18"/>
                          <w:szCs w:val="20"/>
                        </w:rPr>
                        <w:t>REGION</w:t>
                      </w:r>
                      <w:r w:rsidRPr="006817EB">
                        <w:rPr>
                          <w:rFonts w:ascii="Times New Roman" w:hAnsi="Times New Roman" w:cs="Times New Roman"/>
                          <w:bCs/>
                          <w:sz w:val="18"/>
                          <w:szCs w:val="20"/>
                        </w:rPr>
                        <w:t xml:space="preserve"> DU NORD</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Pr>
                          <w:rFonts w:ascii="Times New Roman" w:hAnsi="Times New Roman" w:cs="Times New Roman"/>
                          <w:bCs/>
                          <w:sz w:val="18"/>
                          <w:szCs w:val="20"/>
                        </w:rPr>
                        <w:t>DEPARTEMENT</w:t>
                      </w:r>
                      <w:r w:rsidRPr="006817EB">
                        <w:rPr>
                          <w:rFonts w:ascii="Times New Roman" w:hAnsi="Times New Roman" w:cs="Times New Roman"/>
                          <w:bCs/>
                          <w:sz w:val="18"/>
                          <w:szCs w:val="20"/>
                        </w:rPr>
                        <w:t xml:space="preserve"> DE LA BENOUE</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7764E4" w:rsidRPr="006817EB" w:rsidRDefault="007764E4" w:rsidP="00DF795E">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7764E4" w:rsidRPr="006817EB" w:rsidRDefault="007764E4" w:rsidP="00DF795E">
                      <w:pPr>
                        <w:spacing w:after="0"/>
                        <w:jc w:val="center"/>
                        <w:rPr>
                          <w:rFonts w:ascii="Arial" w:hAnsi="Arial" w:cs="Arial"/>
                          <w:b/>
                          <w:bCs/>
                          <w:sz w:val="16"/>
                          <w:szCs w:val="18"/>
                        </w:rPr>
                      </w:pPr>
                    </w:p>
                    <w:p w:rsidR="007764E4" w:rsidRDefault="007764E4" w:rsidP="00DF795E">
                      <w:pPr>
                        <w:spacing w:after="0"/>
                        <w:jc w:val="center"/>
                        <w:rPr>
                          <w:rFonts w:ascii="Arial" w:hAnsi="Arial" w:cs="Arial"/>
                          <w:b/>
                          <w:bCs/>
                          <w:sz w:val="18"/>
                          <w:szCs w:val="18"/>
                        </w:rPr>
                      </w:pPr>
                    </w:p>
                    <w:p w:rsidR="007764E4" w:rsidRDefault="007764E4" w:rsidP="00DF795E">
                      <w:pPr>
                        <w:spacing w:after="0"/>
                        <w:jc w:val="center"/>
                        <w:rPr>
                          <w:rFonts w:ascii="Arial" w:hAnsi="Arial" w:cs="Arial"/>
                          <w:b/>
                          <w:bCs/>
                          <w:sz w:val="18"/>
                          <w:szCs w:val="18"/>
                        </w:rPr>
                      </w:pPr>
                    </w:p>
                    <w:p w:rsidR="007764E4" w:rsidRPr="00B653D6" w:rsidRDefault="007764E4" w:rsidP="00DF795E">
                      <w:pPr>
                        <w:spacing w:after="0"/>
                        <w:jc w:val="center"/>
                        <w:rPr>
                          <w:rFonts w:ascii="Arial" w:hAnsi="Arial" w:cs="Arial"/>
                          <w:b/>
                          <w:bCs/>
                          <w:sz w:val="18"/>
                          <w:szCs w:val="18"/>
                        </w:rPr>
                      </w:pPr>
                    </w:p>
                    <w:p w:rsidR="007764E4" w:rsidRDefault="007764E4" w:rsidP="00DF795E"/>
                  </w:txbxContent>
                </v:textbox>
              </v:shape>
            </w:pict>
          </mc:Fallback>
        </mc:AlternateContent>
      </w:r>
      <w:r w:rsidR="00DF795E">
        <w:rPr>
          <w:rFonts w:ascii="Garamond" w:eastAsia="Times New Roman" w:hAnsi="Garamond" w:cs="Tahoma"/>
          <w:b/>
          <w:bCs/>
          <w:color w:val="FF0000"/>
          <w:sz w:val="20"/>
        </w:rPr>
        <w:tab/>
      </w:r>
    </w:p>
    <w:p w:rsidR="00DF795E" w:rsidRDefault="00DF795E" w:rsidP="00DF795E">
      <w:pPr>
        <w:widowControl w:val="0"/>
        <w:tabs>
          <w:tab w:val="left" w:pos="567"/>
        </w:tabs>
        <w:autoSpaceDE w:val="0"/>
        <w:autoSpaceDN w:val="0"/>
        <w:adjustRightInd w:val="0"/>
        <w:spacing w:before="11" w:line="276" w:lineRule="auto"/>
        <w:ind w:right="-16"/>
        <w:jc w:val="center"/>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DF795E" w:rsidRDefault="00DF795E"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color w:val="FF0000"/>
          <w:sz w:val="20"/>
        </w:rPr>
      </w:pPr>
    </w:p>
    <w:p w:rsidR="005D5922" w:rsidRPr="004108C9" w:rsidRDefault="004E0B83" w:rsidP="005D5922">
      <w:pPr>
        <w:widowControl w:val="0"/>
        <w:tabs>
          <w:tab w:val="left" w:pos="567"/>
        </w:tabs>
        <w:autoSpaceDE w:val="0"/>
        <w:autoSpaceDN w:val="0"/>
        <w:adjustRightInd w:val="0"/>
        <w:spacing w:before="11" w:line="276" w:lineRule="auto"/>
        <w:ind w:right="-16"/>
        <w:jc w:val="both"/>
        <w:rPr>
          <w:rFonts w:ascii="Garamond" w:eastAsia="Times New Roman" w:hAnsi="Garamond" w:cs="Tahoma"/>
          <w:b/>
          <w:bCs/>
          <w:sz w:val="20"/>
        </w:rPr>
      </w:pPr>
      <w:r w:rsidRPr="004108C9">
        <w:rPr>
          <w:rFonts w:ascii="Garamond" w:eastAsia="Times New Roman" w:hAnsi="Garamond" w:cs="Tahoma"/>
          <w:b/>
          <w:bCs/>
          <w:sz w:val="20"/>
        </w:rPr>
        <w:t>LETTRE COMMANDE N°……/LC/C-BIBEMI/ST/C</w:t>
      </w:r>
      <w:r w:rsidR="00D12F5E" w:rsidRPr="004108C9">
        <w:rPr>
          <w:rFonts w:ascii="Garamond" w:eastAsia="Times New Roman" w:hAnsi="Garamond" w:cs="Tahoma"/>
          <w:b/>
          <w:bCs/>
          <w:sz w:val="20"/>
        </w:rPr>
        <w:t>I</w:t>
      </w:r>
      <w:r w:rsidRPr="004108C9">
        <w:rPr>
          <w:rFonts w:ascii="Garamond" w:eastAsia="Times New Roman" w:hAnsi="Garamond" w:cs="Tahoma"/>
          <w:b/>
          <w:bCs/>
          <w:sz w:val="20"/>
        </w:rPr>
        <w:t>PM-B</w:t>
      </w:r>
      <w:r w:rsidR="00D12F5E" w:rsidRPr="004108C9">
        <w:rPr>
          <w:rFonts w:ascii="Garamond" w:eastAsia="Times New Roman" w:hAnsi="Garamond" w:cs="Tahoma"/>
          <w:b/>
          <w:bCs/>
          <w:sz w:val="20"/>
        </w:rPr>
        <w:t>IB</w:t>
      </w:r>
      <w:r w:rsidRPr="004108C9">
        <w:rPr>
          <w:rFonts w:ascii="Garamond" w:eastAsia="Times New Roman" w:hAnsi="Garamond" w:cs="Tahoma"/>
          <w:b/>
          <w:bCs/>
          <w:sz w:val="20"/>
        </w:rPr>
        <w:t>/20</w:t>
      </w:r>
      <w:r w:rsidR="00DF5B78">
        <w:rPr>
          <w:rFonts w:ascii="Garamond" w:eastAsia="Times New Roman" w:hAnsi="Garamond" w:cs="Tahoma"/>
          <w:b/>
          <w:bCs/>
          <w:sz w:val="20"/>
        </w:rPr>
        <w:t>26</w:t>
      </w:r>
      <w:r w:rsidR="002A26C5" w:rsidRPr="004108C9">
        <w:rPr>
          <w:rFonts w:ascii="Garamond" w:eastAsia="Times New Roman" w:hAnsi="Garamond" w:cs="Tahoma"/>
          <w:b/>
          <w:bCs/>
          <w:sz w:val="20"/>
        </w:rPr>
        <w:t xml:space="preserve"> RELATIVE</w:t>
      </w:r>
      <w:r w:rsidRPr="004108C9">
        <w:rPr>
          <w:rFonts w:ascii="Garamond" w:eastAsia="Times New Roman" w:hAnsi="Garamond" w:cs="Tahoma"/>
          <w:b/>
          <w:bCs/>
          <w:sz w:val="20"/>
        </w:rPr>
        <w:t xml:space="preserve"> A L’APPEL D’OFFRES NATIONAL OUVERT N°</w:t>
      </w:r>
      <w:r w:rsidR="00DF5B78">
        <w:rPr>
          <w:rFonts w:ascii="Garamond" w:eastAsia="Times New Roman" w:hAnsi="Garamond" w:cs="Tahoma"/>
          <w:b/>
          <w:bCs/>
          <w:sz w:val="20"/>
        </w:rPr>
        <w:t xml:space="preserve">  </w:t>
      </w:r>
      <w:r w:rsidR="004108C9" w:rsidRPr="004108C9">
        <w:rPr>
          <w:rFonts w:ascii="Garamond" w:eastAsia="Times New Roman" w:hAnsi="Garamond" w:cs="Tahoma"/>
          <w:b/>
          <w:bCs/>
          <w:sz w:val="20"/>
        </w:rPr>
        <w:t>/</w:t>
      </w:r>
      <w:r w:rsidRPr="004108C9">
        <w:rPr>
          <w:rFonts w:ascii="Garamond" w:eastAsia="Times New Roman" w:hAnsi="Garamond" w:cs="Tahoma"/>
          <w:b/>
          <w:bCs/>
          <w:sz w:val="20"/>
        </w:rPr>
        <w:t>AONO/</w:t>
      </w:r>
      <w:r w:rsidR="00B64A3B" w:rsidRPr="004108C9">
        <w:rPr>
          <w:rFonts w:ascii="Garamond" w:eastAsia="Times New Roman" w:hAnsi="Garamond" w:cs="Tahoma"/>
          <w:b/>
          <w:bCs/>
          <w:sz w:val="20"/>
        </w:rPr>
        <w:t>C-BIB</w:t>
      </w:r>
      <w:r w:rsidRPr="004108C9">
        <w:rPr>
          <w:rFonts w:ascii="Garamond" w:eastAsia="Times New Roman" w:hAnsi="Garamond" w:cs="Tahoma"/>
          <w:b/>
          <w:bCs/>
          <w:sz w:val="20"/>
        </w:rPr>
        <w:t>/C</w:t>
      </w:r>
      <w:r w:rsidR="00D12F5E" w:rsidRPr="004108C9">
        <w:rPr>
          <w:rFonts w:ascii="Garamond" w:eastAsia="Times New Roman" w:hAnsi="Garamond" w:cs="Tahoma"/>
          <w:b/>
          <w:bCs/>
          <w:sz w:val="20"/>
        </w:rPr>
        <w:t>I</w:t>
      </w:r>
      <w:r w:rsidR="00B64A3B" w:rsidRPr="004108C9">
        <w:rPr>
          <w:rFonts w:ascii="Garamond" w:eastAsia="Times New Roman" w:hAnsi="Garamond" w:cs="Tahoma"/>
          <w:b/>
          <w:bCs/>
          <w:sz w:val="20"/>
        </w:rPr>
        <w:t>PM</w:t>
      </w:r>
      <w:r w:rsidRPr="004108C9">
        <w:rPr>
          <w:rFonts w:ascii="Garamond" w:eastAsia="Times New Roman" w:hAnsi="Garamond" w:cs="Tahoma"/>
          <w:b/>
          <w:bCs/>
          <w:sz w:val="20"/>
        </w:rPr>
        <w:t>/20</w:t>
      </w:r>
      <w:r w:rsidR="00DF5B78">
        <w:rPr>
          <w:rFonts w:ascii="Garamond" w:eastAsia="Times New Roman" w:hAnsi="Garamond" w:cs="Tahoma"/>
          <w:b/>
          <w:bCs/>
          <w:sz w:val="20"/>
        </w:rPr>
        <w:t>26</w:t>
      </w:r>
      <w:r w:rsidR="00B64A3B" w:rsidRPr="004108C9">
        <w:rPr>
          <w:rFonts w:ascii="Garamond" w:eastAsia="Times New Roman" w:hAnsi="Garamond" w:cs="Tahoma"/>
          <w:b/>
          <w:bCs/>
          <w:sz w:val="20"/>
        </w:rPr>
        <w:t xml:space="preserve"> DU___________________</w:t>
      </w:r>
      <w:r w:rsidRPr="004108C9">
        <w:rPr>
          <w:rFonts w:ascii="Garamond" w:eastAsia="Times New Roman" w:hAnsi="Garamond" w:cs="Tahoma"/>
          <w:b/>
          <w:bCs/>
          <w:sz w:val="20"/>
        </w:rPr>
        <w:t xml:space="preserve"> LANCE EN PROCEDURE D’URGENCE RELATIF </w:t>
      </w:r>
      <w:r w:rsidR="00B64A3B" w:rsidRPr="004108C9">
        <w:rPr>
          <w:rFonts w:ascii="Garamond" w:eastAsia="Times New Roman" w:hAnsi="Garamond" w:cs="Tahoma"/>
          <w:b/>
          <w:bCs/>
          <w:sz w:val="20"/>
        </w:rPr>
        <w:t>AUX TRAVAUX DE</w:t>
      </w:r>
      <w:r w:rsidRPr="004108C9">
        <w:rPr>
          <w:rFonts w:ascii="Garamond" w:eastAsia="Times New Roman" w:hAnsi="Garamond" w:cs="Tahoma"/>
          <w:b/>
          <w:bCs/>
          <w:sz w:val="20"/>
        </w:rPr>
        <w:t xml:space="preserve"> CONSTRUCTION </w:t>
      </w:r>
      <w:r w:rsidRPr="004108C9">
        <w:rPr>
          <w:rFonts w:ascii="Garamond" w:eastAsia="Times New Roman" w:hAnsi="Garamond" w:cs="Times New Roman"/>
          <w:b/>
          <w:sz w:val="20"/>
          <w:szCs w:val="20"/>
        </w:rPr>
        <w:t xml:space="preserve">DE </w:t>
      </w:r>
      <w:r w:rsidR="003C32C1">
        <w:rPr>
          <w:rFonts w:ascii="Garamond" w:eastAsia="Times New Roman" w:hAnsi="Garamond" w:cs="Times New Roman"/>
          <w:b/>
          <w:sz w:val="20"/>
          <w:szCs w:val="20"/>
        </w:rPr>
        <w:t>DEUX (02</w:t>
      </w:r>
      <w:r w:rsidR="00DF5B78">
        <w:rPr>
          <w:rFonts w:ascii="Garamond" w:eastAsia="Times New Roman" w:hAnsi="Garamond" w:cs="Times New Roman"/>
          <w:b/>
          <w:sz w:val="20"/>
          <w:szCs w:val="20"/>
        </w:rPr>
        <w:t>) HANGARS AU MARCHE DE PADARME DANS</w:t>
      </w:r>
      <w:r w:rsidR="00B64A3B" w:rsidRPr="004108C9">
        <w:rPr>
          <w:rFonts w:ascii="Garamond" w:eastAsia="Times New Roman" w:hAnsi="Garamond" w:cs="Times New Roman"/>
          <w:b/>
          <w:sz w:val="20"/>
          <w:szCs w:val="20"/>
        </w:rPr>
        <w:t xml:space="preserve"> LA COMMUNE</w:t>
      </w:r>
      <w:r w:rsidRPr="004108C9">
        <w:rPr>
          <w:rFonts w:ascii="Garamond" w:eastAsia="Times New Roman" w:hAnsi="Garamond" w:cs="Tahoma"/>
          <w:b/>
          <w:bCs/>
          <w:sz w:val="20"/>
        </w:rPr>
        <w:t xml:space="preserve"> DE BIBEMI, DEPARTEMENT DE LA BENOUE, REGION DU NORD.</w:t>
      </w:r>
    </w:p>
    <w:p w:rsidR="005D5922" w:rsidRPr="004108C9" w:rsidRDefault="00DF5B78" w:rsidP="00BB491B">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rPr>
      </w:pPr>
      <w:r>
        <w:rPr>
          <w:rFonts w:ascii="Garamond" w:eastAsia="Times New Roman" w:hAnsi="Garamond" w:cs="Arial"/>
          <w:b/>
          <w:i/>
          <w:sz w:val="20"/>
        </w:rPr>
        <w:t>LOT UNIQUE</w:t>
      </w:r>
      <w:r w:rsidR="005D5922" w:rsidRPr="004108C9">
        <w:rPr>
          <w:rFonts w:ascii="Garamond" w:eastAsia="Times New Roman" w:hAnsi="Garamond" w:cs="Arial"/>
          <w:b/>
          <w:i/>
          <w:sz w:val="20"/>
        </w:rPr>
        <w:t xml:space="preserve"> :  </w:t>
      </w:r>
      <w:r w:rsidRPr="004108C9">
        <w:rPr>
          <w:rFonts w:ascii="Garamond" w:eastAsia="Times New Roman" w:hAnsi="Garamond" w:cs="Tahoma"/>
          <w:b/>
          <w:bCs/>
          <w:sz w:val="20"/>
        </w:rPr>
        <w:t xml:space="preserve">CONSTRUCTION </w:t>
      </w:r>
      <w:r w:rsidRPr="004108C9">
        <w:rPr>
          <w:rFonts w:ascii="Garamond" w:eastAsia="Times New Roman" w:hAnsi="Garamond" w:cs="Times New Roman"/>
          <w:b/>
          <w:sz w:val="20"/>
          <w:szCs w:val="20"/>
        </w:rPr>
        <w:t xml:space="preserve">DE </w:t>
      </w:r>
      <w:r w:rsidR="003C32C1">
        <w:rPr>
          <w:rFonts w:ascii="Garamond" w:eastAsia="Times New Roman" w:hAnsi="Garamond" w:cs="Times New Roman"/>
          <w:b/>
          <w:sz w:val="20"/>
          <w:szCs w:val="20"/>
        </w:rPr>
        <w:t>DEUX (02</w:t>
      </w:r>
      <w:r>
        <w:rPr>
          <w:rFonts w:ascii="Garamond" w:eastAsia="Times New Roman" w:hAnsi="Garamond" w:cs="Times New Roman"/>
          <w:b/>
          <w:sz w:val="20"/>
          <w:szCs w:val="20"/>
        </w:rPr>
        <w:t>) HANGARS AU MARCHE DE PADARME</w:t>
      </w:r>
    </w:p>
    <w:p w:rsidR="004108C9" w:rsidRPr="00DF795E" w:rsidRDefault="004108C9" w:rsidP="004108C9">
      <w:pPr>
        <w:widowControl w:val="0"/>
        <w:tabs>
          <w:tab w:val="left" w:pos="567"/>
        </w:tabs>
        <w:autoSpaceDE w:val="0"/>
        <w:autoSpaceDN w:val="0"/>
        <w:adjustRightInd w:val="0"/>
        <w:spacing w:before="11" w:line="276" w:lineRule="auto"/>
        <w:ind w:right="-16"/>
        <w:rPr>
          <w:rFonts w:ascii="Garamond" w:eastAsia="Times New Roman" w:hAnsi="Garamond" w:cs="Tahoma"/>
          <w:b/>
          <w:bCs/>
          <w:color w:val="FF0000"/>
          <w:sz w:val="8"/>
        </w:rPr>
      </w:pPr>
    </w:p>
    <w:p w:rsidR="005D5922" w:rsidRPr="00DF795E" w:rsidRDefault="005D5922" w:rsidP="001545F1">
      <w:pPr>
        <w:widowControl w:val="0"/>
        <w:tabs>
          <w:tab w:val="left" w:pos="567"/>
        </w:tabs>
        <w:autoSpaceDE w:val="0"/>
        <w:autoSpaceDN w:val="0"/>
        <w:adjustRightInd w:val="0"/>
        <w:spacing w:before="11" w:line="276" w:lineRule="auto"/>
        <w:ind w:right="-16"/>
        <w:rPr>
          <w:rFonts w:ascii="Garamond" w:eastAsia="Times New Roman" w:hAnsi="Garamond" w:cs="Tahoma"/>
          <w:b/>
          <w:bCs/>
          <w:color w:val="FF0000"/>
          <w:sz w:val="8"/>
        </w:rPr>
      </w:pPr>
    </w:p>
    <w:p w:rsidR="004E0B83" w:rsidRPr="00C06265" w:rsidRDefault="004E0B83" w:rsidP="004E0B83">
      <w:pPr>
        <w:widowControl w:val="0"/>
        <w:tabs>
          <w:tab w:val="left" w:pos="567"/>
        </w:tabs>
        <w:autoSpaceDE w:val="0"/>
        <w:autoSpaceDN w:val="0"/>
        <w:adjustRightInd w:val="0"/>
        <w:spacing w:before="11" w:line="276" w:lineRule="auto"/>
        <w:ind w:right="-16"/>
        <w:jc w:val="center"/>
        <w:rPr>
          <w:rFonts w:ascii="Garamond" w:eastAsia="Times New Roman" w:hAnsi="Garamond" w:cs="Tahoma"/>
          <w:b/>
          <w:bCs/>
        </w:rPr>
      </w:pPr>
      <w:r w:rsidRPr="00C06265">
        <w:rPr>
          <w:rFonts w:ascii="Garamond" w:eastAsia="Times New Roman" w:hAnsi="Garamond" w:cs="Tahoma"/>
          <w:b/>
          <w:bCs/>
          <w:color w:val="221F1F"/>
        </w:rPr>
        <w:t xml:space="preserve">MAITRE D’OUVRAGE : </w:t>
      </w:r>
      <w:r>
        <w:rPr>
          <w:rFonts w:ascii="Garamond" w:eastAsia="Times New Roman" w:hAnsi="Garamond" w:cs="Tahoma"/>
          <w:b/>
          <w:bCs/>
        </w:rPr>
        <w:t>MAIRE DE LA COMMUNE DE BIBEMI</w:t>
      </w:r>
    </w:p>
    <w:tbl>
      <w:tblPr>
        <w:tblW w:w="10516" w:type="dxa"/>
        <w:tblInd w:w="392" w:type="dxa"/>
        <w:tblLayout w:type="fixed"/>
        <w:tblLook w:val="04A0" w:firstRow="1" w:lastRow="0" w:firstColumn="1" w:lastColumn="0" w:noHBand="0" w:noVBand="1"/>
      </w:tblPr>
      <w:tblGrid>
        <w:gridCol w:w="10516"/>
      </w:tblGrid>
      <w:tr w:rsidR="004E0B83" w:rsidRPr="00C06265" w:rsidTr="00BB491B">
        <w:trPr>
          <w:trHeight w:val="352"/>
        </w:trPr>
        <w:tc>
          <w:tcPr>
            <w:tcW w:w="10516" w:type="dxa"/>
            <w:vAlign w:val="center"/>
            <w:hideMark/>
          </w:tcPr>
          <w:p w:rsidR="004E0B83" w:rsidRPr="00C06265" w:rsidRDefault="004E0B83" w:rsidP="004E0B83">
            <w:pPr>
              <w:tabs>
                <w:tab w:val="left" w:pos="567"/>
              </w:tabs>
              <w:spacing w:after="0" w:line="240" w:lineRule="auto"/>
              <w:rPr>
                <w:rFonts w:ascii="Garamond" w:eastAsia="Times New Roman" w:hAnsi="Garamond" w:cs="Tahoma"/>
                <w:b/>
                <w:bCs/>
                <w:color w:val="221F1F"/>
              </w:rPr>
            </w:pPr>
            <w:r w:rsidRPr="00C06265">
              <w:rPr>
                <w:rFonts w:ascii="Garamond" w:eastAsia="Arial Unicode MS" w:hAnsi="Garamond" w:cs="Tahoma"/>
                <w:b/>
                <w:bCs/>
                <w:u w:val="single"/>
              </w:rPr>
              <w:t>Titulaire</w:t>
            </w:r>
            <w:r w:rsidR="00B64A3B">
              <w:rPr>
                <w:rFonts w:ascii="Garamond" w:eastAsia="Arial Unicode MS" w:hAnsi="Garamond" w:cs="Tahoma"/>
                <w:b/>
                <w:bCs/>
                <w:u w:val="single"/>
              </w:rPr>
              <w:t> </w:t>
            </w:r>
            <w:r w:rsidR="00B64A3B">
              <w:rPr>
                <w:rFonts w:ascii="Garamond" w:eastAsia="Arial Unicode MS" w:hAnsi="Garamond" w:cs="Tahoma"/>
                <w:b/>
                <w:bCs/>
              </w:rPr>
              <w:t>:</w:t>
            </w:r>
            <w:r w:rsidR="005D5922">
              <w:rPr>
                <w:rFonts w:ascii="Garamond" w:eastAsia="Arial Unicode MS" w:hAnsi="Garamond" w:cs="Tahoma"/>
                <w:b/>
                <w:bCs/>
              </w:rPr>
              <w:t xml:space="preserve"> ________________________________________________</w:t>
            </w:r>
          </w:p>
        </w:tc>
      </w:tr>
      <w:tr w:rsidR="004E0B83" w:rsidRPr="00C06265" w:rsidTr="00BB491B">
        <w:trPr>
          <w:trHeight w:val="748"/>
        </w:trPr>
        <w:tc>
          <w:tcPr>
            <w:tcW w:w="10516" w:type="dxa"/>
            <w:vAlign w:val="center"/>
            <w:hideMark/>
          </w:tcPr>
          <w:p w:rsidR="004E0B83" w:rsidRPr="00CF3F0B" w:rsidRDefault="001545F1" w:rsidP="003C32C1">
            <w:pPr>
              <w:widowControl w:val="0"/>
              <w:tabs>
                <w:tab w:val="left" w:pos="567"/>
              </w:tabs>
              <w:autoSpaceDE w:val="0"/>
              <w:autoSpaceDN w:val="0"/>
              <w:adjustRightInd w:val="0"/>
              <w:spacing w:before="11" w:after="0" w:line="240" w:lineRule="auto"/>
              <w:ind w:right="-16"/>
              <w:rPr>
                <w:rFonts w:ascii="Garamond" w:eastAsia="Times New Roman" w:hAnsi="Garamond" w:cs="Tahoma"/>
                <w:b/>
                <w:bCs/>
                <w:sz w:val="24"/>
                <w:szCs w:val="24"/>
              </w:rPr>
            </w:pPr>
            <w:r w:rsidRPr="00CF3F0B">
              <w:rPr>
                <w:rFonts w:ascii="Garamond" w:eastAsia="Arial Unicode MS" w:hAnsi="Garamond" w:cs="Tahoma"/>
                <w:b/>
                <w:bCs/>
                <w:sz w:val="24"/>
                <w:szCs w:val="24"/>
                <w:u w:val="single"/>
              </w:rPr>
              <w:t>Objet de la Lettre C</w:t>
            </w:r>
            <w:r w:rsidR="004E0B83" w:rsidRPr="00CF3F0B">
              <w:rPr>
                <w:rFonts w:ascii="Garamond" w:eastAsia="Arial Unicode MS" w:hAnsi="Garamond" w:cs="Tahoma"/>
                <w:b/>
                <w:bCs/>
                <w:sz w:val="24"/>
                <w:szCs w:val="24"/>
                <w:u w:val="single"/>
              </w:rPr>
              <w:t>ommande</w:t>
            </w:r>
            <w:r w:rsidR="004E0B83" w:rsidRPr="00CF3F0B">
              <w:rPr>
                <w:rFonts w:ascii="Garamond" w:eastAsia="Arial Unicode MS" w:hAnsi="Garamond" w:cs="Tahoma"/>
                <w:b/>
                <w:bCs/>
                <w:sz w:val="24"/>
                <w:szCs w:val="24"/>
              </w:rPr>
              <w:t> </w:t>
            </w:r>
            <w:r w:rsidR="004E0B83" w:rsidRPr="00CF3F0B">
              <w:rPr>
                <w:rFonts w:ascii="Garamond" w:eastAsia="Times New Roman" w:hAnsi="Garamond" w:cs="Tahoma"/>
                <w:b/>
                <w:bCs/>
                <w:sz w:val="24"/>
                <w:szCs w:val="24"/>
              </w:rPr>
              <w:t xml:space="preserve">: </w:t>
            </w:r>
            <w:r w:rsidR="00B64A3B" w:rsidRPr="00CF3F0B">
              <w:rPr>
                <w:rFonts w:ascii="Garamond" w:eastAsia="Times New Roman" w:hAnsi="Garamond" w:cs="Tahoma"/>
                <w:b/>
                <w:bCs/>
                <w:sz w:val="24"/>
                <w:szCs w:val="24"/>
              </w:rPr>
              <w:t xml:space="preserve">Travaux de construction </w:t>
            </w:r>
            <w:r w:rsidR="00641262">
              <w:rPr>
                <w:rFonts w:ascii="Garamond" w:eastAsia="Times New Roman" w:hAnsi="Garamond" w:cs="Tahoma"/>
                <w:b/>
                <w:bCs/>
                <w:sz w:val="24"/>
                <w:szCs w:val="24"/>
              </w:rPr>
              <w:t xml:space="preserve">de </w:t>
            </w:r>
            <w:r w:rsidR="003C32C1">
              <w:rPr>
                <w:rFonts w:ascii="Garamond" w:eastAsia="Times New Roman" w:hAnsi="Garamond" w:cs="Tahoma"/>
                <w:b/>
                <w:bCs/>
                <w:sz w:val="24"/>
                <w:szCs w:val="24"/>
              </w:rPr>
              <w:t>deux</w:t>
            </w:r>
            <w:r w:rsidR="00641262">
              <w:rPr>
                <w:rFonts w:ascii="Garamond" w:eastAsia="Times New Roman" w:hAnsi="Garamond" w:cs="Tahoma"/>
                <w:b/>
                <w:bCs/>
                <w:sz w:val="24"/>
                <w:szCs w:val="24"/>
              </w:rPr>
              <w:t xml:space="preserve"> hangars au marché de </w:t>
            </w:r>
            <w:proofErr w:type="spellStart"/>
            <w:r w:rsidR="00641262">
              <w:rPr>
                <w:rFonts w:ascii="Garamond" w:eastAsia="Times New Roman" w:hAnsi="Garamond" w:cs="Tahoma"/>
                <w:b/>
                <w:bCs/>
                <w:sz w:val="24"/>
                <w:szCs w:val="24"/>
              </w:rPr>
              <w:t>padarmé</w:t>
            </w:r>
            <w:proofErr w:type="spellEnd"/>
          </w:p>
        </w:tc>
      </w:tr>
      <w:tr w:rsidR="004E0B83" w:rsidRPr="00C06265" w:rsidTr="00BB491B">
        <w:trPr>
          <w:trHeight w:val="694"/>
        </w:trPr>
        <w:tc>
          <w:tcPr>
            <w:tcW w:w="10516" w:type="dxa"/>
            <w:vAlign w:val="center"/>
            <w:hideMark/>
          </w:tcPr>
          <w:p w:rsidR="004E0B83" w:rsidRPr="00C06265" w:rsidRDefault="00CF3F0B" w:rsidP="00B64A3B">
            <w:pPr>
              <w:widowControl w:val="0"/>
              <w:tabs>
                <w:tab w:val="left" w:pos="567"/>
              </w:tabs>
              <w:autoSpaceDE w:val="0"/>
              <w:autoSpaceDN w:val="0"/>
              <w:adjustRightInd w:val="0"/>
              <w:spacing w:before="11" w:after="0" w:line="240" w:lineRule="auto"/>
              <w:ind w:right="-16"/>
              <w:rPr>
                <w:rFonts w:ascii="Garamond" w:eastAsia="Times New Roman" w:hAnsi="Garamond" w:cs="Tahoma"/>
                <w:b/>
                <w:bCs/>
                <w:sz w:val="20"/>
              </w:rPr>
            </w:pPr>
            <w:r>
              <w:rPr>
                <w:rFonts w:ascii="Garamond" w:eastAsia="Arial Unicode MS" w:hAnsi="Garamond" w:cs="Tahoma"/>
                <w:b/>
                <w:bCs/>
                <w:u w:val="single"/>
              </w:rPr>
              <w:t>Lieu</w:t>
            </w:r>
            <w:r w:rsidR="004E0B83" w:rsidRPr="00C06265">
              <w:rPr>
                <w:rFonts w:ascii="Garamond" w:eastAsia="Arial Unicode MS" w:hAnsi="Garamond" w:cs="Tahoma"/>
                <w:b/>
                <w:bCs/>
                <w:u w:val="single"/>
              </w:rPr>
              <w:t xml:space="preserve"> d’exécution</w:t>
            </w:r>
            <w:r w:rsidR="004E0B83" w:rsidRPr="00C06265">
              <w:rPr>
                <w:rFonts w:ascii="Garamond" w:eastAsia="Arial Unicode MS" w:hAnsi="Garamond" w:cs="Tahoma"/>
                <w:b/>
                <w:bCs/>
              </w:rPr>
              <w:t xml:space="preserve"> : </w:t>
            </w:r>
            <w:r w:rsidR="004E0B83" w:rsidRPr="007A722D">
              <w:rPr>
                <w:rFonts w:ascii="Garamond" w:eastAsia="Times New Roman" w:hAnsi="Garamond" w:cs="Tahoma"/>
                <w:b/>
                <w:bCs/>
                <w:sz w:val="20"/>
              </w:rPr>
              <w:t>………………………</w:t>
            </w:r>
            <w:r w:rsidR="007A722D">
              <w:rPr>
                <w:rFonts w:ascii="Garamond" w:eastAsia="Times New Roman" w:hAnsi="Garamond" w:cs="Tahoma"/>
                <w:b/>
                <w:bCs/>
                <w:sz w:val="20"/>
              </w:rPr>
              <w:t>…………………………</w:t>
            </w:r>
          </w:p>
        </w:tc>
      </w:tr>
    </w:tbl>
    <w:p w:rsidR="004E0B83" w:rsidRPr="00C06265" w:rsidRDefault="004E0B83" w:rsidP="004E0B83">
      <w:pPr>
        <w:tabs>
          <w:tab w:val="left" w:pos="567"/>
        </w:tabs>
        <w:spacing w:after="0" w:line="240" w:lineRule="auto"/>
        <w:jc w:val="both"/>
        <w:rPr>
          <w:rFonts w:ascii="Garamond" w:eastAsia="Arial Unicode MS" w:hAnsi="Garamond" w:cs="Tahoma"/>
          <w:b/>
          <w:bCs/>
        </w:rPr>
      </w:pPr>
      <w:r w:rsidRPr="00C06265">
        <w:rPr>
          <w:rFonts w:ascii="Garamond" w:eastAsia="Arial Unicode MS" w:hAnsi="Garamond" w:cs="Tahoma"/>
          <w:b/>
          <w:bCs/>
        </w:rPr>
        <w:t>Montant du marché en FCFA</w:t>
      </w:r>
      <w:r w:rsidR="007A722D">
        <w:rPr>
          <w:rFonts w:ascii="Garamond" w:eastAsia="Arial Unicode MS" w:hAnsi="Garamond" w:cs="Tahoma"/>
          <w:b/>
          <w:bCs/>
        </w:rPr>
        <w:t xml:space="preserve"> ………………………………</w:t>
      </w:r>
    </w:p>
    <w:p w:rsidR="004E0B83" w:rsidRPr="00BB491B" w:rsidRDefault="004E0B83" w:rsidP="004E0B83">
      <w:pPr>
        <w:tabs>
          <w:tab w:val="left" w:pos="567"/>
        </w:tabs>
        <w:spacing w:after="0" w:line="276" w:lineRule="auto"/>
        <w:jc w:val="both"/>
        <w:rPr>
          <w:rFonts w:ascii="Garamond" w:eastAsia="Arial Unicode MS" w:hAnsi="Garamond" w:cs="Tahoma"/>
          <w:b/>
          <w:bCs/>
          <w:sz w:val="12"/>
        </w:rPr>
      </w:pPr>
    </w:p>
    <w:tbl>
      <w:tblPr>
        <w:tblW w:w="10396" w:type="dxa"/>
        <w:tblInd w:w="800" w:type="dxa"/>
        <w:tblCellMar>
          <w:left w:w="70" w:type="dxa"/>
          <w:right w:w="70" w:type="dxa"/>
        </w:tblCellMar>
        <w:tblLook w:val="04A0" w:firstRow="1" w:lastRow="0" w:firstColumn="1" w:lastColumn="0" w:noHBand="0" w:noVBand="1"/>
      </w:tblPr>
      <w:tblGrid>
        <w:gridCol w:w="653"/>
        <w:gridCol w:w="2094"/>
        <w:gridCol w:w="1195"/>
        <w:gridCol w:w="1140"/>
        <w:gridCol w:w="209"/>
        <w:gridCol w:w="1349"/>
        <w:gridCol w:w="2520"/>
        <w:gridCol w:w="688"/>
        <w:gridCol w:w="548"/>
      </w:tblGrid>
      <w:tr w:rsidR="004E0B83" w:rsidRPr="00C06265" w:rsidTr="00BB491B">
        <w:trPr>
          <w:gridAfter w:val="2"/>
          <w:wAfter w:w="1236" w:type="dxa"/>
          <w:trHeight w:val="465"/>
        </w:trPr>
        <w:tc>
          <w:tcPr>
            <w:tcW w:w="3942" w:type="dxa"/>
            <w:gridSpan w:val="3"/>
            <w:tcBorders>
              <w:top w:val="single" w:sz="4" w:space="0" w:color="auto"/>
              <w:left w:val="single" w:sz="4" w:space="0" w:color="auto"/>
              <w:bottom w:val="single" w:sz="4" w:space="0" w:color="auto"/>
              <w:right w:val="single" w:sz="4" w:space="0" w:color="000000"/>
            </w:tcBorders>
            <w:vAlign w:val="bottom"/>
            <w:hideMark/>
          </w:tcPr>
          <w:p w:rsidR="004E0B83" w:rsidRPr="00B64A3B" w:rsidRDefault="004E0B83" w:rsidP="00B64A3B">
            <w:pPr>
              <w:tabs>
                <w:tab w:val="left" w:pos="567"/>
              </w:tabs>
              <w:spacing w:line="276" w:lineRule="auto"/>
              <w:rPr>
                <w:rFonts w:ascii="Garamond" w:eastAsia="Arial Unicode MS" w:hAnsi="Garamond" w:cs="Tahoma"/>
                <w:b/>
                <w:bCs/>
              </w:rPr>
            </w:pPr>
            <w:r w:rsidRPr="00B64A3B">
              <w:rPr>
                <w:rFonts w:ascii="Garamond" w:eastAsia="Arial Unicode MS" w:hAnsi="Garamond" w:cs="Tahoma"/>
                <w:b/>
                <w:bCs/>
              </w:rPr>
              <w:t>MONTANT TOTAL HTVA</w:t>
            </w:r>
          </w:p>
        </w:tc>
        <w:tc>
          <w:tcPr>
            <w:tcW w:w="1349" w:type="dxa"/>
            <w:gridSpan w:val="2"/>
            <w:tcBorders>
              <w:top w:val="single" w:sz="4" w:space="0" w:color="auto"/>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single" w:sz="4" w:space="0" w:color="auto"/>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single" w:sz="4" w:space="0" w:color="auto"/>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BB491B">
        <w:trPr>
          <w:gridAfter w:val="2"/>
          <w:wAfter w:w="1236" w:type="dxa"/>
          <w:trHeight w:val="465"/>
        </w:trPr>
        <w:tc>
          <w:tcPr>
            <w:tcW w:w="3942" w:type="dxa"/>
            <w:gridSpan w:val="3"/>
            <w:tcBorders>
              <w:top w:val="single" w:sz="4" w:space="0" w:color="auto"/>
              <w:left w:val="single" w:sz="4" w:space="0" w:color="auto"/>
              <w:bottom w:val="single" w:sz="4" w:space="0" w:color="auto"/>
              <w:right w:val="single" w:sz="4" w:space="0" w:color="000000"/>
            </w:tcBorders>
            <w:vAlign w:val="bottom"/>
            <w:hideMark/>
          </w:tcPr>
          <w:p w:rsidR="004E0B83" w:rsidRPr="00B64A3B" w:rsidRDefault="00B64A3B" w:rsidP="00B64A3B">
            <w:pPr>
              <w:tabs>
                <w:tab w:val="left" w:pos="567"/>
              </w:tabs>
              <w:spacing w:line="276" w:lineRule="auto"/>
              <w:rPr>
                <w:rFonts w:ascii="Garamond" w:eastAsia="Arial Unicode MS" w:hAnsi="Garamond" w:cs="Tahoma"/>
                <w:b/>
                <w:bCs/>
              </w:rPr>
            </w:pPr>
            <w:r w:rsidRPr="00B64A3B">
              <w:rPr>
                <w:rFonts w:ascii="Garamond" w:eastAsia="Arial Unicode MS" w:hAnsi="Garamond" w:cs="Tahoma"/>
                <w:b/>
                <w:bCs/>
              </w:rPr>
              <w:t xml:space="preserve">TVA : 19.25 % </w:t>
            </w:r>
          </w:p>
        </w:tc>
        <w:tc>
          <w:tcPr>
            <w:tcW w:w="1349" w:type="dxa"/>
            <w:gridSpan w:val="2"/>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BB491B">
        <w:trPr>
          <w:gridAfter w:val="2"/>
          <w:wAfter w:w="1236" w:type="dxa"/>
          <w:trHeight w:val="466"/>
        </w:trPr>
        <w:tc>
          <w:tcPr>
            <w:tcW w:w="3942" w:type="dxa"/>
            <w:gridSpan w:val="3"/>
            <w:tcBorders>
              <w:top w:val="single" w:sz="4" w:space="0" w:color="auto"/>
              <w:left w:val="single" w:sz="4" w:space="0" w:color="auto"/>
              <w:bottom w:val="single" w:sz="4" w:space="0" w:color="auto"/>
              <w:right w:val="single" w:sz="4" w:space="0" w:color="000000"/>
            </w:tcBorders>
            <w:vAlign w:val="bottom"/>
            <w:hideMark/>
          </w:tcPr>
          <w:p w:rsidR="004E0B83" w:rsidRPr="00B64A3B" w:rsidRDefault="004E0B83" w:rsidP="00B64A3B">
            <w:pPr>
              <w:tabs>
                <w:tab w:val="left" w:pos="567"/>
              </w:tabs>
              <w:spacing w:line="276" w:lineRule="auto"/>
              <w:rPr>
                <w:rFonts w:ascii="Garamond" w:eastAsia="Arial Unicode MS" w:hAnsi="Garamond" w:cs="Tahoma"/>
                <w:b/>
                <w:bCs/>
              </w:rPr>
            </w:pPr>
            <w:r w:rsidRPr="00B64A3B">
              <w:rPr>
                <w:rFonts w:ascii="Garamond" w:eastAsia="Arial Unicode MS" w:hAnsi="Garamond" w:cs="Tahoma"/>
                <w:b/>
                <w:bCs/>
              </w:rPr>
              <w:t>AIR 2,2% ou 5,5%</w:t>
            </w:r>
          </w:p>
        </w:tc>
        <w:tc>
          <w:tcPr>
            <w:tcW w:w="1349" w:type="dxa"/>
            <w:gridSpan w:val="2"/>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BB491B">
        <w:trPr>
          <w:gridAfter w:val="2"/>
          <w:wAfter w:w="1236" w:type="dxa"/>
          <w:trHeight w:val="465"/>
        </w:trPr>
        <w:tc>
          <w:tcPr>
            <w:tcW w:w="3942" w:type="dxa"/>
            <w:gridSpan w:val="3"/>
            <w:tcBorders>
              <w:top w:val="single" w:sz="4" w:space="0" w:color="auto"/>
              <w:left w:val="single" w:sz="4" w:space="0" w:color="auto"/>
              <w:bottom w:val="single" w:sz="4" w:space="0" w:color="auto"/>
              <w:right w:val="single" w:sz="4" w:space="0" w:color="000000"/>
            </w:tcBorders>
            <w:vAlign w:val="bottom"/>
            <w:hideMark/>
          </w:tcPr>
          <w:p w:rsidR="004E0B83" w:rsidRPr="00B64A3B" w:rsidRDefault="00B64A3B" w:rsidP="00B64A3B">
            <w:pPr>
              <w:tabs>
                <w:tab w:val="left" w:pos="567"/>
              </w:tabs>
              <w:spacing w:line="276" w:lineRule="auto"/>
              <w:rPr>
                <w:rFonts w:ascii="Garamond" w:eastAsia="Arial Unicode MS" w:hAnsi="Garamond" w:cs="Tahoma"/>
                <w:b/>
                <w:bCs/>
              </w:rPr>
            </w:pPr>
            <w:r>
              <w:rPr>
                <w:rFonts w:ascii="Garamond" w:eastAsia="Arial Unicode MS" w:hAnsi="Garamond" w:cs="Tahoma"/>
                <w:b/>
                <w:bCs/>
              </w:rPr>
              <w:t>MONTANT TOTAL TTC</w:t>
            </w:r>
          </w:p>
        </w:tc>
        <w:tc>
          <w:tcPr>
            <w:tcW w:w="1349" w:type="dxa"/>
            <w:gridSpan w:val="2"/>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BB491B">
        <w:trPr>
          <w:gridAfter w:val="2"/>
          <w:wAfter w:w="1236" w:type="dxa"/>
          <w:trHeight w:val="466"/>
        </w:trPr>
        <w:tc>
          <w:tcPr>
            <w:tcW w:w="3942" w:type="dxa"/>
            <w:gridSpan w:val="3"/>
            <w:tcBorders>
              <w:top w:val="single" w:sz="4" w:space="0" w:color="auto"/>
              <w:left w:val="single" w:sz="4" w:space="0" w:color="auto"/>
              <w:bottom w:val="single" w:sz="4" w:space="0" w:color="auto"/>
              <w:right w:val="single" w:sz="4" w:space="0" w:color="auto"/>
            </w:tcBorders>
            <w:vAlign w:val="bottom"/>
            <w:hideMark/>
          </w:tcPr>
          <w:p w:rsidR="004E0B83" w:rsidRPr="00B64A3B" w:rsidRDefault="00B64A3B" w:rsidP="00B64A3B">
            <w:pPr>
              <w:tabs>
                <w:tab w:val="left" w:pos="567"/>
              </w:tabs>
              <w:spacing w:line="276" w:lineRule="auto"/>
              <w:rPr>
                <w:rFonts w:ascii="Garamond" w:eastAsia="Arial Unicode MS" w:hAnsi="Garamond" w:cs="Tahoma"/>
                <w:b/>
                <w:bCs/>
              </w:rPr>
            </w:pPr>
            <w:r>
              <w:rPr>
                <w:rFonts w:ascii="Garamond" w:eastAsia="Arial Unicode MS" w:hAnsi="Garamond" w:cs="Tahoma"/>
                <w:b/>
                <w:bCs/>
              </w:rPr>
              <w:t>NET A MANDATER</w:t>
            </w:r>
          </w:p>
        </w:tc>
        <w:tc>
          <w:tcPr>
            <w:tcW w:w="1349" w:type="dxa"/>
            <w:gridSpan w:val="2"/>
            <w:tcBorders>
              <w:top w:val="nil"/>
              <w:left w:val="single" w:sz="4" w:space="0" w:color="auto"/>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BB491B">
        <w:tblPrEx>
          <w:tblCellMar>
            <w:left w:w="108" w:type="dxa"/>
            <w:right w:w="108" w:type="dxa"/>
          </w:tblCellMar>
        </w:tblPrEx>
        <w:tc>
          <w:tcPr>
            <w:tcW w:w="5082" w:type="dxa"/>
            <w:gridSpan w:val="4"/>
            <w:vAlign w:val="center"/>
            <w:hideMark/>
          </w:tcPr>
          <w:p w:rsidR="004E0B83" w:rsidRPr="00BB491B" w:rsidRDefault="004E0B83" w:rsidP="00BB491B">
            <w:pPr>
              <w:tabs>
                <w:tab w:val="left" w:pos="567"/>
              </w:tabs>
              <w:spacing w:before="240" w:after="0" w:line="240" w:lineRule="auto"/>
              <w:rPr>
                <w:rFonts w:ascii="Garamond" w:eastAsia="Arial Unicode MS" w:hAnsi="Garamond" w:cs="Tahoma"/>
                <w:b/>
                <w:bCs/>
                <w:sz w:val="24"/>
                <w:szCs w:val="24"/>
              </w:rPr>
            </w:pPr>
            <w:r w:rsidRPr="00BB491B">
              <w:rPr>
                <w:rFonts w:ascii="Garamond" w:eastAsia="Arial Unicode MS" w:hAnsi="Garamond" w:cs="Tahoma"/>
                <w:b/>
                <w:bCs/>
                <w:sz w:val="24"/>
                <w:szCs w:val="24"/>
              </w:rPr>
              <w:t xml:space="preserve">Délai </w:t>
            </w:r>
            <w:r w:rsidR="00BB491B" w:rsidRPr="00BB491B">
              <w:rPr>
                <w:rFonts w:ascii="Garamond" w:eastAsia="Arial Unicode MS" w:hAnsi="Garamond" w:cs="Tahoma"/>
                <w:b/>
                <w:bCs/>
                <w:sz w:val="24"/>
                <w:szCs w:val="24"/>
              </w:rPr>
              <w:t>d</w:t>
            </w:r>
            <w:r w:rsidRPr="00BB491B">
              <w:rPr>
                <w:rFonts w:ascii="Garamond" w:eastAsia="Arial Unicode MS" w:hAnsi="Garamond" w:cs="Tahoma"/>
                <w:b/>
                <w:bCs/>
                <w:sz w:val="24"/>
                <w:szCs w:val="24"/>
              </w:rPr>
              <w:t>’exécution :</w:t>
            </w:r>
            <w:r w:rsidR="00BB491B">
              <w:rPr>
                <w:rFonts w:ascii="Garamond" w:eastAsia="Arial Unicode MS" w:hAnsi="Garamond" w:cs="Tahoma"/>
                <w:b/>
                <w:bCs/>
                <w:sz w:val="24"/>
                <w:szCs w:val="24"/>
              </w:rPr>
              <w:t xml:space="preserve"> ______________</w:t>
            </w:r>
          </w:p>
        </w:tc>
        <w:tc>
          <w:tcPr>
            <w:tcW w:w="5314" w:type="dxa"/>
            <w:gridSpan w:val="5"/>
            <w:tcBorders>
              <w:left w:val="nil"/>
            </w:tcBorders>
            <w:vAlign w:val="center"/>
            <w:hideMark/>
          </w:tcPr>
          <w:p w:rsidR="004E0B83" w:rsidRPr="00C06265" w:rsidRDefault="004E0B83" w:rsidP="004E0B83">
            <w:pPr>
              <w:tabs>
                <w:tab w:val="left" w:pos="567"/>
              </w:tabs>
              <w:spacing w:after="0" w:line="240" w:lineRule="auto"/>
              <w:jc w:val="both"/>
              <w:rPr>
                <w:rFonts w:ascii="Garamond" w:eastAsia="Arial Unicode MS" w:hAnsi="Garamond" w:cs="Tahoma"/>
                <w:b/>
              </w:rPr>
            </w:pPr>
          </w:p>
        </w:tc>
      </w:tr>
      <w:tr w:rsidR="004E0B83" w:rsidRPr="00C06265" w:rsidTr="00BB491B">
        <w:tblPrEx>
          <w:tblCellMar>
            <w:left w:w="108" w:type="dxa"/>
            <w:right w:w="108" w:type="dxa"/>
          </w:tblCellMar>
        </w:tblPrEx>
        <w:tc>
          <w:tcPr>
            <w:tcW w:w="5082" w:type="dxa"/>
            <w:gridSpan w:val="4"/>
            <w:vAlign w:val="center"/>
            <w:hideMark/>
          </w:tcPr>
          <w:p w:rsidR="004E0B83" w:rsidRDefault="004E0B83" w:rsidP="004E0B83">
            <w:pPr>
              <w:tabs>
                <w:tab w:val="left" w:pos="567"/>
              </w:tabs>
              <w:spacing w:after="0" w:line="240" w:lineRule="auto"/>
              <w:rPr>
                <w:rFonts w:ascii="Garamond" w:eastAsia="Arial Unicode MS" w:hAnsi="Garamond" w:cs="Tahoma"/>
                <w:b/>
                <w:bCs/>
                <w:szCs w:val="24"/>
              </w:rPr>
            </w:pPr>
            <w:r w:rsidRPr="00BB491B">
              <w:rPr>
                <w:rFonts w:ascii="Garamond" w:eastAsia="Arial Unicode MS" w:hAnsi="Garamond" w:cs="Tahoma"/>
                <w:b/>
                <w:bCs/>
                <w:sz w:val="24"/>
                <w:szCs w:val="24"/>
              </w:rPr>
              <w:t>Financement :</w:t>
            </w:r>
            <w:r w:rsidR="008C4892">
              <w:rPr>
                <w:rFonts w:ascii="Garamond" w:eastAsia="Arial Unicode MS" w:hAnsi="Garamond" w:cs="Tahoma"/>
                <w:b/>
                <w:bCs/>
                <w:szCs w:val="24"/>
              </w:rPr>
              <w:t xml:space="preserve">BIP  DU </w:t>
            </w:r>
            <w:r w:rsidR="005E1CC9">
              <w:rPr>
                <w:rFonts w:ascii="Garamond" w:eastAsia="Arial Unicode MS" w:hAnsi="Garamond" w:cs="Tahoma"/>
                <w:b/>
                <w:bCs/>
                <w:szCs w:val="24"/>
              </w:rPr>
              <w:t>MINCOM</w:t>
            </w:r>
            <w:r w:rsidR="00C9584A">
              <w:rPr>
                <w:rFonts w:ascii="Garamond" w:eastAsia="Arial Unicode MS" w:hAnsi="Garamond" w:cs="Tahoma"/>
                <w:b/>
                <w:bCs/>
                <w:szCs w:val="24"/>
              </w:rPr>
              <w:t xml:space="preserve"> </w:t>
            </w:r>
            <w:r w:rsidR="00DF5B78">
              <w:rPr>
                <w:rFonts w:ascii="Garamond" w:eastAsia="Arial Unicode MS" w:hAnsi="Garamond" w:cs="Tahoma"/>
                <w:b/>
                <w:bCs/>
                <w:szCs w:val="24"/>
              </w:rPr>
              <w:t>EXERCICE 2026</w:t>
            </w:r>
          </w:p>
          <w:p w:rsidR="007A722D" w:rsidRDefault="007A722D" w:rsidP="004E0B83">
            <w:pPr>
              <w:tabs>
                <w:tab w:val="left" w:pos="567"/>
              </w:tabs>
              <w:spacing w:after="0" w:line="240" w:lineRule="auto"/>
              <w:rPr>
                <w:rFonts w:ascii="Garamond" w:eastAsia="Arial Unicode MS" w:hAnsi="Garamond" w:cs="Tahoma"/>
                <w:b/>
                <w:bCs/>
                <w:szCs w:val="24"/>
              </w:rPr>
            </w:pPr>
          </w:p>
          <w:p w:rsidR="007A722D" w:rsidRPr="00BB491B" w:rsidRDefault="007A722D" w:rsidP="004E0B83">
            <w:pPr>
              <w:tabs>
                <w:tab w:val="left" w:pos="567"/>
              </w:tabs>
              <w:spacing w:after="0" w:line="240" w:lineRule="auto"/>
              <w:rPr>
                <w:rFonts w:ascii="Garamond" w:eastAsia="Arial Unicode MS" w:hAnsi="Garamond" w:cs="Tahoma"/>
                <w:b/>
                <w:bCs/>
                <w:sz w:val="24"/>
                <w:szCs w:val="24"/>
              </w:rPr>
            </w:pPr>
          </w:p>
        </w:tc>
        <w:tc>
          <w:tcPr>
            <w:tcW w:w="5314" w:type="dxa"/>
            <w:gridSpan w:val="5"/>
            <w:tcBorders>
              <w:left w:val="nil"/>
            </w:tcBorders>
            <w:vAlign w:val="center"/>
            <w:hideMark/>
          </w:tcPr>
          <w:p w:rsidR="004E0B83" w:rsidRPr="007A722D" w:rsidRDefault="004E0B83" w:rsidP="00BF1C7C">
            <w:pPr>
              <w:keepNext/>
              <w:keepLines/>
              <w:tabs>
                <w:tab w:val="left" w:pos="567"/>
              </w:tabs>
              <w:spacing w:after="0" w:line="240" w:lineRule="auto"/>
              <w:outlineLvl w:val="8"/>
              <w:rPr>
                <w:rFonts w:ascii="Garamond" w:eastAsia="Arial Unicode MS" w:hAnsi="Garamond" w:cs="Tahoma"/>
                <w:i/>
                <w:iCs/>
                <w:sz w:val="10"/>
              </w:rPr>
            </w:pPr>
          </w:p>
        </w:tc>
      </w:tr>
      <w:tr w:rsidR="004E0B83" w:rsidRPr="00C06265" w:rsidTr="00BB491B">
        <w:tblPrEx>
          <w:tblCellMar>
            <w:left w:w="108" w:type="dxa"/>
            <w:right w:w="108" w:type="dxa"/>
          </w:tblCellMar>
        </w:tblPrEx>
        <w:trPr>
          <w:gridBefore w:val="1"/>
          <w:gridAfter w:val="1"/>
          <w:wBefore w:w="653" w:type="dxa"/>
          <w:wAfter w:w="548" w:type="dxa"/>
        </w:trPr>
        <w:tc>
          <w:tcPr>
            <w:tcW w:w="2094" w:type="dxa"/>
            <w:vAlign w:val="center"/>
            <w:hideMark/>
          </w:tcPr>
          <w:p w:rsidR="004E0B83" w:rsidRPr="00BB491B" w:rsidRDefault="004E0B83" w:rsidP="004E0B83">
            <w:pPr>
              <w:keepNext/>
              <w:keepLines/>
              <w:tabs>
                <w:tab w:val="left" w:pos="567"/>
              </w:tabs>
              <w:spacing w:after="0" w:line="240" w:lineRule="auto"/>
              <w:outlineLvl w:val="8"/>
              <w:rPr>
                <w:rFonts w:ascii="Garamond" w:eastAsia="Times New Roman" w:hAnsi="Garamond" w:cs="Tahoma"/>
                <w:b/>
                <w:iCs/>
              </w:rPr>
            </w:pPr>
          </w:p>
        </w:tc>
        <w:tc>
          <w:tcPr>
            <w:tcW w:w="7101" w:type="dxa"/>
            <w:gridSpan w:val="6"/>
            <w:vAlign w:val="center"/>
            <w:hideMark/>
          </w:tcPr>
          <w:p w:rsidR="004E0B83" w:rsidRPr="00C06265" w:rsidRDefault="004E0B83" w:rsidP="004E0B83">
            <w:pPr>
              <w:keepNext/>
              <w:keepLines/>
              <w:tabs>
                <w:tab w:val="left" w:pos="567"/>
              </w:tabs>
              <w:spacing w:after="0" w:line="240" w:lineRule="auto"/>
              <w:outlineLvl w:val="8"/>
              <w:rPr>
                <w:rFonts w:ascii="Garamond" w:eastAsia="Times New Roman" w:hAnsi="Garamond" w:cs="Tahoma"/>
                <w:b/>
                <w:i/>
                <w:iCs/>
              </w:rPr>
            </w:pPr>
          </w:p>
        </w:tc>
      </w:tr>
    </w:tbl>
    <w:p w:rsidR="004E0B83" w:rsidRPr="00C06265" w:rsidRDefault="004E0B83" w:rsidP="004E0B83">
      <w:pPr>
        <w:spacing w:after="0"/>
        <w:rPr>
          <w:rFonts w:ascii="Garamond" w:eastAsia="Times New Roman" w:hAnsi="Garamond" w:cs="Times New Roman"/>
          <w:vanish/>
        </w:rPr>
      </w:pPr>
    </w:p>
    <w:tbl>
      <w:tblPr>
        <w:tblpPr w:leftFromText="141" w:rightFromText="141" w:vertAnchor="text" w:horzAnchor="page" w:tblpX="7229" w:tblpY="75"/>
        <w:tblW w:w="4077" w:type="dxa"/>
        <w:tblLayout w:type="fixed"/>
        <w:tblLook w:val="04A0" w:firstRow="1" w:lastRow="0" w:firstColumn="1" w:lastColumn="0" w:noHBand="0" w:noVBand="1"/>
      </w:tblPr>
      <w:tblGrid>
        <w:gridCol w:w="1384"/>
        <w:gridCol w:w="2693"/>
      </w:tblGrid>
      <w:tr w:rsidR="004E0B83" w:rsidRPr="00C06265" w:rsidTr="004E0B83">
        <w:tc>
          <w:tcPr>
            <w:tcW w:w="1384" w:type="dxa"/>
            <w:vAlign w:val="center"/>
            <w:hideMark/>
          </w:tcPr>
          <w:p w:rsidR="004E0B83" w:rsidRPr="00C06265" w:rsidRDefault="004E0B83" w:rsidP="004E0B83">
            <w:pPr>
              <w:tabs>
                <w:tab w:val="left" w:pos="567"/>
              </w:tabs>
              <w:spacing w:after="0" w:line="360" w:lineRule="auto"/>
              <w:ind w:left="1843" w:hanging="1843"/>
              <w:rPr>
                <w:rFonts w:ascii="Garamond" w:eastAsia="Arial Unicode MS" w:hAnsi="Garamond" w:cs="Tahoma"/>
                <w:b/>
                <w:bCs/>
              </w:rPr>
            </w:pPr>
            <w:r w:rsidRPr="00C06265">
              <w:rPr>
                <w:rFonts w:ascii="Garamond" w:eastAsia="Arial Unicode MS" w:hAnsi="Garamond" w:cs="Tahoma"/>
              </w:rPr>
              <w:t>Souscrit,</w:t>
            </w:r>
          </w:p>
        </w:tc>
        <w:tc>
          <w:tcPr>
            <w:tcW w:w="2693" w:type="dxa"/>
            <w:vAlign w:val="center"/>
            <w:hideMark/>
          </w:tcPr>
          <w:p w:rsidR="004E0B83" w:rsidRPr="00C06265" w:rsidRDefault="004E0B83" w:rsidP="004E0B83">
            <w:pPr>
              <w:tabs>
                <w:tab w:val="left" w:pos="567"/>
              </w:tabs>
              <w:spacing w:after="0" w:line="360" w:lineRule="auto"/>
              <w:rPr>
                <w:rFonts w:ascii="Garamond" w:eastAsia="Arial Unicode MS" w:hAnsi="Garamond" w:cs="Tahoma"/>
                <w:sz w:val="24"/>
                <w:szCs w:val="24"/>
              </w:rPr>
            </w:pPr>
            <w:r w:rsidRPr="00C06265">
              <w:rPr>
                <w:rFonts w:ascii="Garamond" w:eastAsia="Arial Unicode MS" w:hAnsi="Garamond" w:cs="Tahoma"/>
                <w:sz w:val="24"/>
                <w:szCs w:val="24"/>
              </w:rPr>
              <w:t>le _______________</w:t>
            </w:r>
          </w:p>
        </w:tc>
      </w:tr>
      <w:tr w:rsidR="004E0B83" w:rsidRPr="00C06265" w:rsidTr="004E0B83">
        <w:tc>
          <w:tcPr>
            <w:tcW w:w="1384" w:type="dxa"/>
            <w:hideMark/>
          </w:tcPr>
          <w:p w:rsidR="004E0B83" w:rsidRPr="00C06265" w:rsidRDefault="004E0B83" w:rsidP="004E0B83">
            <w:pPr>
              <w:tabs>
                <w:tab w:val="left" w:pos="567"/>
              </w:tabs>
              <w:spacing w:after="0" w:line="360" w:lineRule="auto"/>
              <w:rPr>
                <w:rFonts w:ascii="Garamond" w:eastAsia="Arial Unicode MS" w:hAnsi="Garamond" w:cs="Tahoma"/>
                <w:b/>
                <w:bCs/>
              </w:rPr>
            </w:pPr>
            <w:r w:rsidRPr="00C06265">
              <w:rPr>
                <w:rFonts w:ascii="Garamond" w:eastAsia="Arial Unicode MS" w:hAnsi="Garamond" w:cs="Tahoma"/>
              </w:rPr>
              <w:t>Signé,</w:t>
            </w:r>
          </w:p>
        </w:tc>
        <w:tc>
          <w:tcPr>
            <w:tcW w:w="2693" w:type="dxa"/>
            <w:hideMark/>
          </w:tcPr>
          <w:p w:rsidR="004E0B83" w:rsidRPr="00C06265" w:rsidRDefault="004E0B83" w:rsidP="004E0B83">
            <w:pPr>
              <w:tabs>
                <w:tab w:val="left" w:pos="567"/>
              </w:tabs>
              <w:spacing w:after="0" w:line="360" w:lineRule="auto"/>
              <w:rPr>
                <w:rFonts w:ascii="Garamond" w:eastAsia="Arial Unicode MS" w:hAnsi="Garamond" w:cs="Tahoma"/>
                <w:sz w:val="24"/>
                <w:szCs w:val="24"/>
              </w:rPr>
            </w:pPr>
            <w:r w:rsidRPr="00C06265">
              <w:rPr>
                <w:rFonts w:ascii="Garamond" w:eastAsia="Arial Unicode MS" w:hAnsi="Garamond" w:cs="Tahoma"/>
                <w:sz w:val="24"/>
                <w:szCs w:val="24"/>
              </w:rPr>
              <w:t>le _______________</w:t>
            </w:r>
          </w:p>
        </w:tc>
      </w:tr>
      <w:tr w:rsidR="004E0B83" w:rsidRPr="00C06265" w:rsidTr="004E0B83">
        <w:tc>
          <w:tcPr>
            <w:tcW w:w="1384" w:type="dxa"/>
            <w:hideMark/>
          </w:tcPr>
          <w:p w:rsidR="004E0B83" w:rsidRPr="00C06265" w:rsidRDefault="004E0B83" w:rsidP="004E0B83">
            <w:pPr>
              <w:tabs>
                <w:tab w:val="left" w:pos="567"/>
              </w:tabs>
              <w:spacing w:after="0" w:line="360" w:lineRule="auto"/>
              <w:rPr>
                <w:rFonts w:ascii="Garamond" w:eastAsia="Arial Unicode MS" w:hAnsi="Garamond" w:cs="Tahoma"/>
                <w:b/>
                <w:bCs/>
              </w:rPr>
            </w:pPr>
            <w:r w:rsidRPr="00C06265">
              <w:rPr>
                <w:rFonts w:ascii="Garamond" w:eastAsia="Arial Unicode MS" w:hAnsi="Garamond" w:cs="Tahoma"/>
              </w:rPr>
              <w:t>Notifié,</w:t>
            </w:r>
          </w:p>
        </w:tc>
        <w:tc>
          <w:tcPr>
            <w:tcW w:w="2693" w:type="dxa"/>
            <w:hideMark/>
          </w:tcPr>
          <w:p w:rsidR="004E0B83" w:rsidRPr="00C06265" w:rsidRDefault="004E0B83" w:rsidP="004E0B83">
            <w:pPr>
              <w:tabs>
                <w:tab w:val="left" w:pos="567"/>
              </w:tabs>
              <w:spacing w:after="0" w:line="360" w:lineRule="auto"/>
              <w:rPr>
                <w:rFonts w:ascii="Garamond" w:eastAsia="Arial Unicode MS" w:hAnsi="Garamond" w:cs="Tahoma"/>
                <w:sz w:val="24"/>
                <w:szCs w:val="24"/>
              </w:rPr>
            </w:pPr>
            <w:r w:rsidRPr="00C06265">
              <w:rPr>
                <w:rFonts w:ascii="Garamond" w:eastAsia="Arial Unicode MS" w:hAnsi="Garamond" w:cs="Tahoma"/>
                <w:sz w:val="24"/>
                <w:szCs w:val="24"/>
              </w:rPr>
              <w:t>le _______________</w:t>
            </w:r>
          </w:p>
        </w:tc>
      </w:tr>
      <w:tr w:rsidR="004E0B83" w:rsidRPr="00C06265" w:rsidTr="004E0B83">
        <w:tc>
          <w:tcPr>
            <w:tcW w:w="1384" w:type="dxa"/>
            <w:hideMark/>
          </w:tcPr>
          <w:p w:rsidR="004E0B83" w:rsidRPr="00C06265" w:rsidRDefault="004E0B83" w:rsidP="004E0B83">
            <w:pPr>
              <w:tabs>
                <w:tab w:val="left" w:pos="567"/>
              </w:tabs>
              <w:spacing w:after="0" w:line="360" w:lineRule="auto"/>
              <w:rPr>
                <w:rFonts w:ascii="Garamond" w:eastAsia="Arial Unicode MS" w:hAnsi="Garamond" w:cs="Tahoma"/>
                <w:b/>
                <w:bCs/>
              </w:rPr>
            </w:pPr>
            <w:r w:rsidRPr="00C06265">
              <w:rPr>
                <w:rFonts w:ascii="Garamond" w:eastAsia="Arial Unicode MS" w:hAnsi="Garamond" w:cs="Tahoma"/>
              </w:rPr>
              <w:t xml:space="preserve">Enregistré, </w:t>
            </w:r>
          </w:p>
        </w:tc>
        <w:tc>
          <w:tcPr>
            <w:tcW w:w="2693" w:type="dxa"/>
            <w:hideMark/>
          </w:tcPr>
          <w:p w:rsidR="004E0B83" w:rsidRPr="00C06265" w:rsidRDefault="004E0B83" w:rsidP="004E0B83">
            <w:pPr>
              <w:tabs>
                <w:tab w:val="left" w:pos="567"/>
              </w:tabs>
              <w:spacing w:after="0" w:line="360" w:lineRule="auto"/>
              <w:rPr>
                <w:rFonts w:ascii="Garamond" w:eastAsia="Arial Unicode MS" w:hAnsi="Garamond" w:cs="Tahoma"/>
                <w:sz w:val="24"/>
                <w:szCs w:val="24"/>
              </w:rPr>
            </w:pPr>
            <w:r w:rsidRPr="00C06265">
              <w:rPr>
                <w:rFonts w:ascii="Garamond" w:eastAsia="Arial Unicode MS" w:hAnsi="Garamond" w:cs="Tahoma"/>
                <w:sz w:val="24"/>
                <w:szCs w:val="24"/>
              </w:rPr>
              <w:t>le _______________</w:t>
            </w:r>
          </w:p>
          <w:p w:rsidR="004E0B83" w:rsidRPr="00C06265" w:rsidRDefault="004E0B83" w:rsidP="004E0B83">
            <w:pPr>
              <w:tabs>
                <w:tab w:val="left" w:pos="567"/>
              </w:tabs>
              <w:spacing w:after="0" w:line="360" w:lineRule="auto"/>
              <w:rPr>
                <w:rFonts w:ascii="Garamond" w:eastAsia="Arial Unicode MS" w:hAnsi="Garamond" w:cs="Tahoma"/>
                <w:sz w:val="24"/>
                <w:szCs w:val="24"/>
              </w:rPr>
            </w:pPr>
          </w:p>
        </w:tc>
      </w:tr>
    </w:tbl>
    <w:p w:rsidR="004E0B83" w:rsidRDefault="004E0B83" w:rsidP="004E0B83">
      <w:pPr>
        <w:tabs>
          <w:tab w:val="left" w:pos="567"/>
        </w:tabs>
        <w:spacing w:after="0" w:line="480" w:lineRule="auto"/>
        <w:jc w:val="both"/>
        <w:rPr>
          <w:rFonts w:ascii="Garamond" w:eastAsia="Arial Unicode MS" w:hAnsi="Garamond" w:cs="Tahoma"/>
          <w:color w:val="000000"/>
          <w:sz w:val="24"/>
          <w:szCs w:val="24"/>
        </w:rPr>
      </w:pPr>
    </w:p>
    <w:p w:rsidR="00DF795E" w:rsidRDefault="00DF795E" w:rsidP="004E0B83">
      <w:pPr>
        <w:tabs>
          <w:tab w:val="left" w:pos="567"/>
        </w:tabs>
        <w:spacing w:after="0" w:line="480" w:lineRule="auto"/>
        <w:jc w:val="both"/>
        <w:rPr>
          <w:rFonts w:ascii="Garamond" w:eastAsia="Arial Unicode MS" w:hAnsi="Garamond" w:cs="Tahoma"/>
          <w:color w:val="000000"/>
          <w:sz w:val="24"/>
          <w:szCs w:val="24"/>
        </w:rPr>
      </w:pPr>
    </w:p>
    <w:p w:rsidR="00DF795E" w:rsidRDefault="00DF795E" w:rsidP="004E0B83">
      <w:pPr>
        <w:tabs>
          <w:tab w:val="left" w:pos="567"/>
        </w:tabs>
        <w:spacing w:after="0" w:line="480" w:lineRule="auto"/>
        <w:jc w:val="both"/>
        <w:rPr>
          <w:rFonts w:ascii="Garamond" w:eastAsia="Arial Unicode MS" w:hAnsi="Garamond" w:cs="Tahoma"/>
          <w:color w:val="000000"/>
          <w:sz w:val="24"/>
          <w:szCs w:val="24"/>
        </w:rPr>
      </w:pPr>
    </w:p>
    <w:p w:rsidR="00DF795E" w:rsidRDefault="00DF795E" w:rsidP="004E0B83">
      <w:pPr>
        <w:tabs>
          <w:tab w:val="left" w:pos="567"/>
        </w:tabs>
        <w:spacing w:after="0" w:line="480" w:lineRule="auto"/>
        <w:jc w:val="both"/>
        <w:rPr>
          <w:rFonts w:ascii="Garamond" w:eastAsia="Arial Unicode MS" w:hAnsi="Garamond" w:cs="Tahoma"/>
          <w:color w:val="000000"/>
          <w:sz w:val="24"/>
          <w:szCs w:val="24"/>
        </w:rPr>
      </w:pPr>
    </w:p>
    <w:p w:rsidR="004108C9" w:rsidRDefault="004108C9" w:rsidP="004E0B83">
      <w:pPr>
        <w:tabs>
          <w:tab w:val="left" w:pos="567"/>
        </w:tabs>
        <w:spacing w:after="0" w:line="480" w:lineRule="auto"/>
        <w:jc w:val="both"/>
        <w:rPr>
          <w:rFonts w:ascii="Garamond" w:eastAsia="Arial Unicode MS" w:hAnsi="Garamond" w:cs="Tahoma"/>
          <w:color w:val="000000"/>
          <w:sz w:val="24"/>
          <w:szCs w:val="24"/>
        </w:rPr>
      </w:pPr>
    </w:p>
    <w:p w:rsidR="00DF5B78" w:rsidRDefault="00DF5B78" w:rsidP="004E0B83">
      <w:pPr>
        <w:tabs>
          <w:tab w:val="left" w:pos="567"/>
        </w:tabs>
        <w:spacing w:after="0" w:line="480" w:lineRule="auto"/>
        <w:jc w:val="both"/>
        <w:rPr>
          <w:rFonts w:ascii="Garamond" w:eastAsia="Arial Unicode MS" w:hAnsi="Garamond" w:cs="Tahoma"/>
          <w:color w:val="000000"/>
          <w:sz w:val="24"/>
          <w:szCs w:val="24"/>
        </w:rPr>
      </w:pPr>
    </w:p>
    <w:p w:rsidR="00C9584A" w:rsidRDefault="00C9584A" w:rsidP="004E0B83">
      <w:pPr>
        <w:tabs>
          <w:tab w:val="left" w:pos="567"/>
        </w:tabs>
        <w:spacing w:after="0" w:line="480" w:lineRule="auto"/>
        <w:jc w:val="both"/>
        <w:rPr>
          <w:rFonts w:ascii="Garamond" w:eastAsia="Arial Unicode MS" w:hAnsi="Garamond" w:cs="Tahoma"/>
          <w:color w:val="000000"/>
          <w:sz w:val="24"/>
          <w:szCs w:val="24"/>
        </w:rPr>
      </w:pPr>
    </w:p>
    <w:p w:rsidR="00C9584A" w:rsidRDefault="00C9584A" w:rsidP="004E0B83">
      <w:pPr>
        <w:tabs>
          <w:tab w:val="left" w:pos="567"/>
        </w:tabs>
        <w:spacing w:after="0" w:line="480" w:lineRule="auto"/>
        <w:jc w:val="both"/>
        <w:rPr>
          <w:rFonts w:ascii="Garamond" w:eastAsia="Arial Unicode MS" w:hAnsi="Garamond" w:cs="Tahoma"/>
          <w:color w:val="000000"/>
          <w:sz w:val="24"/>
          <w:szCs w:val="24"/>
        </w:rPr>
      </w:pPr>
    </w:p>
    <w:p w:rsidR="004E0B83" w:rsidRPr="00C06265" w:rsidRDefault="004E0B83" w:rsidP="004E0B83">
      <w:pPr>
        <w:tabs>
          <w:tab w:val="left" w:pos="567"/>
        </w:tabs>
        <w:spacing w:after="0" w:line="480" w:lineRule="auto"/>
        <w:jc w:val="both"/>
        <w:rPr>
          <w:rFonts w:ascii="Garamond" w:eastAsia="Arial Unicode MS" w:hAnsi="Garamond" w:cs="Tahoma"/>
          <w:color w:val="000000"/>
          <w:sz w:val="24"/>
          <w:szCs w:val="24"/>
        </w:rPr>
      </w:pPr>
      <w:r w:rsidRPr="00C06265">
        <w:rPr>
          <w:rFonts w:ascii="Garamond" w:eastAsia="Arial Unicode MS" w:hAnsi="Garamond" w:cs="Tahoma"/>
          <w:color w:val="000000"/>
          <w:sz w:val="24"/>
          <w:szCs w:val="24"/>
        </w:rPr>
        <w:lastRenderedPageBreak/>
        <w:t>ENTRE :</w:t>
      </w:r>
    </w:p>
    <w:p w:rsidR="004E0B83" w:rsidRPr="00C06265" w:rsidRDefault="004E0B83" w:rsidP="004E0B83">
      <w:pPr>
        <w:tabs>
          <w:tab w:val="left" w:pos="567"/>
        </w:tabs>
        <w:spacing w:line="480" w:lineRule="auto"/>
        <w:jc w:val="both"/>
        <w:rPr>
          <w:rFonts w:ascii="Garamond" w:eastAsia="Times New Roman" w:hAnsi="Garamond" w:cs="Tahoma"/>
        </w:rPr>
      </w:pPr>
      <w:r w:rsidRPr="00C06265">
        <w:rPr>
          <w:rFonts w:ascii="Garamond" w:eastAsia="Times New Roman" w:hAnsi="Garamond" w:cs="Tahoma"/>
        </w:rPr>
        <w:t xml:space="preserve">L’ETAT DU CAMEROUN, représenté par le </w:t>
      </w:r>
      <w:r>
        <w:rPr>
          <w:rFonts w:ascii="Garamond" w:eastAsia="Times New Roman" w:hAnsi="Garamond" w:cs="Tahoma"/>
        </w:rPr>
        <w:t xml:space="preserve">Maire de la Commune de </w:t>
      </w:r>
      <w:proofErr w:type="spellStart"/>
      <w:r>
        <w:rPr>
          <w:rFonts w:ascii="Garamond" w:eastAsia="Times New Roman" w:hAnsi="Garamond" w:cs="Tahoma"/>
        </w:rPr>
        <w:t>Bibémi</w:t>
      </w:r>
      <w:proofErr w:type="spellEnd"/>
      <w:r w:rsidRPr="00C06265">
        <w:rPr>
          <w:rFonts w:ascii="Garamond" w:eastAsia="Times New Roman" w:hAnsi="Garamond" w:cs="Tahoma"/>
        </w:rPr>
        <w:t>, dénommé ci-après « </w:t>
      </w:r>
      <w:r w:rsidRPr="00C06265">
        <w:rPr>
          <w:rFonts w:ascii="Garamond" w:eastAsia="Times New Roman" w:hAnsi="Garamond" w:cs="Tahoma"/>
          <w:b/>
        </w:rPr>
        <w:t>L’AUTORITE CONTRACTANTE </w:t>
      </w:r>
      <w:r w:rsidRPr="00C06265">
        <w:rPr>
          <w:rFonts w:ascii="Garamond" w:eastAsia="Times New Roman" w:hAnsi="Garamond" w:cs="Tahoma"/>
        </w:rPr>
        <w:t xml:space="preserve">» </w:t>
      </w:r>
    </w:p>
    <w:p w:rsidR="004E0B83" w:rsidRPr="00C06265" w:rsidRDefault="004E0B83" w:rsidP="004E0B83">
      <w:pPr>
        <w:tabs>
          <w:tab w:val="left" w:pos="567"/>
        </w:tabs>
        <w:spacing w:after="0" w:line="480" w:lineRule="auto"/>
        <w:rPr>
          <w:rFonts w:ascii="Garamond" w:eastAsia="Arial Unicode MS" w:hAnsi="Garamond" w:cs="Tahoma"/>
          <w:color w:val="000000"/>
          <w:sz w:val="24"/>
          <w:szCs w:val="24"/>
        </w:rPr>
      </w:pPr>
      <w:r w:rsidRPr="00C06265">
        <w:rPr>
          <w:rFonts w:ascii="Garamond" w:eastAsia="Arial Unicode MS" w:hAnsi="Garamond" w:cs="Tahoma"/>
          <w:color w:val="000000"/>
          <w:sz w:val="24"/>
          <w:szCs w:val="24"/>
        </w:rPr>
        <w:t>D’une part</w:t>
      </w:r>
    </w:p>
    <w:p w:rsidR="004E0B83" w:rsidRPr="00C06265" w:rsidRDefault="004E0B83" w:rsidP="004E0B83">
      <w:pPr>
        <w:tabs>
          <w:tab w:val="left" w:pos="567"/>
        </w:tabs>
        <w:spacing w:after="0" w:line="480" w:lineRule="auto"/>
        <w:jc w:val="both"/>
        <w:rPr>
          <w:rFonts w:ascii="Garamond" w:eastAsia="Arial Unicode MS" w:hAnsi="Garamond" w:cs="Tahoma"/>
          <w:color w:val="000000"/>
          <w:sz w:val="24"/>
          <w:szCs w:val="24"/>
        </w:rPr>
      </w:pPr>
      <w:r w:rsidRPr="00C06265">
        <w:rPr>
          <w:rFonts w:ascii="Garamond" w:eastAsia="Arial Unicode MS" w:hAnsi="Garamond" w:cs="Tahoma"/>
          <w:color w:val="000000"/>
          <w:sz w:val="24"/>
          <w:szCs w:val="24"/>
        </w:rPr>
        <w:t xml:space="preserve">Et l’entreprise ___________________________________________.Représentée par son Directeur Général, Monsieur ____________________ ci-après dénommé </w:t>
      </w:r>
      <w:r w:rsidRPr="00C06265">
        <w:rPr>
          <w:rFonts w:ascii="Garamond" w:eastAsia="Arial Unicode MS" w:hAnsi="Garamond" w:cs="Tahoma"/>
          <w:b/>
          <w:bCs/>
          <w:color w:val="000000"/>
          <w:sz w:val="24"/>
          <w:szCs w:val="24"/>
        </w:rPr>
        <w:t>Le Cocontractant de l’Administration</w:t>
      </w:r>
      <w:r w:rsidRPr="00C06265">
        <w:rPr>
          <w:rFonts w:ascii="Garamond" w:eastAsia="Arial Unicode MS" w:hAnsi="Garamond" w:cs="Tahoma"/>
          <w:color w:val="000000"/>
          <w:sz w:val="24"/>
          <w:szCs w:val="24"/>
        </w:rPr>
        <w:t>,</w:t>
      </w:r>
    </w:p>
    <w:p w:rsidR="004E0B83" w:rsidRPr="00C06265" w:rsidRDefault="004E0B83" w:rsidP="004E0B83">
      <w:pPr>
        <w:tabs>
          <w:tab w:val="left" w:pos="567"/>
        </w:tabs>
        <w:spacing w:after="0" w:line="480" w:lineRule="auto"/>
        <w:jc w:val="both"/>
        <w:rPr>
          <w:rFonts w:ascii="Garamond" w:eastAsia="Arial Unicode MS" w:hAnsi="Garamond" w:cs="Tahoma"/>
          <w:color w:val="000000"/>
          <w:sz w:val="24"/>
          <w:szCs w:val="24"/>
        </w:rPr>
      </w:pPr>
      <w:r w:rsidRPr="00C06265">
        <w:rPr>
          <w:rFonts w:ascii="Garamond" w:eastAsia="Arial Unicode MS" w:hAnsi="Garamond" w:cs="Tahoma"/>
          <w:color w:val="000000"/>
          <w:sz w:val="24"/>
          <w:szCs w:val="24"/>
        </w:rPr>
        <w:t>D’autre part</w:t>
      </w:r>
    </w:p>
    <w:p w:rsidR="004E0B83" w:rsidRPr="00C06265" w:rsidRDefault="004E0B83" w:rsidP="004E0B83">
      <w:pPr>
        <w:tabs>
          <w:tab w:val="left" w:pos="567"/>
        </w:tabs>
        <w:spacing w:after="0" w:line="480" w:lineRule="auto"/>
        <w:jc w:val="both"/>
        <w:rPr>
          <w:rFonts w:ascii="Garamond" w:eastAsia="Arial Unicode MS" w:hAnsi="Garamond" w:cs="Tahoma"/>
          <w:color w:val="000000"/>
          <w:sz w:val="24"/>
          <w:szCs w:val="24"/>
        </w:rPr>
      </w:pPr>
      <w:r w:rsidRPr="00C06265">
        <w:rPr>
          <w:rFonts w:ascii="Garamond" w:eastAsia="Arial Unicode MS" w:hAnsi="Garamond" w:cs="Tahoma"/>
          <w:color w:val="000000"/>
          <w:sz w:val="24"/>
          <w:szCs w:val="24"/>
        </w:rPr>
        <w:t>Il est convenu et arrêté ce qui suit :</w:t>
      </w:r>
    </w:p>
    <w:p w:rsidR="004E0B83" w:rsidRPr="001545F1" w:rsidRDefault="004E0B83" w:rsidP="004E0B83">
      <w:pPr>
        <w:tabs>
          <w:tab w:val="left" w:pos="567"/>
        </w:tabs>
        <w:spacing w:after="0" w:line="276" w:lineRule="auto"/>
        <w:jc w:val="both"/>
        <w:rPr>
          <w:rFonts w:ascii="Garamond" w:eastAsia="Arial Unicode MS" w:hAnsi="Garamond" w:cs="Tahoma"/>
          <w:color w:val="000000"/>
          <w:sz w:val="10"/>
          <w:szCs w:val="24"/>
        </w:rPr>
      </w:pPr>
    </w:p>
    <w:p w:rsidR="004E0B83" w:rsidRPr="00C06265" w:rsidRDefault="004E0B83" w:rsidP="001545F1">
      <w:pPr>
        <w:tabs>
          <w:tab w:val="left" w:pos="567"/>
        </w:tabs>
        <w:spacing w:after="0" w:line="276" w:lineRule="auto"/>
        <w:rPr>
          <w:rFonts w:ascii="Garamond" w:eastAsia="Arial Unicode MS" w:hAnsi="Garamond" w:cs="Tahoma"/>
          <w:b/>
          <w:bCs/>
          <w:color w:val="000000"/>
          <w:sz w:val="24"/>
          <w:szCs w:val="24"/>
        </w:rPr>
      </w:pPr>
      <w:r w:rsidRPr="00C06265">
        <w:rPr>
          <w:rFonts w:ascii="Garamond" w:eastAsia="Arial Unicode MS" w:hAnsi="Garamond" w:cs="Tahoma"/>
          <w:b/>
          <w:bCs/>
          <w:color w:val="000000"/>
          <w:sz w:val="24"/>
          <w:szCs w:val="24"/>
        </w:rPr>
        <w:t>Insérer :</w:t>
      </w:r>
    </w:p>
    <w:p w:rsidR="004E0B83" w:rsidRDefault="004E0B83" w:rsidP="004E0B83">
      <w:pPr>
        <w:tabs>
          <w:tab w:val="left" w:pos="567"/>
        </w:tabs>
        <w:spacing w:after="0" w:line="276" w:lineRule="auto"/>
        <w:jc w:val="both"/>
        <w:rPr>
          <w:rFonts w:ascii="Garamond" w:eastAsia="Arial Unicode MS" w:hAnsi="Garamond" w:cs="Tahoma"/>
          <w:b/>
          <w:bCs/>
          <w:color w:val="000000"/>
          <w:sz w:val="24"/>
          <w:szCs w:val="24"/>
        </w:rPr>
      </w:pPr>
      <w:r w:rsidRPr="00C06265">
        <w:rPr>
          <w:rFonts w:ascii="Garamond" w:eastAsia="Arial Unicode MS" w:hAnsi="Garamond" w:cs="Tahoma"/>
          <w:b/>
          <w:bCs/>
          <w:color w:val="000000"/>
          <w:sz w:val="24"/>
          <w:szCs w:val="24"/>
        </w:rPr>
        <w:t xml:space="preserve">                                                         - le CCAP</w:t>
      </w:r>
    </w:p>
    <w:p w:rsidR="004E0B83" w:rsidRPr="00C06265" w:rsidRDefault="004E0B83" w:rsidP="004E0B83">
      <w:pPr>
        <w:tabs>
          <w:tab w:val="left" w:pos="567"/>
        </w:tabs>
        <w:spacing w:after="0" w:line="276" w:lineRule="auto"/>
        <w:jc w:val="both"/>
        <w:rPr>
          <w:rFonts w:ascii="Garamond" w:eastAsia="Arial Unicode MS" w:hAnsi="Garamond" w:cs="Tahoma"/>
          <w:b/>
          <w:bCs/>
          <w:color w:val="000000"/>
          <w:sz w:val="24"/>
          <w:szCs w:val="24"/>
        </w:rPr>
      </w:pPr>
      <w:r>
        <w:rPr>
          <w:rFonts w:ascii="Garamond" w:eastAsia="Arial Unicode MS" w:hAnsi="Garamond" w:cs="Tahoma"/>
          <w:b/>
          <w:bCs/>
          <w:color w:val="000000"/>
          <w:sz w:val="24"/>
          <w:szCs w:val="24"/>
        </w:rPr>
        <w:t xml:space="preserve">                                                         - CCTP</w:t>
      </w:r>
    </w:p>
    <w:p w:rsidR="004E0B83" w:rsidRPr="00C06265" w:rsidRDefault="004E0B83" w:rsidP="004E0B83">
      <w:pPr>
        <w:tabs>
          <w:tab w:val="left" w:pos="567"/>
        </w:tabs>
        <w:spacing w:after="0" w:line="276" w:lineRule="auto"/>
        <w:jc w:val="both"/>
        <w:rPr>
          <w:rFonts w:ascii="Garamond" w:eastAsia="Arial Unicode MS" w:hAnsi="Garamond" w:cs="Tahoma"/>
          <w:b/>
          <w:bCs/>
          <w:color w:val="000000"/>
          <w:sz w:val="24"/>
          <w:szCs w:val="24"/>
        </w:rPr>
      </w:pPr>
      <w:r w:rsidRPr="00C06265">
        <w:rPr>
          <w:rFonts w:ascii="Garamond" w:eastAsia="Arial Unicode MS" w:hAnsi="Garamond" w:cs="Tahoma"/>
          <w:b/>
          <w:bCs/>
          <w:color w:val="000000"/>
          <w:sz w:val="24"/>
          <w:szCs w:val="24"/>
        </w:rPr>
        <w:t xml:space="preserve">                                                         - le BPU</w:t>
      </w:r>
    </w:p>
    <w:p w:rsidR="004E0B83" w:rsidRPr="00C06265" w:rsidRDefault="004E0B83" w:rsidP="004E0B83">
      <w:pPr>
        <w:tabs>
          <w:tab w:val="left" w:pos="567"/>
        </w:tabs>
        <w:spacing w:after="0" w:line="276" w:lineRule="auto"/>
        <w:jc w:val="both"/>
        <w:rPr>
          <w:rFonts w:ascii="Garamond" w:eastAsia="Arial Unicode MS" w:hAnsi="Garamond" w:cs="Tahoma"/>
          <w:b/>
          <w:bCs/>
          <w:color w:val="000000"/>
          <w:sz w:val="24"/>
          <w:szCs w:val="24"/>
        </w:rPr>
      </w:pPr>
      <w:r w:rsidRPr="00C06265">
        <w:rPr>
          <w:rFonts w:ascii="Garamond" w:eastAsia="Arial Unicode MS" w:hAnsi="Garamond" w:cs="Tahoma"/>
          <w:b/>
          <w:bCs/>
          <w:color w:val="000000"/>
          <w:sz w:val="24"/>
          <w:szCs w:val="24"/>
        </w:rPr>
        <w:t xml:space="preserve">                                                         - le DQE</w:t>
      </w:r>
    </w:p>
    <w:p w:rsidR="004E0B83" w:rsidRPr="00C06265" w:rsidRDefault="004E0B83" w:rsidP="004E0B83">
      <w:pPr>
        <w:tabs>
          <w:tab w:val="left" w:pos="567"/>
        </w:tabs>
        <w:spacing w:after="0" w:line="276" w:lineRule="auto"/>
        <w:rPr>
          <w:rFonts w:ascii="Garamond" w:eastAsia="Arial Unicode MS" w:hAnsi="Garamond" w:cs="Tahoma"/>
          <w:b/>
          <w:bCs/>
          <w:color w:val="000000"/>
          <w:sz w:val="24"/>
          <w:szCs w:val="24"/>
        </w:rPr>
      </w:pPr>
    </w:p>
    <w:p w:rsidR="004E0B83" w:rsidRDefault="004E0B83"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4E0B83">
      <w:pPr>
        <w:tabs>
          <w:tab w:val="left" w:pos="567"/>
        </w:tabs>
        <w:spacing w:after="0" w:line="276" w:lineRule="auto"/>
        <w:jc w:val="center"/>
        <w:rPr>
          <w:rFonts w:ascii="Garamond" w:eastAsia="Arial Unicode MS" w:hAnsi="Garamond" w:cs="Tahoma"/>
          <w:b/>
          <w:bCs/>
          <w:color w:val="000000"/>
          <w:sz w:val="24"/>
          <w:szCs w:val="24"/>
        </w:rPr>
      </w:pPr>
    </w:p>
    <w:p w:rsidR="001513BF" w:rsidRDefault="001513BF" w:rsidP="00B64A3B">
      <w:pPr>
        <w:tabs>
          <w:tab w:val="left" w:pos="567"/>
        </w:tabs>
        <w:spacing w:after="0" w:line="276" w:lineRule="auto"/>
        <w:rPr>
          <w:rFonts w:ascii="Garamond" w:eastAsia="Arial Unicode MS" w:hAnsi="Garamond" w:cs="Tahoma"/>
          <w:b/>
          <w:bCs/>
          <w:color w:val="000000"/>
          <w:sz w:val="24"/>
          <w:szCs w:val="24"/>
        </w:rPr>
      </w:pPr>
    </w:p>
    <w:p w:rsidR="00B64A3B" w:rsidRDefault="00B64A3B" w:rsidP="00B64A3B">
      <w:pPr>
        <w:tabs>
          <w:tab w:val="left" w:pos="567"/>
        </w:tabs>
        <w:spacing w:after="0" w:line="276" w:lineRule="auto"/>
        <w:rPr>
          <w:rFonts w:ascii="Garamond" w:eastAsia="Arial Unicode MS" w:hAnsi="Garamond" w:cs="Tahoma"/>
          <w:b/>
          <w:bCs/>
          <w:color w:val="000000"/>
          <w:sz w:val="24"/>
          <w:szCs w:val="24"/>
        </w:rPr>
      </w:pPr>
    </w:p>
    <w:p w:rsidR="00B64A3B" w:rsidRDefault="00B64A3B" w:rsidP="00B64A3B">
      <w:pPr>
        <w:tabs>
          <w:tab w:val="left" w:pos="567"/>
        </w:tabs>
        <w:spacing w:after="0" w:line="276" w:lineRule="auto"/>
        <w:rPr>
          <w:rFonts w:ascii="Garamond" w:eastAsia="Arial Unicode MS" w:hAnsi="Garamond" w:cs="Tahoma"/>
          <w:b/>
          <w:bCs/>
          <w:color w:val="000000"/>
          <w:sz w:val="24"/>
          <w:szCs w:val="24"/>
        </w:rPr>
      </w:pPr>
    </w:p>
    <w:p w:rsidR="00B64A3B" w:rsidRDefault="00B64A3B" w:rsidP="00B64A3B">
      <w:pPr>
        <w:tabs>
          <w:tab w:val="left" w:pos="567"/>
        </w:tabs>
        <w:spacing w:after="0" w:line="276" w:lineRule="auto"/>
        <w:rPr>
          <w:rFonts w:ascii="Garamond" w:eastAsia="Arial Unicode MS" w:hAnsi="Garamond" w:cs="Tahoma"/>
          <w:b/>
          <w:bCs/>
          <w:color w:val="000000"/>
          <w:sz w:val="24"/>
          <w:szCs w:val="24"/>
        </w:rPr>
      </w:pPr>
    </w:p>
    <w:p w:rsidR="00B64A3B" w:rsidRDefault="00B64A3B" w:rsidP="00B64A3B">
      <w:pPr>
        <w:tabs>
          <w:tab w:val="left" w:pos="567"/>
        </w:tabs>
        <w:spacing w:after="0" w:line="276" w:lineRule="auto"/>
        <w:rPr>
          <w:rFonts w:ascii="Garamond" w:eastAsia="Arial Unicode MS" w:hAnsi="Garamond" w:cs="Tahoma"/>
          <w:b/>
          <w:bCs/>
          <w:color w:val="000000"/>
          <w:sz w:val="24"/>
          <w:szCs w:val="24"/>
        </w:rPr>
      </w:pPr>
    </w:p>
    <w:p w:rsidR="00B64A3B" w:rsidRDefault="00B64A3B" w:rsidP="00B64A3B">
      <w:pPr>
        <w:tabs>
          <w:tab w:val="left" w:pos="567"/>
        </w:tabs>
        <w:spacing w:after="0" w:line="276" w:lineRule="auto"/>
        <w:rPr>
          <w:rFonts w:ascii="Garamond" w:eastAsia="Arial Unicode MS" w:hAnsi="Garamond" w:cs="Tahoma"/>
          <w:b/>
          <w:bCs/>
          <w:color w:val="000000"/>
          <w:sz w:val="24"/>
          <w:szCs w:val="24"/>
        </w:rPr>
      </w:pPr>
    </w:p>
    <w:p w:rsidR="00BB491B" w:rsidRDefault="00BB491B" w:rsidP="00B64A3B">
      <w:pPr>
        <w:tabs>
          <w:tab w:val="left" w:pos="567"/>
        </w:tabs>
        <w:spacing w:after="0" w:line="276" w:lineRule="auto"/>
        <w:rPr>
          <w:rFonts w:ascii="Garamond" w:eastAsia="Arial Unicode MS" w:hAnsi="Garamond" w:cs="Tahoma"/>
          <w:b/>
          <w:bCs/>
          <w:color w:val="000000"/>
          <w:sz w:val="24"/>
          <w:szCs w:val="24"/>
        </w:rPr>
      </w:pPr>
    </w:p>
    <w:p w:rsidR="00BB491B" w:rsidRDefault="00BB491B" w:rsidP="00B64A3B">
      <w:pPr>
        <w:tabs>
          <w:tab w:val="left" w:pos="567"/>
        </w:tabs>
        <w:spacing w:after="0" w:line="276" w:lineRule="auto"/>
        <w:rPr>
          <w:rFonts w:ascii="Garamond" w:eastAsia="Arial Unicode MS" w:hAnsi="Garamond" w:cs="Tahoma"/>
          <w:b/>
          <w:bCs/>
          <w:color w:val="000000"/>
          <w:sz w:val="24"/>
          <w:szCs w:val="24"/>
        </w:rPr>
      </w:pPr>
    </w:p>
    <w:p w:rsidR="00BB491B" w:rsidRDefault="00BB491B" w:rsidP="00B64A3B">
      <w:pPr>
        <w:tabs>
          <w:tab w:val="left" w:pos="567"/>
        </w:tabs>
        <w:spacing w:after="0" w:line="276" w:lineRule="auto"/>
        <w:rPr>
          <w:rFonts w:ascii="Garamond" w:eastAsia="Arial Unicode MS" w:hAnsi="Garamond" w:cs="Tahoma"/>
          <w:b/>
          <w:bCs/>
          <w:color w:val="000000"/>
          <w:sz w:val="24"/>
          <w:szCs w:val="24"/>
        </w:rPr>
      </w:pPr>
    </w:p>
    <w:p w:rsidR="006259B4" w:rsidRDefault="006259B4" w:rsidP="00B64A3B">
      <w:pPr>
        <w:tabs>
          <w:tab w:val="left" w:pos="567"/>
        </w:tabs>
        <w:spacing w:after="0" w:line="276" w:lineRule="auto"/>
        <w:rPr>
          <w:rFonts w:ascii="Garamond" w:eastAsia="Arial Unicode MS" w:hAnsi="Garamond" w:cs="Tahoma"/>
          <w:b/>
          <w:bCs/>
          <w:color w:val="000000"/>
          <w:sz w:val="24"/>
          <w:szCs w:val="24"/>
        </w:rPr>
      </w:pPr>
    </w:p>
    <w:p w:rsidR="007A722D" w:rsidRDefault="007A722D" w:rsidP="00B64A3B">
      <w:pPr>
        <w:tabs>
          <w:tab w:val="left" w:pos="567"/>
        </w:tabs>
        <w:spacing w:after="0" w:line="276" w:lineRule="auto"/>
        <w:rPr>
          <w:rFonts w:ascii="Garamond" w:eastAsia="Arial Unicode MS" w:hAnsi="Garamond" w:cs="Tahoma"/>
          <w:b/>
          <w:bCs/>
          <w:color w:val="000000"/>
          <w:sz w:val="24"/>
          <w:szCs w:val="24"/>
        </w:rPr>
      </w:pPr>
    </w:p>
    <w:p w:rsidR="007A722D" w:rsidRDefault="007A722D" w:rsidP="00B64A3B">
      <w:pPr>
        <w:tabs>
          <w:tab w:val="left" w:pos="567"/>
        </w:tabs>
        <w:spacing w:after="0" w:line="276" w:lineRule="auto"/>
        <w:rPr>
          <w:rFonts w:ascii="Garamond" w:eastAsia="Arial Unicode MS" w:hAnsi="Garamond" w:cs="Tahoma"/>
          <w:b/>
          <w:bCs/>
          <w:color w:val="000000"/>
          <w:sz w:val="24"/>
          <w:szCs w:val="24"/>
        </w:rPr>
      </w:pPr>
    </w:p>
    <w:p w:rsidR="007A722D" w:rsidRDefault="007A722D" w:rsidP="00B64A3B">
      <w:pPr>
        <w:tabs>
          <w:tab w:val="left" w:pos="567"/>
        </w:tabs>
        <w:spacing w:after="0" w:line="276" w:lineRule="auto"/>
        <w:rPr>
          <w:rFonts w:ascii="Garamond" w:eastAsia="Arial Unicode MS" w:hAnsi="Garamond" w:cs="Tahoma"/>
          <w:b/>
          <w:bCs/>
          <w:color w:val="000000"/>
          <w:sz w:val="24"/>
          <w:szCs w:val="24"/>
        </w:rPr>
      </w:pPr>
    </w:p>
    <w:p w:rsidR="00C9584A" w:rsidRDefault="00C9584A" w:rsidP="00B64A3B">
      <w:pPr>
        <w:tabs>
          <w:tab w:val="left" w:pos="567"/>
        </w:tabs>
        <w:spacing w:after="0" w:line="276" w:lineRule="auto"/>
        <w:rPr>
          <w:rFonts w:ascii="Garamond" w:eastAsia="Arial Unicode MS" w:hAnsi="Garamond" w:cs="Tahoma"/>
          <w:b/>
          <w:bCs/>
          <w:color w:val="000000"/>
          <w:sz w:val="24"/>
          <w:szCs w:val="24"/>
        </w:rPr>
      </w:pPr>
    </w:p>
    <w:p w:rsidR="002A26C5" w:rsidRDefault="002A26C5" w:rsidP="004E0B83">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2A26C5" w:rsidRDefault="002A26C5" w:rsidP="00DF795E">
      <w:pPr>
        <w:widowControl w:val="0"/>
        <w:tabs>
          <w:tab w:val="left" w:pos="567"/>
        </w:tabs>
        <w:autoSpaceDE w:val="0"/>
        <w:autoSpaceDN w:val="0"/>
        <w:adjustRightInd w:val="0"/>
        <w:spacing w:before="61" w:line="276" w:lineRule="auto"/>
        <w:ind w:right="-20"/>
        <w:rPr>
          <w:rFonts w:ascii="Garamond" w:eastAsia="Arial Unicode MS" w:hAnsi="Garamond" w:cs="Tahoma"/>
        </w:rPr>
      </w:pPr>
    </w:p>
    <w:p w:rsidR="00340545" w:rsidRDefault="00340545" w:rsidP="00DF795E">
      <w:pPr>
        <w:widowControl w:val="0"/>
        <w:tabs>
          <w:tab w:val="left" w:pos="567"/>
        </w:tabs>
        <w:autoSpaceDE w:val="0"/>
        <w:autoSpaceDN w:val="0"/>
        <w:adjustRightInd w:val="0"/>
        <w:spacing w:before="61" w:line="276" w:lineRule="auto"/>
        <w:ind w:right="-20"/>
        <w:rPr>
          <w:rFonts w:ascii="Garamond" w:eastAsia="Arial Unicode MS" w:hAnsi="Garamond" w:cs="Tahoma"/>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r w:rsidRPr="00C06265">
        <w:rPr>
          <w:rFonts w:ascii="Garamond" w:eastAsia="Arial Unicode MS" w:hAnsi="Garamond" w:cs="Tahoma"/>
        </w:rPr>
        <w:lastRenderedPageBreak/>
        <w:t>PAGE N°____ET DERNIERE DU MARCHE N°________/ AON</w:t>
      </w:r>
      <w:r w:rsidR="00B64A3B">
        <w:rPr>
          <w:rFonts w:ascii="Garamond" w:eastAsia="Arial Unicode MS" w:hAnsi="Garamond" w:cs="Tahoma"/>
        </w:rPr>
        <w:t>O/C-BIB</w:t>
      </w:r>
      <w:r>
        <w:rPr>
          <w:rFonts w:ascii="Garamond" w:eastAsia="Arial Unicode MS" w:hAnsi="Garamond" w:cs="Tahoma"/>
        </w:rPr>
        <w:t>/C</w:t>
      </w:r>
      <w:r w:rsidR="00BF1C7C">
        <w:rPr>
          <w:rFonts w:ascii="Garamond" w:eastAsia="Arial Unicode MS" w:hAnsi="Garamond" w:cs="Tahoma"/>
        </w:rPr>
        <w:t>I</w:t>
      </w:r>
      <w:r>
        <w:rPr>
          <w:rFonts w:ascii="Garamond" w:eastAsia="Arial Unicode MS" w:hAnsi="Garamond" w:cs="Tahoma"/>
        </w:rPr>
        <w:t>PM/ 20</w:t>
      </w:r>
      <w:r w:rsidR="00340545">
        <w:rPr>
          <w:rFonts w:ascii="Garamond" w:eastAsia="Arial Unicode MS" w:hAnsi="Garamond" w:cs="Tahoma"/>
        </w:rPr>
        <w:t>26</w:t>
      </w:r>
    </w:p>
    <w:p w:rsidR="004E0B83" w:rsidRDefault="004E0B83" w:rsidP="004E0B83">
      <w:pPr>
        <w:widowControl w:val="0"/>
        <w:tabs>
          <w:tab w:val="left" w:pos="567"/>
        </w:tabs>
        <w:autoSpaceDE w:val="0"/>
        <w:autoSpaceDN w:val="0"/>
        <w:adjustRightInd w:val="0"/>
        <w:spacing w:before="11" w:line="276" w:lineRule="auto"/>
        <w:ind w:right="-16"/>
        <w:rPr>
          <w:rFonts w:ascii="Garamond" w:eastAsia="Times New Roman" w:hAnsi="Garamond" w:cs="Tahoma"/>
          <w:b/>
          <w:bCs/>
          <w:sz w:val="20"/>
        </w:rPr>
      </w:pPr>
      <w:r w:rsidRPr="00C06265">
        <w:rPr>
          <w:rFonts w:ascii="Garamond" w:eastAsia="Times New Roman" w:hAnsi="Garamond" w:cs="Tahoma"/>
          <w:b/>
          <w:bCs/>
          <w:sz w:val="20"/>
        </w:rPr>
        <w:t xml:space="preserve">RELATIF </w:t>
      </w:r>
      <w:r>
        <w:rPr>
          <w:rFonts w:ascii="Garamond" w:eastAsia="Times New Roman" w:hAnsi="Garamond" w:cs="Tahoma"/>
          <w:b/>
          <w:bCs/>
          <w:sz w:val="20"/>
        </w:rPr>
        <w:t xml:space="preserve">AUX TRAVAUX DE CONSTRUCTION </w:t>
      </w:r>
      <w:r w:rsidR="004108C9">
        <w:rPr>
          <w:rFonts w:ascii="Garamond" w:eastAsia="Times New Roman" w:hAnsi="Garamond" w:cs="Times New Roman"/>
          <w:b/>
          <w:sz w:val="20"/>
          <w:szCs w:val="20"/>
        </w:rPr>
        <w:t>DE</w:t>
      </w:r>
      <w:r w:rsidR="003C32C1">
        <w:rPr>
          <w:rFonts w:ascii="Garamond" w:eastAsia="Times New Roman" w:hAnsi="Garamond" w:cs="Times New Roman"/>
          <w:b/>
          <w:sz w:val="20"/>
          <w:szCs w:val="20"/>
        </w:rPr>
        <w:t xml:space="preserve"> DEUX (02</w:t>
      </w:r>
      <w:r w:rsidR="00DF5B78">
        <w:rPr>
          <w:rFonts w:ascii="Garamond" w:eastAsia="Times New Roman" w:hAnsi="Garamond" w:cs="Times New Roman"/>
          <w:b/>
          <w:sz w:val="20"/>
          <w:szCs w:val="20"/>
        </w:rPr>
        <w:t xml:space="preserve">) HANGARS DANS </w:t>
      </w:r>
      <w:r w:rsidR="00B64A3B">
        <w:rPr>
          <w:rFonts w:ascii="Garamond" w:eastAsia="Times New Roman" w:hAnsi="Garamond" w:cs="Tahoma"/>
          <w:b/>
          <w:bCs/>
          <w:sz w:val="20"/>
        </w:rPr>
        <w:t>LA COMMUNE DE</w:t>
      </w:r>
      <w:r>
        <w:rPr>
          <w:rFonts w:ascii="Garamond" w:eastAsia="Times New Roman" w:hAnsi="Garamond" w:cs="Tahoma"/>
          <w:b/>
          <w:bCs/>
          <w:sz w:val="20"/>
        </w:rPr>
        <w:t>BIBEMI</w:t>
      </w:r>
      <w:r w:rsidRPr="00C06265">
        <w:rPr>
          <w:rFonts w:ascii="Garamond" w:eastAsia="Times New Roman" w:hAnsi="Garamond" w:cs="Tahoma"/>
          <w:b/>
          <w:bCs/>
          <w:sz w:val="20"/>
        </w:rPr>
        <w:t>, DEPARTEMENT DE LA BENOUE, REGION DU NORD.</w:t>
      </w:r>
    </w:p>
    <w:p w:rsidR="004E0B83" w:rsidRPr="001545F1" w:rsidRDefault="004E0B83" w:rsidP="004E0B83">
      <w:pPr>
        <w:widowControl w:val="0"/>
        <w:tabs>
          <w:tab w:val="left" w:pos="567"/>
        </w:tabs>
        <w:autoSpaceDE w:val="0"/>
        <w:autoSpaceDN w:val="0"/>
        <w:adjustRightInd w:val="0"/>
        <w:spacing w:before="11" w:line="276" w:lineRule="auto"/>
        <w:ind w:right="-16"/>
        <w:rPr>
          <w:rFonts w:ascii="Garamond" w:eastAsia="Times New Roman" w:hAnsi="Garamond" w:cs="Tahoma"/>
          <w:b/>
          <w:bCs/>
          <w:sz w:val="24"/>
          <w:szCs w:val="24"/>
        </w:rPr>
      </w:pPr>
      <w:r w:rsidRPr="001545F1">
        <w:rPr>
          <w:rFonts w:ascii="Garamond" w:eastAsia="Times New Roman" w:hAnsi="Garamond" w:cs="Tahoma"/>
          <w:b/>
          <w:bCs/>
          <w:sz w:val="24"/>
          <w:szCs w:val="24"/>
        </w:rPr>
        <w:t>Avec :  ……………………</w:t>
      </w:r>
      <w:r w:rsidR="006259B4">
        <w:rPr>
          <w:rFonts w:ascii="Garamond" w:eastAsia="Times New Roman" w:hAnsi="Garamond" w:cs="Tahoma"/>
          <w:b/>
          <w:bCs/>
          <w:sz w:val="24"/>
          <w:szCs w:val="24"/>
        </w:rPr>
        <w:t>………………………………</w:t>
      </w:r>
    </w:p>
    <w:p w:rsidR="004E0B83" w:rsidRPr="001545F1" w:rsidRDefault="004E0B83" w:rsidP="004E0B83">
      <w:pPr>
        <w:widowControl w:val="0"/>
        <w:tabs>
          <w:tab w:val="left" w:pos="567"/>
        </w:tabs>
        <w:autoSpaceDE w:val="0"/>
        <w:autoSpaceDN w:val="0"/>
        <w:adjustRightInd w:val="0"/>
        <w:spacing w:before="11" w:line="276" w:lineRule="auto"/>
        <w:ind w:right="-16"/>
        <w:rPr>
          <w:rFonts w:ascii="Garamond" w:eastAsia="Times New Roman" w:hAnsi="Garamond" w:cs="Tahoma"/>
          <w:b/>
          <w:bCs/>
          <w:sz w:val="24"/>
          <w:szCs w:val="24"/>
        </w:rPr>
      </w:pPr>
      <w:r w:rsidRPr="001545F1">
        <w:rPr>
          <w:rFonts w:ascii="Garamond" w:eastAsia="Times New Roman" w:hAnsi="Garamond" w:cs="Tahoma"/>
          <w:b/>
          <w:bCs/>
          <w:sz w:val="24"/>
          <w:szCs w:val="24"/>
        </w:rPr>
        <w:t>Pour l’exécution des travaux de</w:t>
      </w:r>
      <w:r w:rsidR="00EF03D4">
        <w:rPr>
          <w:rFonts w:ascii="Garamond" w:eastAsia="Times New Roman" w:hAnsi="Garamond" w:cs="Tahoma"/>
          <w:b/>
          <w:bCs/>
          <w:sz w:val="24"/>
          <w:szCs w:val="24"/>
        </w:rPr>
        <w:t xml:space="preserve"> </w:t>
      </w:r>
      <w:r w:rsidR="001545F1" w:rsidRPr="001545F1">
        <w:rPr>
          <w:rFonts w:ascii="Garamond" w:eastAsia="Times New Roman" w:hAnsi="Garamond" w:cs="Tahoma"/>
          <w:b/>
          <w:bCs/>
          <w:sz w:val="24"/>
          <w:szCs w:val="24"/>
        </w:rPr>
        <w:t xml:space="preserve">construction </w:t>
      </w:r>
      <w:r w:rsidR="00C9584A">
        <w:rPr>
          <w:rFonts w:ascii="Garamond" w:eastAsia="Times New Roman" w:hAnsi="Garamond" w:cs="Tahoma"/>
          <w:b/>
          <w:bCs/>
          <w:sz w:val="24"/>
          <w:szCs w:val="24"/>
        </w:rPr>
        <w:t xml:space="preserve">de </w:t>
      </w:r>
      <w:r w:rsidR="003C32C1">
        <w:rPr>
          <w:rFonts w:ascii="Garamond" w:eastAsia="Times New Roman" w:hAnsi="Garamond" w:cs="Tahoma"/>
          <w:b/>
          <w:bCs/>
          <w:sz w:val="24"/>
          <w:szCs w:val="24"/>
        </w:rPr>
        <w:t>deux</w:t>
      </w:r>
      <w:r w:rsidR="00C9584A">
        <w:rPr>
          <w:rFonts w:ascii="Garamond" w:eastAsia="Times New Roman" w:hAnsi="Garamond" w:cs="Tahoma"/>
          <w:b/>
          <w:bCs/>
          <w:sz w:val="24"/>
          <w:szCs w:val="24"/>
        </w:rPr>
        <w:t xml:space="preserve"> Hangars au Marché de </w:t>
      </w:r>
      <w:proofErr w:type="spellStart"/>
      <w:r w:rsidR="00C9584A">
        <w:rPr>
          <w:rFonts w:ascii="Garamond" w:eastAsia="Times New Roman" w:hAnsi="Garamond" w:cs="Tahoma"/>
          <w:b/>
          <w:bCs/>
          <w:sz w:val="24"/>
          <w:szCs w:val="24"/>
        </w:rPr>
        <w:t>Padarmé</w:t>
      </w:r>
      <w:proofErr w:type="spellEnd"/>
      <w:r w:rsidR="001545F1" w:rsidRPr="001545F1">
        <w:rPr>
          <w:rFonts w:ascii="Garamond" w:eastAsia="Times New Roman" w:hAnsi="Garamond" w:cs="Tahoma"/>
          <w:b/>
          <w:bCs/>
          <w:sz w:val="24"/>
          <w:szCs w:val="24"/>
        </w:rPr>
        <w:t xml:space="preserve"> </w:t>
      </w:r>
    </w:p>
    <w:p w:rsidR="004E0B83" w:rsidRPr="00C06265" w:rsidRDefault="004E0B83" w:rsidP="004E0B83">
      <w:pPr>
        <w:tabs>
          <w:tab w:val="left" w:pos="567"/>
        </w:tabs>
        <w:spacing w:line="276" w:lineRule="auto"/>
        <w:rPr>
          <w:rFonts w:ascii="Garamond" w:eastAsia="Arial Unicode MS" w:hAnsi="Garamond" w:cs="Tahoma"/>
        </w:rPr>
      </w:pPr>
      <w:r w:rsidRPr="00C06265">
        <w:rPr>
          <w:rFonts w:ascii="Garamond" w:eastAsia="Arial Unicode MS" w:hAnsi="Garamond" w:cs="Tahoma"/>
        </w:rPr>
        <w:t>Montant du marché en FCFA</w:t>
      </w:r>
    </w:p>
    <w:tbl>
      <w:tblPr>
        <w:tblW w:w="9160" w:type="dxa"/>
        <w:jc w:val="center"/>
        <w:tblCellMar>
          <w:left w:w="70" w:type="dxa"/>
          <w:right w:w="70" w:type="dxa"/>
        </w:tblCellMar>
        <w:tblLook w:val="04A0" w:firstRow="1" w:lastRow="0" w:firstColumn="1" w:lastColumn="0" w:noHBand="0" w:noVBand="1"/>
      </w:tblPr>
      <w:tblGrid>
        <w:gridCol w:w="3942"/>
        <w:gridCol w:w="1349"/>
        <w:gridCol w:w="1349"/>
        <w:gridCol w:w="2520"/>
      </w:tblGrid>
      <w:tr w:rsidR="004E0B83" w:rsidRPr="00C06265" w:rsidTr="004E0B83">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4E0B83" w:rsidRPr="00C06265" w:rsidRDefault="004E0B83" w:rsidP="004E0B83">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 xml:space="preserve">MONTANT TOTAL HTVA </w:t>
            </w:r>
          </w:p>
        </w:tc>
        <w:tc>
          <w:tcPr>
            <w:tcW w:w="1349" w:type="dxa"/>
            <w:tcBorders>
              <w:top w:val="single" w:sz="4" w:space="0" w:color="auto"/>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single" w:sz="4" w:space="0" w:color="auto"/>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single" w:sz="4" w:space="0" w:color="auto"/>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4E0B83">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4E0B83" w:rsidRPr="00C06265" w:rsidRDefault="004E0B83" w:rsidP="004E0B83">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TVA : 19.25 % ou 16,143%</w:t>
            </w: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4E0B83">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4E0B83" w:rsidRPr="00C06265" w:rsidRDefault="004E0B83" w:rsidP="004E0B83">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AIR 2,2% ou 5,5%</w:t>
            </w: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4E0B83">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4E0B83" w:rsidRPr="00C06265" w:rsidRDefault="004E0B83" w:rsidP="004E0B83">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MONTANT TOTAL T.T.C.</w:t>
            </w: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r w:rsidR="004E0B83" w:rsidRPr="00C06265" w:rsidTr="004E0B83">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4E0B83" w:rsidRPr="00C06265" w:rsidRDefault="004E0B83" w:rsidP="004E0B83">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NET A PERCEVOIR</w:t>
            </w: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4E0B83" w:rsidRPr="00C06265" w:rsidRDefault="004E0B83" w:rsidP="004E0B83">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4E0B83" w:rsidRPr="00C06265" w:rsidRDefault="004E0B83" w:rsidP="004E0B83">
            <w:pPr>
              <w:tabs>
                <w:tab w:val="left" w:pos="567"/>
              </w:tabs>
              <w:spacing w:line="276" w:lineRule="auto"/>
              <w:jc w:val="right"/>
              <w:rPr>
                <w:rFonts w:ascii="Garamond" w:eastAsia="Arial Unicode MS" w:hAnsi="Garamond" w:cs="Tahoma"/>
                <w:b/>
                <w:bCs/>
              </w:rPr>
            </w:pPr>
          </w:p>
        </w:tc>
      </w:tr>
    </w:tbl>
    <w:p w:rsidR="004E0B83" w:rsidRPr="001545F1" w:rsidRDefault="004E0B83" w:rsidP="004E0B83">
      <w:pPr>
        <w:tabs>
          <w:tab w:val="left" w:pos="567"/>
        </w:tabs>
        <w:spacing w:after="0" w:line="276" w:lineRule="auto"/>
        <w:rPr>
          <w:rFonts w:ascii="Garamond" w:eastAsia="Arial Unicode MS" w:hAnsi="Garamond" w:cs="Tahoma"/>
          <w:b/>
          <w:bCs/>
          <w:sz w:val="8"/>
          <w:szCs w:val="24"/>
        </w:rPr>
      </w:pPr>
    </w:p>
    <w:tbl>
      <w:tblPr>
        <w:tblW w:w="10225" w:type="dxa"/>
        <w:jc w:val="right"/>
        <w:tblLook w:val="04A0" w:firstRow="1" w:lastRow="0" w:firstColumn="1" w:lastColumn="0" w:noHBand="0" w:noVBand="1"/>
      </w:tblPr>
      <w:tblGrid>
        <w:gridCol w:w="19"/>
        <w:gridCol w:w="2127"/>
        <w:gridCol w:w="7154"/>
        <w:gridCol w:w="925"/>
      </w:tblGrid>
      <w:tr w:rsidR="004E0B83" w:rsidRPr="00C06265" w:rsidTr="004E0B83">
        <w:trPr>
          <w:gridBefore w:val="1"/>
          <w:wBefore w:w="19" w:type="dxa"/>
          <w:trHeight w:val="340"/>
          <w:jc w:val="right"/>
        </w:trPr>
        <w:tc>
          <w:tcPr>
            <w:tcW w:w="2127" w:type="dxa"/>
            <w:vAlign w:val="center"/>
            <w:hideMark/>
          </w:tcPr>
          <w:p w:rsidR="004E0B83" w:rsidRPr="001513BF" w:rsidRDefault="004E0B83" w:rsidP="004E0B83">
            <w:pPr>
              <w:tabs>
                <w:tab w:val="left" w:pos="567"/>
              </w:tabs>
              <w:spacing w:before="60" w:after="60" w:line="276" w:lineRule="auto"/>
              <w:rPr>
                <w:rFonts w:ascii="Garamond" w:eastAsia="Arial Unicode MS" w:hAnsi="Garamond" w:cs="Tahoma"/>
                <w:sz w:val="24"/>
                <w:szCs w:val="24"/>
              </w:rPr>
            </w:pPr>
            <w:r w:rsidRPr="001513BF">
              <w:rPr>
                <w:rFonts w:ascii="Garamond" w:eastAsia="Times New Roman" w:hAnsi="Garamond" w:cs="Tahoma"/>
                <w:b/>
                <w:bCs/>
                <w:sz w:val="24"/>
                <w:szCs w:val="24"/>
              </w:rPr>
              <w:t>Délai d’exécution</w:t>
            </w:r>
            <w:r w:rsidR="001513BF" w:rsidRPr="001513BF">
              <w:rPr>
                <w:rFonts w:ascii="Garamond" w:eastAsia="Times New Roman" w:hAnsi="Garamond" w:cs="Tahoma"/>
                <w:b/>
                <w:bCs/>
                <w:sz w:val="24"/>
                <w:szCs w:val="24"/>
              </w:rPr>
              <w:t> :</w:t>
            </w:r>
          </w:p>
        </w:tc>
        <w:tc>
          <w:tcPr>
            <w:tcW w:w="8079" w:type="dxa"/>
            <w:gridSpan w:val="2"/>
            <w:vAlign w:val="center"/>
            <w:hideMark/>
          </w:tcPr>
          <w:p w:rsidR="004E0B83" w:rsidRDefault="004E0B83" w:rsidP="001513BF">
            <w:pPr>
              <w:tabs>
                <w:tab w:val="left" w:pos="567"/>
              </w:tabs>
              <w:spacing w:before="60" w:after="60" w:line="276" w:lineRule="auto"/>
              <w:rPr>
                <w:rFonts w:ascii="Garamond" w:eastAsia="Arial Unicode MS" w:hAnsi="Garamond" w:cs="Tahoma"/>
                <w:sz w:val="24"/>
                <w:szCs w:val="24"/>
              </w:rPr>
            </w:pPr>
          </w:p>
          <w:p w:rsidR="001545F1" w:rsidRPr="001513BF" w:rsidRDefault="001545F1" w:rsidP="001513BF">
            <w:pPr>
              <w:tabs>
                <w:tab w:val="left" w:pos="567"/>
              </w:tabs>
              <w:spacing w:before="60" w:after="60" w:line="276" w:lineRule="auto"/>
              <w:rPr>
                <w:rFonts w:ascii="Garamond" w:eastAsia="Arial Unicode MS" w:hAnsi="Garamond" w:cs="Tahoma"/>
                <w:sz w:val="24"/>
                <w:szCs w:val="24"/>
              </w:rPr>
            </w:pPr>
            <w:r>
              <w:rPr>
                <w:rFonts w:ascii="Garamond" w:eastAsia="Arial Unicode MS" w:hAnsi="Garamond" w:cs="Tahoma"/>
                <w:sz w:val="24"/>
                <w:szCs w:val="24"/>
              </w:rPr>
              <w:t>_____________</w:t>
            </w:r>
          </w:p>
          <w:p w:rsidR="001513BF" w:rsidRPr="001513BF" w:rsidRDefault="001513BF" w:rsidP="001513BF">
            <w:pPr>
              <w:tabs>
                <w:tab w:val="left" w:pos="567"/>
              </w:tabs>
              <w:spacing w:before="60" w:after="60" w:line="276" w:lineRule="auto"/>
              <w:rPr>
                <w:rFonts w:ascii="Garamond" w:eastAsia="Arial Unicode MS" w:hAnsi="Garamond" w:cs="Tahoma"/>
                <w:sz w:val="24"/>
                <w:szCs w:val="24"/>
              </w:rPr>
            </w:pPr>
          </w:p>
        </w:tc>
      </w:tr>
      <w:tr w:rsidR="004E0B83" w:rsidRPr="00C06265" w:rsidTr="004E0B83">
        <w:trPr>
          <w:gridAfter w:val="1"/>
          <w:wAfter w:w="925" w:type="dxa"/>
          <w:trHeight w:val="1770"/>
          <w:jc w:val="right"/>
        </w:trPr>
        <w:tc>
          <w:tcPr>
            <w:tcW w:w="9300" w:type="dxa"/>
            <w:gridSpan w:val="3"/>
            <w:tcBorders>
              <w:top w:val="single" w:sz="4" w:space="0" w:color="auto"/>
              <w:left w:val="single" w:sz="4" w:space="0" w:color="auto"/>
              <w:bottom w:val="single" w:sz="4" w:space="0" w:color="auto"/>
              <w:right w:val="single" w:sz="4" w:space="0" w:color="auto"/>
            </w:tcBorders>
          </w:tcPr>
          <w:p w:rsidR="004E0B83" w:rsidRPr="00C06265" w:rsidRDefault="004E0B83" w:rsidP="004E0B83">
            <w:pPr>
              <w:tabs>
                <w:tab w:val="left" w:pos="567"/>
              </w:tabs>
              <w:spacing w:line="276" w:lineRule="auto"/>
              <w:jc w:val="center"/>
              <w:rPr>
                <w:rFonts w:ascii="Garamond" w:eastAsia="Arial Unicode MS" w:hAnsi="Garamond" w:cs="Tahoma"/>
                <w:b/>
              </w:rPr>
            </w:pPr>
            <w:r w:rsidRPr="00C06265">
              <w:rPr>
                <w:rFonts w:ascii="Garamond" w:eastAsia="Arial Unicode MS" w:hAnsi="Garamond" w:cs="Tahoma"/>
                <w:b/>
                <w:bCs/>
                <w:color w:val="000000"/>
              </w:rPr>
              <w:tab/>
            </w:r>
            <w:r w:rsidRPr="00C06265">
              <w:rPr>
                <w:rFonts w:ascii="Garamond" w:eastAsia="Arial Unicode MS" w:hAnsi="Garamond" w:cs="Tahoma"/>
                <w:b/>
              </w:rPr>
              <w:t xml:space="preserve">Lu et accepté </w:t>
            </w:r>
            <w:r w:rsidR="001513BF">
              <w:rPr>
                <w:rFonts w:ascii="Garamond" w:eastAsia="Arial Unicode MS" w:hAnsi="Garamond" w:cs="Tahoma"/>
                <w:b/>
              </w:rPr>
              <w:t xml:space="preserve"> par </w:t>
            </w:r>
            <w:r w:rsidRPr="00C06265">
              <w:rPr>
                <w:rFonts w:ascii="Garamond" w:eastAsia="Arial Unicode MS" w:hAnsi="Garamond" w:cs="Tahoma"/>
                <w:b/>
              </w:rPr>
              <w:t>Le Cocontractant</w:t>
            </w:r>
          </w:p>
          <w:p w:rsidR="004E0B83" w:rsidRPr="00C06265" w:rsidRDefault="004E0B83" w:rsidP="004E0B83">
            <w:pPr>
              <w:tabs>
                <w:tab w:val="left" w:pos="567"/>
              </w:tabs>
              <w:spacing w:line="276" w:lineRule="auto"/>
              <w:rPr>
                <w:rFonts w:ascii="Garamond" w:eastAsia="Arial Unicode MS" w:hAnsi="Garamond" w:cs="Tahoma"/>
              </w:rPr>
            </w:pPr>
          </w:p>
          <w:p w:rsidR="004E0B83" w:rsidRPr="00C06265" w:rsidRDefault="004E0B83" w:rsidP="004E0B83">
            <w:pPr>
              <w:tabs>
                <w:tab w:val="left" w:pos="567"/>
              </w:tabs>
              <w:spacing w:line="276" w:lineRule="auto"/>
              <w:rPr>
                <w:rFonts w:ascii="Garamond" w:eastAsia="Arial Unicode MS" w:hAnsi="Garamond" w:cs="Tahoma"/>
              </w:rPr>
            </w:pPr>
          </w:p>
          <w:p w:rsidR="004E0B83" w:rsidRPr="00C06265" w:rsidRDefault="007A722D" w:rsidP="001513BF">
            <w:pPr>
              <w:tabs>
                <w:tab w:val="left" w:pos="567"/>
              </w:tabs>
              <w:spacing w:after="0" w:line="276" w:lineRule="auto"/>
              <w:jc w:val="center"/>
              <w:rPr>
                <w:rFonts w:ascii="Garamond" w:eastAsia="Arial Unicode MS" w:hAnsi="Garamond" w:cs="Tahoma"/>
                <w:b/>
                <w:bCs/>
                <w:color w:val="000000"/>
                <w:sz w:val="24"/>
                <w:szCs w:val="24"/>
              </w:rPr>
            </w:pPr>
            <w:proofErr w:type="spellStart"/>
            <w:r>
              <w:rPr>
                <w:rFonts w:ascii="Garamond" w:eastAsia="Times New Roman" w:hAnsi="Garamond" w:cs="Tahoma"/>
                <w:sz w:val="24"/>
                <w:szCs w:val="24"/>
              </w:rPr>
              <w:t>Bibémi</w:t>
            </w:r>
            <w:proofErr w:type="spellEnd"/>
            <w:r>
              <w:rPr>
                <w:rFonts w:ascii="Garamond" w:eastAsia="Times New Roman" w:hAnsi="Garamond" w:cs="Tahoma"/>
                <w:sz w:val="24"/>
                <w:szCs w:val="24"/>
              </w:rPr>
              <w:t xml:space="preserve">, </w:t>
            </w:r>
            <w:r w:rsidR="004E0B83" w:rsidRPr="00C06265">
              <w:rPr>
                <w:rFonts w:ascii="Garamond" w:eastAsia="Times New Roman" w:hAnsi="Garamond" w:cs="Tahoma"/>
                <w:sz w:val="24"/>
                <w:szCs w:val="24"/>
              </w:rPr>
              <w:t>le …………………………</w:t>
            </w:r>
          </w:p>
        </w:tc>
      </w:tr>
      <w:tr w:rsidR="004E0B83" w:rsidRPr="00C06265" w:rsidTr="004E0B83">
        <w:trPr>
          <w:gridAfter w:val="1"/>
          <w:wAfter w:w="925" w:type="dxa"/>
          <w:trHeight w:val="2294"/>
          <w:jc w:val="right"/>
        </w:trPr>
        <w:tc>
          <w:tcPr>
            <w:tcW w:w="9300" w:type="dxa"/>
            <w:gridSpan w:val="3"/>
            <w:tcBorders>
              <w:top w:val="single" w:sz="4" w:space="0" w:color="auto"/>
              <w:left w:val="single" w:sz="4" w:space="0" w:color="auto"/>
              <w:bottom w:val="single" w:sz="4" w:space="0" w:color="auto"/>
              <w:right w:val="single" w:sz="4" w:space="0" w:color="auto"/>
            </w:tcBorders>
          </w:tcPr>
          <w:p w:rsidR="004E0B83" w:rsidRPr="00C06265" w:rsidRDefault="004E0B83" w:rsidP="004E0B83">
            <w:pPr>
              <w:tabs>
                <w:tab w:val="left" w:pos="567"/>
              </w:tabs>
              <w:spacing w:after="0" w:line="276" w:lineRule="auto"/>
              <w:jc w:val="center"/>
              <w:rPr>
                <w:rFonts w:ascii="Garamond" w:eastAsia="Arial Unicode MS" w:hAnsi="Garamond" w:cs="Tahoma"/>
                <w:sz w:val="24"/>
                <w:szCs w:val="24"/>
              </w:rPr>
            </w:pPr>
            <w:r w:rsidRPr="00C06265">
              <w:rPr>
                <w:rFonts w:ascii="Garamond" w:eastAsia="Times New Roman" w:hAnsi="Garamond" w:cs="Tahoma"/>
                <w:b/>
                <w:bCs/>
                <w:sz w:val="24"/>
                <w:szCs w:val="24"/>
              </w:rPr>
              <w:t xml:space="preserve">Signé par le </w:t>
            </w:r>
            <w:r>
              <w:rPr>
                <w:rFonts w:ascii="Garamond" w:eastAsia="Times New Roman" w:hAnsi="Garamond" w:cs="Tahoma"/>
                <w:b/>
                <w:bCs/>
                <w:sz w:val="24"/>
                <w:szCs w:val="24"/>
              </w:rPr>
              <w:t xml:space="preserve">Maire de la commune de </w:t>
            </w:r>
            <w:proofErr w:type="spellStart"/>
            <w:r>
              <w:rPr>
                <w:rFonts w:ascii="Garamond" w:eastAsia="Times New Roman" w:hAnsi="Garamond" w:cs="Tahoma"/>
                <w:b/>
                <w:bCs/>
                <w:sz w:val="24"/>
                <w:szCs w:val="24"/>
              </w:rPr>
              <w:t>Bibémi</w:t>
            </w:r>
            <w:proofErr w:type="spellEnd"/>
            <w:r w:rsidRPr="00C06265">
              <w:rPr>
                <w:rFonts w:ascii="Garamond" w:eastAsia="Times New Roman" w:hAnsi="Garamond" w:cs="Tahoma"/>
                <w:b/>
                <w:bCs/>
                <w:sz w:val="24"/>
                <w:szCs w:val="24"/>
              </w:rPr>
              <w:t>.</w:t>
            </w:r>
          </w:p>
          <w:p w:rsidR="004E0B83" w:rsidRPr="00C06265" w:rsidRDefault="004E0B83" w:rsidP="004E0B83">
            <w:pPr>
              <w:tabs>
                <w:tab w:val="left" w:pos="567"/>
              </w:tabs>
              <w:spacing w:line="276" w:lineRule="auto"/>
              <w:rPr>
                <w:rFonts w:ascii="Garamond" w:eastAsia="Arial Unicode MS" w:hAnsi="Garamond" w:cs="Tahoma"/>
              </w:rPr>
            </w:pPr>
          </w:p>
          <w:p w:rsidR="001513BF" w:rsidRDefault="001513BF" w:rsidP="004E0B83">
            <w:pPr>
              <w:tabs>
                <w:tab w:val="left" w:pos="567"/>
              </w:tabs>
              <w:spacing w:after="0" w:line="276" w:lineRule="auto"/>
              <w:jc w:val="center"/>
              <w:rPr>
                <w:rFonts w:ascii="Garamond" w:eastAsia="Times New Roman" w:hAnsi="Garamond" w:cs="Tahoma"/>
                <w:sz w:val="24"/>
                <w:szCs w:val="24"/>
              </w:rPr>
            </w:pPr>
          </w:p>
          <w:p w:rsidR="001513BF" w:rsidRDefault="001513BF" w:rsidP="004E0B83">
            <w:pPr>
              <w:tabs>
                <w:tab w:val="left" w:pos="567"/>
              </w:tabs>
              <w:spacing w:after="0" w:line="276" w:lineRule="auto"/>
              <w:jc w:val="center"/>
              <w:rPr>
                <w:rFonts w:ascii="Garamond" w:eastAsia="Times New Roman" w:hAnsi="Garamond" w:cs="Tahoma"/>
                <w:sz w:val="24"/>
                <w:szCs w:val="24"/>
              </w:rPr>
            </w:pPr>
          </w:p>
          <w:p w:rsidR="001513BF" w:rsidRDefault="001513BF" w:rsidP="004E0B83">
            <w:pPr>
              <w:tabs>
                <w:tab w:val="left" w:pos="567"/>
              </w:tabs>
              <w:spacing w:after="0" w:line="276" w:lineRule="auto"/>
              <w:jc w:val="center"/>
              <w:rPr>
                <w:rFonts w:ascii="Garamond" w:eastAsia="Times New Roman" w:hAnsi="Garamond" w:cs="Tahoma"/>
                <w:sz w:val="24"/>
                <w:szCs w:val="24"/>
              </w:rPr>
            </w:pPr>
          </w:p>
          <w:p w:rsidR="001513BF" w:rsidRDefault="001513BF" w:rsidP="004E0B83">
            <w:pPr>
              <w:tabs>
                <w:tab w:val="left" w:pos="567"/>
              </w:tabs>
              <w:spacing w:after="0" w:line="276" w:lineRule="auto"/>
              <w:jc w:val="center"/>
              <w:rPr>
                <w:rFonts w:ascii="Garamond" w:eastAsia="Times New Roman" w:hAnsi="Garamond" w:cs="Tahoma"/>
                <w:sz w:val="24"/>
                <w:szCs w:val="24"/>
              </w:rPr>
            </w:pPr>
          </w:p>
          <w:p w:rsidR="004E0B83" w:rsidRPr="00C06265" w:rsidRDefault="004E0B83" w:rsidP="004E0B83">
            <w:pPr>
              <w:tabs>
                <w:tab w:val="left" w:pos="567"/>
              </w:tabs>
              <w:spacing w:after="0" w:line="276" w:lineRule="auto"/>
              <w:jc w:val="center"/>
              <w:rPr>
                <w:rFonts w:ascii="Garamond" w:eastAsia="Arial Unicode MS" w:hAnsi="Garamond" w:cs="Tahoma"/>
                <w:b/>
                <w:bCs/>
                <w:color w:val="000000"/>
                <w:sz w:val="24"/>
                <w:szCs w:val="24"/>
              </w:rPr>
            </w:pPr>
            <w:proofErr w:type="spellStart"/>
            <w:r>
              <w:rPr>
                <w:rFonts w:ascii="Garamond" w:eastAsia="Times New Roman" w:hAnsi="Garamond" w:cs="Tahoma"/>
                <w:sz w:val="24"/>
                <w:szCs w:val="24"/>
              </w:rPr>
              <w:t>Bibémi</w:t>
            </w:r>
            <w:proofErr w:type="spellEnd"/>
            <w:r w:rsidR="007A722D">
              <w:rPr>
                <w:rFonts w:ascii="Garamond" w:eastAsia="Times New Roman" w:hAnsi="Garamond" w:cs="Tahoma"/>
                <w:sz w:val="24"/>
                <w:szCs w:val="24"/>
              </w:rPr>
              <w:t>,</w:t>
            </w:r>
            <w:r w:rsidRPr="00C06265">
              <w:rPr>
                <w:rFonts w:ascii="Garamond" w:eastAsia="Times New Roman" w:hAnsi="Garamond" w:cs="Tahoma"/>
                <w:sz w:val="24"/>
                <w:szCs w:val="24"/>
              </w:rPr>
              <w:t xml:space="preserve"> le …………………………</w:t>
            </w:r>
          </w:p>
        </w:tc>
      </w:tr>
      <w:tr w:rsidR="004E0B83" w:rsidRPr="00C06265" w:rsidTr="004E0B83">
        <w:trPr>
          <w:gridAfter w:val="1"/>
          <w:wAfter w:w="925" w:type="dxa"/>
          <w:trHeight w:val="2294"/>
          <w:jc w:val="right"/>
        </w:trPr>
        <w:tc>
          <w:tcPr>
            <w:tcW w:w="9300" w:type="dxa"/>
            <w:gridSpan w:val="3"/>
            <w:tcBorders>
              <w:top w:val="single" w:sz="4" w:space="0" w:color="auto"/>
              <w:left w:val="single" w:sz="4" w:space="0" w:color="auto"/>
              <w:bottom w:val="single" w:sz="4" w:space="0" w:color="auto"/>
              <w:right w:val="single" w:sz="4" w:space="0" w:color="auto"/>
            </w:tcBorders>
          </w:tcPr>
          <w:p w:rsidR="004E0B83" w:rsidRPr="00C06265" w:rsidRDefault="004E0B83" w:rsidP="004E0B83">
            <w:pPr>
              <w:tabs>
                <w:tab w:val="left" w:pos="567"/>
              </w:tabs>
              <w:spacing w:line="276" w:lineRule="auto"/>
              <w:jc w:val="center"/>
              <w:rPr>
                <w:rFonts w:ascii="Garamond" w:eastAsia="Times New Roman" w:hAnsi="Garamond" w:cs="Tahoma"/>
                <w:b/>
              </w:rPr>
            </w:pPr>
            <w:r w:rsidRPr="00C06265">
              <w:rPr>
                <w:rFonts w:ascii="Garamond" w:eastAsia="Times New Roman" w:hAnsi="Garamond" w:cs="Tahoma"/>
                <w:b/>
              </w:rPr>
              <w:t>Enregistrement</w:t>
            </w:r>
          </w:p>
        </w:tc>
      </w:tr>
    </w:tbl>
    <w:p w:rsidR="004E0B83" w:rsidRPr="00C06265" w:rsidRDefault="004E0B83" w:rsidP="004E0B83">
      <w:pPr>
        <w:tabs>
          <w:tab w:val="left" w:pos="567"/>
        </w:tabs>
        <w:spacing w:after="0" w:line="276" w:lineRule="auto"/>
        <w:rPr>
          <w:rFonts w:ascii="Garamond" w:eastAsia="Arial Unicode MS" w:hAnsi="Garamond" w:cs="Tahoma"/>
          <w:b/>
          <w:bCs/>
          <w:sz w:val="24"/>
          <w:szCs w:val="24"/>
        </w:rPr>
      </w:pPr>
    </w:p>
    <w:p w:rsidR="004E0B83" w:rsidRPr="00C06265" w:rsidRDefault="004E0B83" w:rsidP="004E0B83">
      <w:pPr>
        <w:tabs>
          <w:tab w:val="left" w:pos="567"/>
        </w:tabs>
        <w:spacing w:line="276" w:lineRule="auto"/>
        <w:rPr>
          <w:rFonts w:ascii="Garamond" w:eastAsia="Arial Unicode MS" w:hAnsi="Garamond" w:cs="Tahoma"/>
          <w:b/>
          <w:bCs/>
        </w:rPr>
        <w:sectPr w:rsidR="004E0B83" w:rsidRPr="00C06265" w:rsidSect="00731246">
          <w:footerReference w:type="even" r:id="rId11"/>
          <w:pgSz w:w="11906" w:h="16838"/>
          <w:pgMar w:top="709" w:right="566" w:bottom="851" w:left="709" w:header="709" w:footer="0" w:gutter="284"/>
          <w:cols w:space="720"/>
        </w:sectPr>
      </w:pPr>
    </w:p>
    <w:p w:rsidR="004E0B83" w:rsidRPr="00C06265" w:rsidRDefault="004E0B83" w:rsidP="004E0B83">
      <w:pPr>
        <w:tabs>
          <w:tab w:val="left" w:pos="567"/>
        </w:tabs>
        <w:spacing w:line="276" w:lineRule="auto"/>
        <w:rPr>
          <w:rFonts w:ascii="Garamond" w:eastAsia="Times New Roman" w:hAnsi="Garamond" w:cs="Arial"/>
          <w:b/>
          <w:bCs/>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tabs>
          <w:tab w:val="left" w:pos="567"/>
        </w:tabs>
        <w:spacing w:line="276" w:lineRule="auto"/>
        <w:jc w:val="center"/>
        <w:rPr>
          <w:rFonts w:ascii="Garamond" w:eastAsia="Times New Roman" w:hAnsi="Garamond" w:cs="Arial"/>
          <w:sz w:val="44"/>
          <w:szCs w:val="44"/>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4E0B83" w:rsidRPr="00C06265" w:rsidRDefault="004E0B83"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4E0B83" w:rsidRPr="00C06265" w:rsidRDefault="006A23E1" w:rsidP="004E0B83">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r>
        <w:rPr>
          <w:rFonts w:ascii="Garamond" w:eastAsia="Times New Roman" w:hAnsi="Garamond" w:cs="Times New Roman"/>
          <w:noProof/>
        </w:rPr>
        <mc:AlternateContent>
          <mc:Choice Requires="wps">
            <w:drawing>
              <wp:anchor distT="91440" distB="91440" distL="137160" distR="137160" simplePos="0" relativeHeight="251652096" behindDoc="0" locked="0" layoutInCell="0" allowOverlap="1">
                <wp:simplePos x="0" y="0"/>
                <wp:positionH relativeFrom="margin">
                  <wp:posOffset>2633345</wp:posOffset>
                </wp:positionH>
                <wp:positionV relativeFrom="margin">
                  <wp:posOffset>2346325</wp:posOffset>
                </wp:positionV>
                <wp:extent cx="860425" cy="3316605"/>
                <wp:effectExtent l="6985" t="8255" r="10160" b="7620"/>
                <wp:wrapSquare wrapText="bothSides"/>
                <wp:docPr id="7" name="Rectangle à coins arrondis 8"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3316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6349C2" w:rsidRDefault="007764E4" w:rsidP="004E0B83">
                            <w:pPr>
                              <w:pStyle w:val="TITREPRINCIPAL"/>
                              <w:rPr>
                                <w:rFonts w:ascii="Garamond" w:hAnsi="Garamond"/>
                                <w:b/>
                                <w:color w:val="auto"/>
                                <w:sz w:val="40"/>
                              </w:rPr>
                            </w:pPr>
                            <w:bookmarkStart w:id="65" w:name="_Toc534684535"/>
                            <w:r w:rsidRPr="006349C2">
                              <w:rPr>
                                <w:rFonts w:ascii="Garamond" w:hAnsi="Garamond"/>
                                <w:b/>
                                <w:color w:val="auto"/>
                                <w:sz w:val="40"/>
                              </w:rPr>
                              <w:t>Pièce N° 11 : Formulaires et modèles</w:t>
                            </w:r>
                            <w:bookmarkEnd w:id="65"/>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8" o:spid="_x0000_s1044" alt="Description : 20 %" style="position:absolute;margin-left:207.35pt;margin-top:184.75pt;width:67.75pt;height:261.15pt;rotation:90;z-index:2516520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" o:allowincell="f" fillcolor="black">
                <v:fill r:id="rId9" o:title="" color2="#e1ecfb" type="pattern"/>
                <v:textbox>
                  <w:txbxContent>
                    <w:p w:rsidR="007764E4" w:rsidRPr="006349C2" w:rsidRDefault="007764E4" w:rsidP="004E0B83">
                      <w:pPr>
                        <w:pStyle w:val="TITREPRINCIPAL"/>
                        <w:rPr>
                          <w:rFonts w:ascii="Garamond" w:hAnsi="Garamond"/>
                          <w:b/>
                          <w:color w:val="auto"/>
                          <w:sz w:val="40"/>
                        </w:rPr>
                      </w:pPr>
                      <w:bookmarkStart w:id="74" w:name="_Toc534684535"/>
                      <w:r w:rsidRPr="006349C2">
                        <w:rPr>
                          <w:rFonts w:ascii="Garamond" w:hAnsi="Garamond"/>
                          <w:b/>
                          <w:color w:val="auto"/>
                          <w:sz w:val="40"/>
                        </w:rPr>
                        <w:t>Pièce N° 11 : Formulaires et modèles</w:t>
                      </w:r>
                      <w:bookmarkEnd w:id="74"/>
                    </w:p>
                  </w:txbxContent>
                </v:textbox>
                <w10:wrap type="square" anchorx="margin" anchory="margin"/>
              </v:roundrect>
            </w:pict>
          </mc:Fallback>
        </mc:AlternateContent>
      </w:r>
    </w:p>
    <w:p w:rsidR="004E0B83" w:rsidRPr="00C06265" w:rsidRDefault="004E0B83" w:rsidP="004E0B83">
      <w:pPr>
        <w:widowControl w:val="0"/>
        <w:tabs>
          <w:tab w:val="left" w:pos="567"/>
        </w:tabs>
        <w:autoSpaceDE w:val="0"/>
        <w:autoSpaceDN w:val="0"/>
        <w:adjustRightInd w:val="0"/>
        <w:spacing w:after="0" w:line="276" w:lineRule="auto"/>
        <w:jc w:val="center"/>
        <w:rPr>
          <w:rFonts w:ascii="Garamond" w:eastAsia="Times New Roman" w:hAnsi="Garamond" w:cs="Arial"/>
          <w:b/>
          <w:bCs/>
          <w:color w:val="221F1F"/>
          <w:sz w:val="24"/>
          <w:szCs w:val="24"/>
        </w:rPr>
      </w:pPr>
    </w:p>
    <w:p w:rsidR="004E0B83" w:rsidRPr="00C06265" w:rsidRDefault="004E0B83" w:rsidP="004E0B83">
      <w:pPr>
        <w:widowControl w:val="0"/>
        <w:tabs>
          <w:tab w:val="left" w:pos="567"/>
        </w:tabs>
        <w:autoSpaceDE w:val="0"/>
        <w:autoSpaceDN w:val="0"/>
        <w:adjustRightInd w:val="0"/>
        <w:spacing w:after="0" w:line="276" w:lineRule="auto"/>
        <w:jc w:val="center"/>
        <w:rPr>
          <w:rFonts w:ascii="Garamond" w:eastAsia="Times New Roman" w:hAnsi="Garamond" w:cs="Tahoma"/>
          <w:b/>
          <w:bCs/>
          <w:color w:val="221F1F"/>
          <w:sz w:val="24"/>
          <w:szCs w:val="24"/>
        </w:rPr>
      </w:pPr>
    </w:p>
    <w:p w:rsidR="004E0B83" w:rsidRPr="00C06265" w:rsidRDefault="004E0B83" w:rsidP="004E0B83">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p>
    <w:p w:rsidR="004E0B83" w:rsidRPr="00C06265" w:rsidRDefault="004E0B83" w:rsidP="004E0B83">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4E0B83" w:rsidRPr="00C06265" w:rsidRDefault="004E0B83" w:rsidP="004E0B83">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4E0B83" w:rsidRPr="00C06265" w:rsidRDefault="004E0B83" w:rsidP="004E0B83">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Times New Roman" w:hAnsi="Garamond" w:cs="Times New Roman"/>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567"/>
        </w:tabs>
        <w:spacing w:line="276" w:lineRule="auto"/>
        <w:rPr>
          <w:rFonts w:ascii="Garamond" w:eastAsia="Arial Unicode MS" w:hAnsi="Garamond" w:cs="Times New Roman"/>
          <w:bCs/>
          <w:sz w:val="32"/>
          <w:szCs w:val="32"/>
        </w:rPr>
      </w:pPr>
    </w:p>
    <w:p w:rsidR="004E0B83" w:rsidRPr="00C06265" w:rsidRDefault="004E0B83" w:rsidP="004E0B83">
      <w:pPr>
        <w:tabs>
          <w:tab w:val="left" w:pos="3736"/>
        </w:tabs>
        <w:spacing w:line="276" w:lineRule="auto"/>
        <w:rPr>
          <w:rFonts w:ascii="Garamond" w:eastAsia="Arial Unicode MS" w:hAnsi="Garamond" w:cs="Times New Roman"/>
          <w:bCs/>
          <w:sz w:val="32"/>
          <w:szCs w:val="32"/>
        </w:rPr>
      </w:pPr>
      <w:r w:rsidRPr="00C06265">
        <w:rPr>
          <w:rFonts w:ascii="Garamond" w:eastAsia="Arial Unicode MS" w:hAnsi="Garamond" w:cs="Times New Roman"/>
          <w:bCs/>
          <w:sz w:val="32"/>
          <w:szCs w:val="32"/>
        </w:rPr>
        <w:tab/>
      </w:r>
    </w:p>
    <w:p w:rsidR="004E0B83" w:rsidRPr="006349C2" w:rsidRDefault="004E0B83" w:rsidP="004E0B83">
      <w:pPr>
        <w:pageBreakBefore/>
        <w:widowControl w:val="0"/>
        <w:autoSpaceDE w:val="0"/>
        <w:jc w:val="center"/>
        <w:rPr>
          <w:rFonts w:ascii="Garamond" w:hAnsi="Garamond"/>
          <w:b/>
          <w:sz w:val="32"/>
        </w:rPr>
      </w:pPr>
      <w:r w:rsidRPr="006349C2">
        <w:rPr>
          <w:rFonts w:ascii="Garamond" w:hAnsi="Garamond" w:cs="Arial"/>
          <w:b/>
          <w:bCs/>
          <w:spacing w:val="34"/>
          <w:w w:val="80"/>
          <w:position w:val="-1"/>
          <w:sz w:val="32"/>
        </w:rPr>
        <w:lastRenderedPageBreak/>
        <w:t>Table</w:t>
      </w:r>
      <w:r w:rsidR="00EF03D4">
        <w:rPr>
          <w:rFonts w:ascii="Garamond" w:hAnsi="Garamond" w:cs="Arial"/>
          <w:b/>
          <w:bCs/>
          <w:spacing w:val="34"/>
          <w:w w:val="80"/>
          <w:position w:val="-1"/>
          <w:sz w:val="32"/>
        </w:rPr>
        <w:t xml:space="preserve"> </w:t>
      </w:r>
      <w:r w:rsidRPr="006349C2">
        <w:rPr>
          <w:rFonts w:ascii="Garamond" w:hAnsi="Garamond" w:cs="Arial"/>
          <w:b/>
          <w:bCs/>
          <w:spacing w:val="34"/>
          <w:w w:val="80"/>
          <w:position w:val="-1"/>
          <w:sz w:val="32"/>
        </w:rPr>
        <w:t>des</w:t>
      </w:r>
      <w:r w:rsidR="00EF03D4">
        <w:rPr>
          <w:rFonts w:ascii="Garamond" w:hAnsi="Garamond" w:cs="Arial"/>
          <w:b/>
          <w:bCs/>
          <w:spacing w:val="34"/>
          <w:w w:val="80"/>
          <w:position w:val="-1"/>
          <w:sz w:val="32"/>
        </w:rPr>
        <w:t xml:space="preserve"> </w:t>
      </w:r>
      <w:r w:rsidRPr="006349C2">
        <w:rPr>
          <w:rFonts w:ascii="Garamond" w:hAnsi="Garamond" w:cs="Arial"/>
          <w:b/>
          <w:bCs/>
          <w:spacing w:val="34"/>
          <w:w w:val="80"/>
          <w:position w:val="-1"/>
          <w:sz w:val="32"/>
        </w:rPr>
        <w:t>modèles</w:t>
      </w:r>
    </w:p>
    <w:p w:rsidR="004E0B83" w:rsidRPr="00C316E3" w:rsidRDefault="004E0B83" w:rsidP="004E0B83">
      <w:pPr>
        <w:widowControl w:val="0"/>
        <w:autoSpaceDE w:val="0"/>
        <w:jc w:val="both"/>
        <w:rPr>
          <w:rFonts w:ascii="Times New Roman" w:hAnsi="Times New Roman" w:cs="Times New Roman"/>
          <w:spacing w:val="34"/>
        </w:rPr>
      </w:pPr>
    </w:p>
    <w:tbl>
      <w:tblPr>
        <w:tblW w:w="9888" w:type="dxa"/>
        <w:tblInd w:w="107" w:type="dxa"/>
        <w:tblLayout w:type="fixed"/>
        <w:tblCellMar>
          <w:left w:w="10" w:type="dxa"/>
          <w:right w:w="10" w:type="dxa"/>
        </w:tblCellMar>
        <w:tblLook w:val="0000" w:firstRow="0" w:lastRow="0" w:firstColumn="0" w:lastColumn="0" w:noHBand="0" w:noVBand="0"/>
      </w:tblPr>
      <w:tblGrid>
        <w:gridCol w:w="1598"/>
        <w:gridCol w:w="578"/>
        <w:gridCol w:w="7241"/>
        <w:gridCol w:w="471"/>
      </w:tblGrid>
      <w:tr w:rsidR="004E0B83" w:rsidRPr="00C316E3" w:rsidTr="004108C9">
        <w:trPr>
          <w:trHeight w:hRule="exact" w:val="386"/>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n°1</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Modèle de soumission. . . . . . . . . . . . . . . . . . . . . . . . . . . . . . . . . . . . . . . . . . . . . . . .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r w:rsidR="004E0B83" w:rsidRPr="00C316E3" w:rsidTr="004108C9">
        <w:trPr>
          <w:trHeight w:hRule="exact" w:val="859"/>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n°2</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Modèle de caution de soumission. . . . . . . . . . . . . . . . . . . . . .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r w:rsidR="004E0B83" w:rsidRPr="00C316E3" w:rsidTr="004108C9">
        <w:trPr>
          <w:trHeight w:hRule="exact" w:val="859"/>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n°3</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Modèle de cautionnement définitif. . . . . . . . . . . . . . . . . . . . . .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r w:rsidR="004E0B83" w:rsidRPr="00C316E3" w:rsidTr="004108C9">
        <w:trPr>
          <w:trHeight w:hRule="exact" w:val="859"/>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n°4</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Modèle de caution d'avance de démarrage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r w:rsidR="004E0B83" w:rsidRPr="00C316E3" w:rsidTr="004108C9">
        <w:trPr>
          <w:trHeight w:hRule="exact" w:val="859"/>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n°5</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Modèle de caution de retenue de garantie. .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r w:rsidR="004E0B83" w:rsidRPr="00C316E3" w:rsidTr="004108C9">
        <w:trPr>
          <w:trHeight w:hRule="exact" w:val="898"/>
        </w:trPr>
        <w:tc>
          <w:tcPr>
            <w:tcW w:w="159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Annexe n°6</w:t>
            </w:r>
          </w:p>
        </w:tc>
        <w:tc>
          <w:tcPr>
            <w:tcW w:w="578"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w:t>
            </w:r>
          </w:p>
        </w:tc>
        <w:tc>
          <w:tcPr>
            <w:tcW w:w="724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p w:rsidR="004108C9"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Cadre du planning. . . . . . . . . . . . . . . . . . . . . . . . . . . . . . . . . . . . . . . . . . . . . . . .</w:t>
            </w:r>
          </w:p>
          <w:p w:rsidR="004108C9" w:rsidRDefault="004108C9" w:rsidP="004E0B83">
            <w:pPr>
              <w:widowControl w:val="0"/>
              <w:autoSpaceDE w:val="0"/>
              <w:jc w:val="both"/>
              <w:rPr>
                <w:rFonts w:ascii="Times New Roman" w:hAnsi="Times New Roman" w:cs="Times New Roman"/>
              </w:rPr>
            </w:pPr>
          </w:p>
          <w:p w:rsidR="004108C9" w:rsidRDefault="004108C9" w:rsidP="004E0B83">
            <w:pPr>
              <w:widowControl w:val="0"/>
              <w:autoSpaceDE w:val="0"/>
              <w:jc w:val="both"/>
              <w:rPr>
                <w:rFonts w:ascii="Times New Roman" w:hAnsi="Times New Roman" w:cs="Times New Roman"/>
              </w:rPr>
            </w:pPr>
          </w:p>
          <w:p w:rsidR="004108C9" w:rsidRDefault="004108C9" w:rsidP="004E0B83">
            <w:pPr>
              <w:widowControl w:val="0"/>
              <w:autoSpaceDE w:val="0"/>
              <w:jc w:val="both"/>
              <w:rPr>
                <w:rFonts w:ascii="Times New Roman" w:hAnsi="Times New Roman" w:cs="Times New Roman"/>
              </w:rPr>
            </w:pPr>
          </w:p>
          <w:p w:rsidR="004108C9"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 xml:space="preserve"> . . .</w:t>
            </w:r>
          </w:p>
          <w:p w:rsidR="004108C9" w:rsidRDefault="004108C9" w:rsidP="004E0B83">
            <w:pPr>
              <w:widowControl w:val="0"/>
              <w:autoSpaceDE w:val="0"/>
              <w:jc w:val="both"/>
              <w:rPr>
                <w:rFonts w:ascii="Times New Roman" w:hAnsi="Times New Roman" w:cs="Times New Roman"/>
              </w:rPr>
            </w:pPr>
          </w:p>
          <w:p w:rsidR="004E0B83" w:rsidRPr="00C316E3" w:rsidRDefault="004E0B83" w:rsidP="004E0B83">
            <w:pPr>
              <w:widowControl w:val="0"/>
              <w:autoSpaceDE w:val="0"/>
              <w:jc w:val="both"/>
              <w:rPr>
                <w:rFonts w:ascii="Times New Roman" w:hAnsi="Times New Roman" w:cs="Times New Roman"/>
              </w:rPr>
            </w:pPr>
            <w:r w:rsidRPr="00C316E3">
              <w:rPr>
                <w:rFonts w:ascii="Times New Roman" w:hAnsi="Times New Roman" w:cs="Times New Roman"/>
              </w:rPr>
              <w:t xml:space="preserve"> . . . . . . . . . . . .. . . . . . . . . . . . . . . . . . . . . . . . . . . . . . . . . . . . . . . . . . . . . . . . . . . . . . . . . . . . . . . .. . . . . . . . . . .</w:t>
            </w:r>
          </w:p>
        </w:tc>
        <w:tc>
          <w:tcPr>
            <w:tcW w:w="471" w:type="dxa"/>
            <w:shd w:val="clear" w:color="auto" w:fill="auto"/>
            <w:tcMar>
              <w:top w:w="0" w:type="dxa"/>
              <w:left w:w="0" w:type="dxa"/>
              <w:bottom w:w="0" w:type="dxa"/>
              <w:right w:w="0" w:type="dxa"/>
            </w:tcMar>
          </w:tcPr>
          <w:p w:rsidR="004E0B83" w:rsidRPr="00C316E3" w:rsidRDefault="004E0B83" w:rsidP="004E0B83">
            <w:pPr>
              <w:widowControl w:val="0"/>
              <w:autoSpaceDE w:val="0"/>
              <w:jc w:val="both"/>
              <w:rPr>
                <w:rFonts w:ascii="Times New Roman" w:hAnsi="Times New Roman" w:cs="Times New Roman"/>
              </w:rPr>
            </w:pPr>
          </w:p>
        </w:tc>
      </w:tr>
    </w:tbl>
    <w:p w:rsidR="004E0B83" w:rsidRPr="004108C9" w:rsidRDefault="004108C9" w:rsidP="004108C9">
      <w:pPr>
        <w:pStyle w:val="Corpsdetexte31"/>
        <w:tabs>
          <w:tab w:val="left" w:pos="567"/>
        </w:tabs>
        <w:suppressAutoHyphens w:val="0"/>
        <w:spacing w:line="276" w:lineRule="auto"/>
        <w:rPr>
          <w:rFonts w:ascii="Garamond" w:eastAsia="Arial Unicode MS" w:hAnsi="Garamond" w:cs="Tahoma"/>
          <w:szCs w:val="24"/>
          <w:lang w:eastAsia="fr-FR"/>
        </w:rPr>
      </w:pPr>
      <w:r w:rsidRPr="004108C9">
        <w:rPr>
          <w:rFonts w:ascii="Garamond" w:eastAsia="Arial Unicode MS" w:hAnsi="Garamond" w:cs="Tahoma"/>
          <w:szCs w:val="24"/>
          <w:lang w:eastAsia="fr-FR"/>
        </w:rPr>
        <w:t>Annexe n°7</w:t>
      </w:r>
      <w:r w:rsidR="00874DD7">
        <w:rPr>
          <w:rFonts w:ascii="Garamond" w:eastAsia="Arial Unicode MS" w:hAnsi="Garamond" w:cs="Tahoma"/>
          <w:szCs w:val="24"/>
          <w:lang w:eastAsia="fr-FR"/>
        </w:rPr>
        <w:t xml:space="preserve">           :</w:t>
      </w:r>
      <w:r w:rsidR="00874DD7" w:rsidRPr="00874DD7">
        <w:rPr>
          <w:rFonts w:ascii="Garamond" w:hAnsi="Garamond" w:cs="Arial"/>
          <w:bCs/>
          <w:sz w:val="28"/>
          <w:szCs w:val="28"/>
        </w:rPr>
        <w:t>Déclaration sur l’honneur du soumissionnaire</w:t>
      </w:r>
      <w:r w:rsidR="00874DD7">
        <w:rPr>
          <w:rFonts w:ascii="Garamond" w:hAnsi="Garamond" w:cs="Arial"/>
          <w:bCs/>
          <w:sz w:val="28"/>
          <w:szCs w:val="28"/>
        </w:rPr>
        <w:t>…………………………..</w:t>
      </w:r>
    </w:p>
    <w:p w:rsidR="004E0B83" w:rsidRPr="00874DD7" w:rsidRDefault="004E0B83" w:rsidP="00874DD7">
      <w:pPr>
        <w:pStyle w:val="FORMULAIREETANNEXESTITRE1"/>
        <w:tabs>
          <w:tab w:val="left" w:pos="567"/>
        </w:tabs>
        <w:rPr>
          <w:rFonts w:ascii="Garamond" w:hAnsi="Garamond"/>
        </w:rPr>
      </w:pPr>
      <w:r w:rsidRPr="00874DD7">
        <w:rPr>
          <w:rFonts w:ascii="Garamond" w:hAnsi="Garamond"/>
        </w:rPr>
        <w:br w:type="page"/>
      </w:r>
    </w:p>
    <w:p w:rsidR="004E0B83" w:rsidRPr="00A95F99" w:rsidRDefault="004E0B83" w:rsidP="004E0B83">
      <w:pPr>
        <w:pageBreakBefore/>
        <w:widowControl w:val="0"/>
        <w:autoSpaceDE w:val="0"/>
        <w:jc w:val="center"/>
        <w:rPr>
          <w:rFonts w:ascii="Garamond" w:hAnsi="Garamond" w:cs="Times New Roman"/>
        </w:rPr>
      </w:pPr>
      <w:r w:rsidRPr="00A95F99">
        <w:rPr>
          <w:rFonts w:ascii="Garamond" w:hAnsi="Garamond" w:cs="Times New Roman"/>
          <w:b/>
          <w:bCs/>
          <w:sz w:val="32"/>
          <w:szCs w:val="32"/>
        </w:rPr>
        <w:lastRenderedPageBreak/>
        <w:t>Annexe n° 1: Modèle de soumission</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Je, soussigné…...............................………</w:t>
      </w:r>
      <w:r w:rsidRPr="00A95F99">
        <w:rPr>
          <w:rFonts w:ascii="Garamond" w:hAnsi="Garamond" w:cs="Times New Roman"/>
          <w:spacing w:val="-2"/>
        </w:rPr>
        <w:t xml:space="preserve">… </w:t>
      </w:r>
      <w:r w:rsidRPr="00A95F99">
        <w:rPr>
          <w:rFonts w:ascii="Garamond" w:hAnsi="Garamond" w:cs="Times New Roman"/>
          <w:i/>
          <w:iCs/>
        </w:rPr>
        <w:t>[</w:t>
      </w:r>
      <w:r w:rsidRPr="00A95F99">
        <w:rPr>
          <w:rFonts w:ascii="Garamond" w:hAnsi="Garamond" w:cs="Times New Roman"/>
          <w:b/>
          <w:i/>
          <w:iCs/>
        </w:rPr>
        <w:t xml:space="preserve">indiquer le nom et la qualité du signataire] </w:t>
      </w:r>
      <w:r w:rsidRPr="00A95F99">
        <w:rPr>
          <w:rFonts w:ascii="Garamond" w:hAnsi="Garamond" w:cs="Times New Roman"/>
        </w:rPr>
        <w:t>représentant la société, l’entreprise ou le groupemen</w:t>
      </w:r>
      <w:r w:rsidRPr="00A95F99">
        <w:rPr>
          <w:rFonts w:ascii="Garamond" w:hAnsi="Garamond" w:cs="Times New Roman"/>
          <w:spacing w:val="1"/>
        </w:rPr>
        <w:t xml:space="preserve">t </w:t>
      </w:r>
      <w:r w:rsidRPr="00A95F99">
        <w:rPr>
          <w:rFonts w:ascii="Garamond" w:hAnsi="Garamond" w:cs="Times New Roman"/>
        </w:rPr>
        <w:t>……………………..............…..… dont le siège social est à ……….…..............................…. inscrit au registre du commerce de………...............……………………... sous le n°………………..................................……</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Après avoir pris connaissance de toutes les pièces figurant ou mentionnées au dossier d'Appel d’Offres y compris l’(es)additif(s),</w:t>
      </w:r>
      <w:r w:rsidRPr="00A95F99">
        <w:rPr>
          <w:rFonts w:ascii="Garamond" w:hAnsi="Garamond" w:cs="Times New Roman"/>
          <w:spacing w:val="7"/>
        </w:rPr>
        <w:t xml:space="preserve"> de l’appel d’offres </w:t>
      </w:r>
      <w:r w:rsidRPr="00A95F99">
        <w:rPr>
          <w:rFonts w:ascii="Garamond" w:hAnsi="Garamond" w:cs="Times New Roman"/>
          <w:b/>
          <w:i/>
          <w:iCs/>
        </w:rPr>
        <w:t>[rappeler le numéro et l’objet de l’Appel d’Offres]: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Après m'être personnellement rendu</w:t>
      </w:r>
      <w:r w:rsidRPr="00A95F99">
        <w:rPr>
          <w:rFonts w:ascii="Garamond" w:hAnsi="Garamond" w:cs="Times New Roman"/>
          <w:spacing w:val="4"/>
        </w:rPr>
        <w:t xml:space="preserve"> sur le site des travaux et avoir souverainement  apprécié la situation  et constaté la nature et les contraintes des travaux à réaliser</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Remets, revêtus de ma signature, le bordereau des prix unitaires ainsi que le devis estimatif établis conformément aux cadres figurant dans le dossier d'appel d'offres.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 Me soumets et m'engage à exécuter les travaux conformément au dossier d'Appel d'Offres, moyennant les prix que j'ai établis moi-même pour chaque nature d'ouvrage, lesquels prix font ressortir le montant de l'offre pour……….............  à </w:t>
      </w:r>
    </w:p>
    <w:p w:rsidR="004E0B83" w:rsidRPr="00A95F99" w:rsidRDefault="004E0B83" w:rsidP="004E0B83">
      <w:pPr>
        <w:widowControl w:val="0"/>
        <w:tabs>
          <w:tab w:val="left" w:pos="380"/>
        </w:tabs>
        <w:autoSpaceDE w:val="0"/>
        <w:jc w:val="both"/>
        <w:rPr>
          <w:rFonts w:ascii="Garamond" w:hAnsi="Garamond" w:cs="Times New Roman"/>
        </w:rPr>
      </w:pPr>
      <w:r w:rsidRPr="00A95F99">
        <w:rPr>
          <w:rFonts w:ascii="Garamond" w:hAnsi="Garamond" w:cs="Times New Roman"/>
        </w:rPr>
        <w:t>-</w:t>
      </w:r>
      <w:r w:rsidRPr="00A95F99">
        <w:rPr>
          <w:rFonts w:ascii="Garamond" w:hAnsi="Garamond" w:cs="Times New Roman"/>
        </w:rPr>
        <w:tab/>
        <w:t>……….............</w:t>
      </w:r>
      <w:r w:rsidRPr="00A95F99">
        <w:rPr>
          <w:rFonts w:ascii="Garamond" w:hAnsi="Garamond" w:cs="Times New Roman"/>
          <w:spacing w:val="-2"/>
        </w:rPr>
        <w:t>.</w:t>
      </w:r>
      <w:r w:rsidRPr="00A95F99">
        <w:rPr>
          <w:rFonts w:ascii="Garamond" w:hAnsi="Garamond" w:cs="Times New Roman"/>
        </w:rPr>
        <w:t xml:space="preserve">............................. </w:t>
      </w:r>
      <w:r w:rsidRPr="00A95F99">
        <w:rPr>
          <w:rFonts w:ascii="Garamond" w:hAnsi="Garamond" w:cs="Times New Roman"/>
          <w:b/>
          <w:i/>
          <w:iCs/>
        </w:rPr>
        <w:t xml:space="preserve">[En chiffres et en lettres] </w:t>
      </w:r>
      <w:r w:rsidRPr="00A95F99">
        <w:rPr>
          <w:rFonts w:ascii="Garamond" w:hAnsi="Garamond" w:cs="Times New Roman"/>
        </w:rPr>
        <w:t xml:space="preserve">francs </w:t>
      </w:r>
      <w:r w:rsidR="00EF03D4" w:rsidRPr="00A95F99">
        <w:rPr>
          <w:rFonts w:ascii="Garamond" w:hAnsi="Garamond" w:cs="Times New Roman"/>
        </w:rPr>
        <w:t>CFA</w:t>
      </w:r>
      <w:r w:rsidRPr="00A95F99">
        <w:rPr>
          <w:rFonts w:ascii="Garamond" w:hAnsi="Garamond" w:cs="Times New Roman"/>
        </w:rPr>
        <w:t xml:space="preserve"> Hors TVA, et à</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francs CFA Toutes Taxes Comprises.</w:t>
      </w:r>
      <w:r w:rsidRPr="00A95F99">
        <w:rPr>
          <w:rFonts w:ascii="Garamond" w:hAnsi="Garamond" w:cs="Times New Roman"/>
          <w:i/>
          <w:iCs/>
        </w:rPr>
        <w:t xml:space="preserve"> [En chiffres et en lettres]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M'engage à exécuter les travaux dans un délai de………............. mois</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 M’engage en outre à maintenir mon offre dans le délai ………............. jours </w:t>
      </w:r>
      <w:r w:rsidRPr="00A95F99">
        <w:rPr>
          <w:rFonts w:ascii="Garamond" w:hAnsi="Garamond" w:cs="Times New Roman"/>
          <w:b/>
          <w:i/>
          <w:iCs/>
        </w:rPr>
        <w:t>[indiquer la durée de validité, en principe 90 jours pour les AON et 120 jours pour les AOI]</w:t>
      </w:r>
      <w:r w:rsidRPr="00A95F99">
        <w:rPr>
          <w:rFonts w:ascii="Garamond" w:hAnsi="Garamond" w:cs="Times New Roman"/>
        </w:rPr>
        <w:t xml:space="preserve"> à compter de la date limite de remise des offres.</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Les rabais et les modalités d’application desdits rabais sont les suivants (en cas de possibilité d’attribution de plusieurs lots):</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Le Maître d’Ouvrage se libérera des sommes dues par lui au titre du présent marché en faisant donner crédit au compte n°………………................. Ouvert au nom de…................................….auprès de la banque …................................…………… Agence de…..............................……………………..</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Avant signature du marché, la présente soumission acceptée par vous vaudra engagement entre nous.</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i/>
          <w:iCs/>
        </w:rPr>
        <w:t>Fait à………....................……. le………...............................…….</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Signature de………...........................................……….</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En qualité de………..................................……. dûment autorisé à signer les soumissions pour et au nom de………...........................................……….</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rPr>
          <w:rFonts w:ascii="Garamond" w:hAnsi="Garamond" w:cs="Times New Roman"/>
        </w:rPr>
        <w:sectPr w:rsidR="004E0B83" w:rsidRPr="00A95F99" w:rsidSect="004E0B83">
          <w:type w:val="nextColumn"/>
          <w:pgSz w:w="11900" w:h="16820"/>
          <w:pgMar w:top="1134" w:right="560" w:bottom="1134" w:left="993" w:header="720" w:footer="141" w:gutter="0"/>
          <w:cols w:space="720"/>
        </w:sectPr>
      </w:pPr>
    </w:p>
    <w:p w:rsidR="004E0B83" w:rsidRPr="00A95F99" w:rsidRDefault="004E0B83" w:rsidP="004E0B83">
      <w:pPr>
        <w:widowControl w:val="0"/>
        <w:autoSpaceDE w:val="0"/>
        <w:jc w:val="center"/>
        <w:rPr>
          <w:rFonts w:ascii="Garamond" w:hAnsi="Garamond" w:cs="Times New Roman"/>
          <w:sz w:val="28"/>
          <w:szCs w:val="28"/>
        </w:rPr>
      </w:pPr>
      <w:r w:rsidRPr="00A95F99">
        <w:rPr>
          <w:rFonts w:ascii="Garamond" w:hAnsi="Garamond" w:cs="Times New Roman"/>
          <w:b/>
          <w:bCs/>
          <w:sz w:val="28"/>
          <w:szCs w:val="28"/>
        </w:rPr>
        <w:lastRenderedPageBreak/>
        <w:t>Annexe n° 2 : Modèle de caution de soumission</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A  </w:t>
      </w:r>
      <w:r w:rsidRPr="00A95F99">
        <w:rPr>
          <w:rFonts w:ascii="Garamond" w:hAnsi="Garamond" w:cs="Times New Roman"/>
          <w:b/>
          <w:iCs/>
        </w:rPr>
        <w:t xml:space="preserve">Monsieur le </w:t>
      </w:r>
      <w:r>
        <w:rPr>
          <w:rFonts w:ascii="Garamond" w:hAnsi="Garamond" w:cs="Times New Roman"/>
          <w:b/>
          <w:iCs/>
        </w:rPr>
        <w:t xml:space="preserve">Maire de la Commune de </w:t>
      </w:r>
      <w:proofErr w:type="spellStart"/>
      <w:r>
        <w:rPr>
          <w:rFonts w:ascii="Garamond" w:hAnsi="Garamond" w:cs="Times New Roman"/>
          <w:b/>
          <w:iCs/>
        </w:rPr>
        <w:t>Bibémi</w:t>
      </w:r>
      <w:proofErr w:type="spellEnd"/>
      <w:r w:rsidRPr="00A95F99">
        <w:rPr>
          <w:rFonts w:ascii="Garamond" w:hAnsi="Garamond" w:cs="Times New Roman"/>
        </w:rPr>
        <w:t xml:space="preserve"> «l’Autorité Contractante»</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Attendu que l’entreprise……………..........................……….. , ci-dessous désignée «le soumissionnaire», a soumis son offre en date du ……………..........................……….. Pour </w:t>
      </w:r>
      <w:r w:rsidRPr="00A95F99">
        <w:rPr>
          <w:rFonts w:ascii="Garamond" w:hAnsi="Garamond" w:cs="Times New Roman"/>
          <w:b/>
          <w:i/>
          <w:iCs/>
        </w:rPr>
        <w:t>[rappeler l’objet de l’Appel d’Offres]</w:t>
      </w:r>
      <w:r w:rsidRPr="00A95F99">
        <w:rPr>
          <w:rFonts w:ascii="Garamond" w:hAnsi="Garamond" w:cs="Times New Roman"/>
        </w:rPr>
        <w:t>, ci-dessous désignée «l’offre», et pour laquelle il doit joindre un cautionnement provisoire équivalant à</w:t>
      </w:r>
      <w:r w:rsidRPr="00A95F99">
        <w:rPr>
          <w:rFonts w:ascii="Garamond" w:hAnsi="Garamond" w:cs="Times New Roman"/>
          <w:b/>
          <w:i/>
          <w:iCs/>
        </w:rPr>
        <w:t xml:space="preserve"> [indiquer le montant] </w:t>
      </w:r>
      <w:r w:rsidRPr="00A95F99">
        <w:rPr>
          <w:rFonts w:ascii="Garamond" w:hAnsi="Garamond" w:cs="Times New Roman"/>
        </w:rPr>
        <w:t>francs CFA,</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Nous…………....................…..........................……….. </w:t>
      </w:r>
      <w:r w:rsidRPr="00A95F99">
        <w:rPr>
          <w:rFonts w:ascii="Garamond" w:hAnsi="Garamond" w:cs="Times New Roman"/>
          <w:i/>
          <w:iCs/>
        </w:rPr>
        <w:t>[</w:t>
      </w:r>
      <w:r w:rsidRPr="00A95F99">
        <w:rPr>
          <w:rFonts w:ascii="Garamond" w:hAnsi="Garamond" w:cs="Times New Roman"/>
          <w:b/>
          <w:i/>
          <w:iCs/>
        </w:rPr>
        <w:t>Nom et adresse de la banque]</w:t>
      </w:r>
      <w:r w:rsidRPr="00A95F99">
        <w:rPr>
          <w:rFonts w:ascii="Garamond" w:hAnsi="Garamond" w:cs="Times New Roman"/>
          <w:b/>
        </w:rPr>
        <w:t>,</w:t>
      </w:r>
      <w:r w:rsidRPr="00A95F99">
        <w:rPr>
          <w:rFonts w:ascii="Garamond" w:hAnsi="Garamond" w:cs="Times New Roman"/>
        </w:rPr>
        <w:t xml:space="preserve"> représentée par……………..........................……….. </w:t>
      </w:r>
      <w:r w:rsidRPr="00A95F99">
        <w:rPr>
          <w:rFonts w:ascii="Garamond" w:hAnsi="Garamond" w:cs="Times New Roman"/>
          <w:b/>
          <w:i/>
          <w:iCs/>
        </w:rPr>
        <w:t>[Noms des signataires]</w:t>
      </w:r>
      <w:r w:rsidRPr="00A95F99">
        <w:rPr>
          <w:rFonts w:ascii="Garamond" w:hAnsi="Garamond" w:cs="Times New Roman"/>
          <w:b/>
        </w:rPr>
        <w:t>,</w:t>
      </w:r>
      <w:r w:rsidRPr="00A95F99">
        <w:rPr>
          <w:rFonts w:ascii="Garamond" w:hAnsi="Garamond" w:cs="Times New Roman"/>
        </w:rPr>
        <w:t xml:space="preserve"> ci-dessous désignée «la banque», déclarons garantir le paiement</w:t>
      </w:r>
      <w:r w:rsidRPr="00A95F99">
        <w:rPr>
          <w:rFonts w:ascii="Garamond" w:hAnsi="Garamond" w:cs="Times New Roman"/>
          <w:spacing w:val="27"/>
        </w:rPr>
        <w:t xml:space="preserve"> à l’</w:t>
      </w:r>
      <w:r w:rsidRPr="00A95F99">
        <w:rPr>
          <w:rFonts w:ascii="Garamond" w:hAnsi="Garamond" w:cs="Times New Roman"/>
        </w:rPr>
        <w:t xml:space="preserve">Autorité Contractante de la somme maximale de </w:t>
      </w:r>
      <w:r w:rsidRPr="00A95F99">
        <w:rPr>
          <w:rFonts w:ascii="Garamond" w:hAnsi="Garamond" w:cs="Times New Roman"/>
          <w:b/>
          <w:i/>
          <w:iCs/>
        </w:rPr>
        <w:t xml:space="preserve">[indiquer le montant] </w:t>
      </w:r>
      <w:r w:rsidRPr="00A95F99">
        <w:rPr>
          <w:rFonts w:ascii="Garamond" w:hAnsi="Garamond" w:cs="Times New Roman"/>
        </w:rPr>
        <w:t>Francs CFA, que la banque s’engage à régler intégralement</w:t>
      </w:r>
      <w:r w:rsidRPr="00A95F99">
        <w:rPr>
          <w:rFonts w:ascii="Garamond" w:hAnsi="Garamond" w:cs="Times New Roman"/>
          <w:spacing w:val="7"/>
        </w:rPr>
        <w:t xml:space="preserve"> à l’</w:t>
      </w:r>
      <w:r w:rsidRPr="00A95F99">
        <w:rPr>
          <w:rFonts w:ascii="Garamond" w:hAnsi="Garamond" w:cs="Times New Roman"/>
        </w:rPr>
        <w:t>Autorité Contractante, s’obligeant elle-même, ses successeurs et assignataires.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Les conditions de cette obligation sont les suivantes: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xml:space="preserve">Si le soumissionnaire retire son offre pendant la période de validité prévue </w:t>
      </w:r>
      <w:r w:rsidRPr="00A95F99">
        <w:rPr>
          <w:rFonts w:ascii="Garamond" w:hAnsi="Garamond" w:cs="Times New Roman"/>
          <w:spacing w:val="7"/>
        </w:rPr>
        <w:t>dans le Dossier d’Appel d’Offres</w:t>
      </w:r>
      <w:r w:rsidRPr="00A95F99">
        <w:rPr>
          <w:rFonts w:ascii="Garamond" w:hAnsi="Garamond" w:cs="Times New Roman"/>
        </w:rPr>
        <w:t>;</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Ou</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Si le soumissionnaire, s’étant vu notifier l’attribution du marché par l’Autorité Contractante pendant la période de validité:</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-omet à signer ou refuse de signer le marché, alors qu’il est requis de le faire;</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 omet  ou refuse de fournir le cautionnement définitif du marché (cautionnement définitif), comme prévu dans celui-ci.</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(s)condition (s) a (ont) joué.</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rPr>
        <w:t>La présente caution est soumise pour son interprétation et son exécution au droit camerounais. Les tribunaux du Cameroun seront seuls compétents pour statuer sur tout ce qui concerne le présent engagement et ses suites.</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i/>
          <w:iCs/>
        </w:rPr>
        <w:t>Signé et authentifié par la banque</w:t>
      </w: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i/>
          <w:iCs/>
        </w:rPr>
        <w:t>à….......................... le……………..........................………..</w:t>
      </w:r>
    </w:p>
    <w:p w:rsidR="004E0B83" w:rsidRPr="00A95F99" w:rsidRDefault="004E0B83" w:rsidP="004E0B83">
      <w:pPr>
        <w:widowControl w:val="0"/>
        <w:autoSpaceDE w:val="0"/>
        <w:jc w:val="both"/>
        <w:rPr>
          <w:rFonts w:ascii="Garamond" w:hAnsi="Garamond" w:cs="Times New Roman"/>
        </w:rPr>
      </w:pPr>
    </w:p>
    <w:p w:rsidR="004E0B83" w:rsidRPr="00A95F99" w:rsidRDefault="004E0B83" w:rsidP="004E0B83">
      <w:pPr>
        <w:widowControl w:val="0"/>
        <w:autoSpaceDE w:val="0"/>
        <w:jc w:val="both"/>
        <w:rPr>
          <w:rFonts w:ascii="Garamond" w:hAnsi="Garamond" w:cs="Times New Roman"/>
        </w:rPr>
      </w:pPr>
      <w:r w:rsidRPr="00A95F99">
        <w:rPr>
          <w:rFonts w:ascii="Garamond" w:hAnsi="Garamond" w:cs="Times New Roman"/>
          <w:i/>
          <w:iCs/>
        </w:rPr>
        <w:t>[Signature de la banque]</w:t>
      </w:r>
    </w:p>
    <w:p w:rsidR="004E0B83" w:rsidRPr="00894C28" w:rsidRDefault="004E0B83" w:rsidP="004E0B83">
      <w:pPr>
        <w:pageBreakBefore/>
        <w:widowControl w:val="0"/>
        <w:autoSpaceDE w:val="0"/>
        <w:jc w:val="center"/>
        <w:rPr>
          <w:rFonts w:ascii="Garamond" w:hAnsi="Garamond" w:cs="Times New Roman"/>
          <w:sz w:val="28"/>
          <w:szCs w:val="28"/>
        </w:rPr>
      </w:pPr>
      <w:r w:rsidRPr="00894C28">
        <w:rPr>
          <w:rFonts w:ascii="Garamond" w:hAnsi="Garamond" w:cs="Times New Roman"/>
          <w:b/>
          <w:bCs/>
          <w:sz w:val="28"/>
          <w:szCs w:val="28"/>
        </w:rPr>
        <w:lastRenderedPageBreak/>
        <w:t>Annexe n° 3: Modèle de cautionnement définitif</w:t>
      </w:r>
    </w:p>
    <w:p w:rsidR="004E0B83" w:rsidRPr="00894C28" w:rsidRDefault="004E0B83" w:rsidP="004E0B83">
      <w:pPr>
        <w:widowControl w:val="0"/>
        <w:autoSpaceDE w:val="0"/>
        <w:autoSpaceDN w:val="0"/>
        <w:adjustRightInd w:val="0"/>
        <w:spacing w:line="240" w:lineRule="auto"/>
        <w:ind w:left="107" w:right="-20"/>
        <w:rPr>
          <w:rFonts w:ascii="Garamond" w:hAnsi="Garamond" w:cs="Times New Roman"/>
        </w:rPr>
      </w:pPr>
      <w:r w:rsidRPr="00894C28">
        <w:rPr>
          <w:rFonts w:ascii="Garamond" w:hAnsi="Garamond" w:cs="Times New Roman"/>
        </w:rPr>
        <w:t>Banque:</w:t>
      </w:r>
    </w:p>
    <w:p w:rsidR="004E0B83" w:rsidRPr="00894C28" w:rsidRDefault="004E0B83" w:rsidP="004E0B83">
      <w:pPr>
        <w:widowControl w:val="0"/>
        <w:autoSpaceDE w:val="0"/>
        <w:autoSpaceDN w:val="0"/>
        <w:adjustRightInd w:val="0"/>
        <w:spacing w:line="240" w:lineRule="auto"/>
        <w:ind w:left="107" w:right="-214"/>
        <w:rPr>
          <w:rFonts w:ascii="Garamond" w:hAnsi="Garamond" w:cs="Times New Roman"/>
        </w:rPr>
      </w:pPr>
      <w:r w:rsidRPr="00894C28">
        <w:rPr>
          <w:rFonts w:ascii="Garamond" w:hAnsi="Garamond" w:cs="Times New Roman"/>
        </w:rPr>
        <w:t>Référence de la Caution: N°</w:t>
      </w:r>
      <w:r w:rsidRPr="00894C28">
        <w:rPr>
          <w:rFonts w:ascii="Garamond" w:hAnsi="Garamond" w:cs="Times New Roman"/>
          <w:i/>
          <w:iCs/>
        </w:rPr>
        <w:t>……………..................................………..</w:t>
      </w:r>
      <w:r w:rsidRPr="00894C28">
        <w:rPr>
          <w:rFonts w:ascii="Garamond" w:hAnsi="Garamond" w:cs="Times New Roman"/>
        </w:rPr>
        <w:t>A</w:t>
      </w:r>
      <w:r w:rsidRPr="00894C28">
        <w:rPr>
          <w:rFonts w:ascii="Garamond" w:hAnsi="Garamond" w:cs="Times New Roman"/>
          <w:i/>
          <w:iCs/>
        </w:rPr>
        <w:t>[</w:t>
      </w:r>
      <w:r w:rsidRPr="00894C28">
        <w:rPr>
          <w:rFonts w:ascii="Garamond" w:hAnsi="Garamond" w:cs="Arial"/>
          <w:i/>
          <w:iCs/>
          <w:color w:val="000000"/>
          <w:sz w:val="20"/>
          <w:szCs w:val="20"/>
        </w:rPr>
        <w:t>indiquer le Maître d’Ouvrage et son adresse</w:t>
      </w:r>
      <w:r w:rsidRPr="00894C28">
        <w:rPr>
          <w:rFonts w:ascii="Garamond" w:hAnsi="Garamond" w:cs="Times New Roman"/>
          <w:i/>
          <w:iCs/>
        </w:rPr>
        <w:t>]</w:t>
      </w:r>
      <w:r w:rsidRPr="00894C28">
        <w:rPr>
          <w:rFonts w:ascii="Garamond" w:hAnsi="Garamond" w:cs="Times New Roman"/>
        </w:rPr>
        <w:t>Cameroun, ci-dessous désigné »</w:t>
      </w:r>
    </w:p>
    <w:p w:rsidR="004E0B83" w:rsidRPr="00531129" w:rsidRDefault="00EF03D4" w:rsidP="004E0B83">
      <w:pPr>
        <w:widowControl w:val="0"/>
        <w:autoSpaceDE w:val="0"/>
        <w:autoSpaceDN w:val="0"/>
        <w:adjustRightInd w:val="0"/>
        <w:spacing w:line="240" w:lineRule="auto"/>
        <w:ind w:left="107" w:right="-214"/>
        <w:rPr>
          <w:rFonts w:ascii="Garamond" w:hAnsi="Garamond" w:cs="Times New Roman"/>
        </w:rPr>
      </w:pPr>
      <w:r w:rsidRPr="00531129">
        <w:rPr>
          <w:rFonts w:ascii="Garamond" w:hAnsi="Garamond" w:cs="Times New Roman"/>
        </w:rPr>
        <w:t>A</w:t>
      </w:r>
      <w:r w:rsidR="004E0B83" w:rsidRPr="00531129">
        <w:rPr>
          <w:rFonts w:ascii="Garamond" w:hAnsi="Garamond" w:cs="Times New Roman"/>
        </w:rPr>
        <w:t>ttendu</w:t>
      </w:r>
      <w:r>
        <w:rPr>
          <w:rFonts w:ascii="Garamond" w:hAnsi="Garamond" w:cs="Times New Roman"/>
        </w:rPr>
        <w:t xml:space="preserve"> </w:t>
      </w:r>
      <w:r w:rsidR="004E0B83" w:rsidRPr="00531129">
        <w:rPr>
          <w:rFonts w:ascii="Garamond" w:hAnsi="Garamond" w:cs="Times New Roman"/>
        </w:rPr>
        <w:t>que</w:t>
      </w:r>
      <w:r w:rsidR="004E0B83" w:rsidRPr="00531129">
        <w:rPr>
          <w:rFonts w:ascii="Garamond" w:hAnsi="Garamond" w:cs="Times New Roman"/>
          <w:spacing w:val="11"/>
        </w:rPr>
        <w:t xml:space="preserve"> ; </w:t>
      </w:r>
      <w:r w:rsidR="004E0B83" w:rsidRPr="00531129">
        <w:rPr>
          <w:rFonts w:ascii="Garamond" w:hAnsi="Garamond" w:cs="Times New Roman"/>
          <w:i/>
          <w:iCs/>
        </w:rPr>
        <w:t>……………................................................................................................…</w:t>
      </w:r>
      <w:r w:rsidRPr="00531129">
        <w:rPr>
          <w:rFonts w:ascii="Garamond" w:hAnsi="Garamond" w:cs="Times New Roman"/>
          <w:i/>
          <w:iCs/>
        </w:rPr>
        <w:t>……</w:t>
      </w:r>
      <w:r w:rsidR="004E0B83" w:rsidRPr="00531129">
        <w:rPr>
          <w:rFonts w:ascii="Garamond" w:hAnsi="Garamond" w:cs="Times New Roman"/>
          <w:i/>
          <w:iCs/>
        </w:rPr>
        <w:t>. [</w:t>
      </w:r>
      <w:r w:rsidR="004E0B83" w:rsidRPr="00894C28">
        <w:rPr>
          <w:rFonts w:ascii="Garamond" w:hAnsi="Garamond" w:cs="Times New Roman"/>
          <w:b/>
          <w:i/>
          <w:iCs/>
        </w:rPr>
        <w:t xml:space="preserve">Nom </w:t>
      </w:r>
      <w:r w:rsidR="004E0B83" w:rsidRPr="00531129">
        <w:rPr>
          <w:rFonts w:ascii="Garamond" w:hAnsi="Garamond" w:cs="Times New Roman"/>
          <w:b/>
          <w:i/>
          <w:iCs/>
        </w:rPr>
        <w:t>et</w:t>
      </w:r>
      <w:r w:rsidR="00AB713A">
        <w:rPr>
          <w:rFonts w:ascii="Garamond" w:hAnsi="Garamond" w:cs="Times New Roman"/>
          <w:b/>
          <w:i/>
          <w:iCs/>
        </w:rPr>
        <w:t xml:space="preserve"> </w:t>
      </w:r>
      <w:r w:rsidR="004E0B83" w:rsidRPr="00531129">
        <w:rPr>
          <w:rFonts w:ascii="Garamond" w:hAnsi="Garamond" w:cs="Times New Roman"/>
          <w:b/>
          <w:i/>
          <w:iCs/>
        </w:rPr>
        <w:t>adresse</w:t>
      </w:r>
      <w:r w:rsidR="00AB713A">
        <w:rPr>
          <w:rFonts w:ascii="Garamond" w:hAnsi="Garamond" w:cs="Times New Roman"/>
          <w:b/>
          <w:i/>
          <w:iCs/>
        </w:rPr>
        <w:t xml:space="preserve"> </w:t>
      </w:r>
      <w:r w:rsidR="004E0B83" w:rsidRPr="00531129">
        <w:rPr>
          <w:rFonts w:ascii="Garamond" w:hAnsi="Garamond" w:cs="Times New Roman"/>
          <w:b/>
          <w:i/>
          <w:iCs/>
        </w:rPr>
        <w:t>de</w:t>
      </w:r>
      <w:r w:rsidR="00AB713A">
        <w:rPr>
          <w:rFonts w:ascii="Garamond" w:hAnsi="Garamond" w:cs="Times New Roman"/>
          <w:b/>
          <w:i/>
          <w:iCs/>
        </w:rPr>
        <w:t xml:space="preserve"> </w:t>
      </w:r>
      <w:r w:rsidR="004E0B83" w:rsidRPr="00531129">
        <w:rPr>
          <w:rFonts w:ascii="Garamond" w:hAnsi="Garamond" w:cs="Times New Roman"/>
          <w:b/>
          <w:i/>
          <w:iCs/>
        </w:rPr>
        <w:t>l’entreprise</w:t>
      </w:r>
      <w:r w:rsidR="004E0B83" w:rsidRPr="00531129">
        <w:rPr>
          <w:rFonts w:ascii="Garamond" w:hAnsi="Garamond" w:cs="Times New Roman"/>
          <w:i/>
          <w:iCs/>
        </w:rPr>
        <w:t>]</w:t>
      </w:r>
      <w:r w:rsidR="004E0B83" w:rsidRPr="00531129">
        <w:rPr>
          <w:rFonts w:ascii="Garamond" w:hAnsi="Garamond" w:cs="Times New Roman"/>
        </w:rPr>
        <w:t>,ci-dessous</w:t>
      </w:r>
      <w:r w:rsidR="00AB713A">
        <w:rPr>
          <w:rFonts w:ascii="Garamond" w:hAnsi="Garamond" w:cs="Times New Roman"/>
        </w:rPr>
        <w:t xml:space="preserve"> </w:t>
      </w:r>
      <w:r w:rsidR="004E0B83" w:rsidRPr="00531129">
        <w:rPr>
          <w:rFonts w:ascii="Garamond" w:hAnsi="Garamond" w:cs="Times New Roman"/>
        </w:rPr>
        <w:t>désigné</w:t>
      </w:r>
    </w:p>
    <w:p w:rsidR="004E0B83" w:rsidRPr="00531129" w:rsidRDefault="00EF03D4" w:rsidP="004E0B83">
      <w:pPr>
        <w:widowControl w:val="0"/>
        <w:autoSpaceDE w:val="0"/>
        <w:autoSpaceDN w:val="0"/>
        <w:adjustRightInd w:val="0"/>
        <w:spacing w:before="12" w:line="240" w:lineRule="auto"/>
        <w:ind w:left="107" w:right="-20"/>
        <w:rPr>
          <w:rFonts w:ascii="Garamond" w:hAnsi="Garamond" w:cs="Times New Roman"/>
        </w:rPr>
      </w:pPr>
      <w:r w:rsidRPr="00531129">
        <w:rPr>
          <w:rFonts w:ascii="Garamond" w:hAnsi="Garamond" w:cs="Times New Roman"/>
        </w:rPr>
        <w:t>«</w:t>
      </w:r>
      <w:r w:rsidRPr="00894C28">
        <w:rPr>
          <w:rFonts w:ascii="Garamond" w:hAnsi="Garamond" w:cs="Times New Roman"/>
        </w:rPr>
        <w:t xml:space="preserve"> L’entrepreneur</w:t>
      </w:r>
      <w:r w:rsidRPr="00531129">
        <w:rPr>
          <w:rFonts w:ascii="Garamond" w:hAnsi="Garamond" w:cs="Times New Roman"/>
        </w:rPr>
        <w:t xml:space="preserve"> »</w:t>
      </w:r>
      <w:r w:rsidR="007766EC" w:rsidRPr="00531129">
        <w:rPr>
          <w:rFonts w:ascii="Garamond" w:hAnsi="Garamond" w:cs="Times New Roman"/>
        </w:rPr>
        <w:t>, s’est</w:t>
      </w:r>
      <w:r w:rsidR="004E0B83" w:rsidRPr="00894C28">
        <w:rPr>
          <w:rFonts w:ascii="Garamond" w:hAnsi="Garamond" w:cs="Times New Roman"/>
        </w:rPr>
        <w:t xml:space="preserve"> engagé, en </w:t>
      </w:r>
      <w:r w:rsidR="004E0B83" w:rsidRPr="00531129">
        <w:rPr>
          <w:rFonts w:ascii="Garamond" w:hAnsi="Garamond" w:cs="Times New Roman"/>
        </w:rPr>
        <w:t>exécution</w:t>
      </w:r>
      <w:r w:rsidR="00AB713A">
        <w:rPr>
          <w:rFonts w:ascii="Garamond" w:hAnsi="Garamond" w:cs="Times New Roman"/>
        </w:rPr>
        <w:t xml:space="preserve"> </w:t>
      </w:r>
      <w:r w:rsidR="004E0B83" w:rsidRPr="00531129">
        <w:rPr>
          <w:rFonts w:ascii="Garamond" w:hAnsi="Garamond" w:cs="Times New Roman"/>
        </w:rPr>
        <w:t>du</w:t>
      </w:r>
      <w:r w:rsidR="00AB713A">
        <w:rPr>
          <w:rFonts w:ascii="Garamond" w:hAnsi="Garamond" w:cs="Times New Roman"/>
        </w:rPr>
        <w:t xml:space="preserve"> </w:t>
      </w:r>
      <w:r w:rsidR="004E0B83" w:rsidRPr="00531129">
        <w:rPr>
          <w:rFonts w:ascii="Garamond" w:hAnsi="Garamond" w:cs="Times New Roman"/>
        </w:rPr>
        <w:t>marché</w:t>
      </w:r>
      <w:r w:rsidR="00AB713A">
        <w:rPr>
          <w:rFonts w:ascii="Garamond" w:hAnsi="Garamond" w:cs="Times New Roman"/>
        </w:rPr>
        <w:t xml:space="preserve"> </w:t>
      </w:r>
      <w:r w:rsidR="004E0B83" w:rsidRPr="00531129">
        <w:rPr>
          <w:rFonts w:ascii="Garamond" w:hAnsi="Garamond" w:cs="Times New Roman"/>
        </w:rPr>
        <w:t>désigné</w:t>
      </w:r>
      <w:r>
        <w:rPr>
          <w:rFonts w:ascii="Garamond" w:hAnsi="Garamond" w:cs="Times New Roman"/>
        </w:rPr>
        <w:t xml:space="preserve"> </w:t>
      </w:r>
      <w:r w:rsidRPr="00531129">
        <w:rPr>
          <w:rFonts w:ascii="Garamond" w:hAnsi="Garamond" w:cs="Times New Roman"/>
        </w:rPr>
        <w:t>« le</w:t>
      </w:r>
      <w:r w:rsidR="00AB713A">
        <w:rPr>
          <w:rFonts w:ascii="Garamond" w:hAnsi="Garamond" w:cs="Times New Roman"/>
        </w:rPr>
        <w:t xml:space="preserve"> </w:t>
      </w:r>
      <w:r w:rsidRPr="00531129">
        <w:rPr>
          <w:rFonts w:ascii="Garamond" w:hAnsi="Garamond" w:cs="Times New Roman"/>
        </w:rPr>
        <w:t>marché »</w:t>
      </w:r>
      <w:r w:rsidR="004E0B83" w:rsidRPr="00531129">
        <w:rPr>
          <w:rFonts w:ascii="Garamond" w:hAnsi="Garamond" w:cs="Times New Roman"/>
        </w:rPr>
        <w:t>,</w:t>
      </w:r>
      <w:r>
        <w:rPr>
          <w:rFonts w:ascii="Garamond" w:hAnsi="Garamond" w:cs="Times New Roman"/>
        </w:rPr>
        <w:t xml:space="preserve"> </w:t>
      </w:r>
      <w:r w:rsidR="004E0B83" w:rsidRPr="00531129">
        <w:rPr>
          <w:rFonts w:ascii="Garamond" w:hAnsi="Garamond" w:cs="Times New Roman"/>
        </w:rPr>
        <w:t>à</w:t>
      </w:r>
      <w:r w:rsidR="00AB713A">
        <w:rPr>
          <w:rFonts w:ascii="Garamond" w:hAnsi="Garamond" w:cs="Times New Roman"/>
        </w:rPr>
        <w:t xml:space="preserve"> </w:t>
      </w:r>
      <w:r w:rsidR="004E0B83" w:rsidRPr="00531129">
        <w:rPr>
          <w:rFonts w:ascii="Garamond" w:hAnsi="Garamond" w:cs="Times New Roman"/>
        </w:rPr>
        <w:t>réaliser</w:t>
      </w:r>
    </w:p>
    <w:p w:rsidR="004E0B83" w:rsidRPr="00531129" w:rsidRDefault="004E0B83" w:rsidP="004E0B83">
      <w:pPr>
        <w:widowControl w:val="0"/>
        <w:autoSpaceDE w:val="0"/>
        <w:autoSpaceDN w:val="0"/>
        <w:adjustRightInd w:val="0"/>
        <w:spacing w:before="50" w:line="240" w:lineRule="auto"/>
        <w:ind w:left="107" w:right="-20"/>
        <w:rPr>
          <w:rFonts w:ascii="Garamond" w:hAnsi="Garamond" w:cs="Times New Roman"/>
        </w:rPr>
      </w:pPr>
      <w:r w:rsidRPr="00531129">
        <w:rPr>
          <w:rFonts w:ascii="Garamond" w:hAnsi="Garamond" w:cs="Times New Roman"/>
          <w:i/>
          <w:iCs/>
        </w:rPr>
        <w:t>[</w:t>
      </w:r>
      <w:r w:rsidRPr="00894C28">
        <w:rPr>
          <w:rFonts w:ascii="Garamond" w:hAnsi="Garamond" w:cs="Times New Roman"/>
          <w:b/>
          <w:i/>
          <w:iCs/>
        </w:rPr>
        <w:t xml:space="preserve">Indiquer </w:t>
      </w:r>
      <w:r w:rsidRPr="00531129">
        <w:rPr>
          <w:rFonts w:ascii="Garamond" w:hAnsi="Garamond" w:cs="Times New Roman"/>
          <w:b/>
          <w:i/>
          <w:iCs/>
        </w:rPr>
        <w:t>la</w:t>
      </w:r>
      <w:r w:rsidR="00AB713A">
        <w:rPr>
          <w:rFonts w:ascii="Garamond" w:hAnsi="Garamond" w:cs="Times New Roman"/>
          <w:b/>
          <w:i/>
          <w:iCs/>
        </w:rPr>
        <w:t xml:space="preserve"> </w:t>
      </w:r>
      <w:r w:rsidRPr="00531129">
        <w:rPr>
          <w:rFonts w:ascii="Garamond" w:hAnsi="Garamond" w:cs="Times New Roman"/>
          <w:b/>
          <w:i/>
          <w:iCs/>
        </w:rPr>
        <w:t>nature</w:t>
      </w:r>
      <w:r w:rsidR="00AB713A">
        <w:rPr>
          <w:rFonts w:ascii="Garamond" w:hAnsi="Garamond" w:cs="Times New Roman"/>
          <w:b/>
          <w:i/>
          <w:iCs/>
        </w:rPr>
        <w:t xml:space="preserve"> </w:t>
      </w:r>
      <w:r w:rsidRPr="00531129">
        <w:rPr>
          <w:rFonts w:ascii="Garamond" w:hAnsi="Garamond" w:cs="Times New Roman"/>
          <w:b/>
          <w:i/>
          <w:iCs/>
        </w:rPr>
        <w:t>des</w:t>
      </w:r>
      <w:r w:rsidR="00AB713A">
        <w:rPr>
          <w:rFonts w:ascii="Garamond" w:hAnsi="Garamond" w:cs="Times New Roman"/>
          <w:b/>
          <w:i/>
          <w:iCs/>
        </w:rPr>
        <w:t xml:space="preserve"> </w:t>
      </w:r>
      <w:r w:rsidRPr="00531129">
        <w:rPr>
          <w:rFonts w:ascii="Garamond" w:hAnsi="Garamond" w:cs="Times New Roman"/>
          <w:b/>
          <w:i/>
          <w:iCs/>
        </w:rPr>
        <w:t>travaux</w:t>
      </w:r>
      <w:r w:rsidRPr="00531129">
        <w:rPr>
          <w:rFonts w:ascii="Garamond" w:hAnsi="Garamond" w:cs="Times New Roman"/>
          <w:i/>
          <w:iCs/>
          <w:spacing w:val="6"/>
        </w:rPr>
        <w:t>]</w:t>
      </w:r>
    </w:p>
    <w:p w:rsidR="004E0B83" w:rsidRPr="00531129" w:rsidRDefault="00AB713A" w:rsidP="004E0B83">
      <w:pPr>
        <w:widowControl w:val="0"/>
        <w:autoSpaceDE w:val="0"/>
        <w:autoSpaceDN w:val="0"/>
        <w:adjustRightInd w:val="0"/>
        <w:spacing w:line="240" w:lineRule="auto"/>
        <w:ind w:left="107" w:right="82"/>
        <w:jc w:val="both"/>
        <w:rPr>
          <w:rFonts w:ascii="Garamond" w:hAnsi="Garamond" w:cs="Times New Roman"/>
        </w:rPr>
      </w:pPr>
      <w:r w:rsidRPr="00531129">
        <w:rPr>
          <w:rFonts w:ascii="Garamond" w:hAnsi="Garamond" w:cs="Times New Roman"/>
        </w:rPr>
        <w:t>A</w:t>
      </w:r>
      <w:r w:rsidR="004E0B83" w:rsidRPr="00531129">
        <w:rPr>
          <w:rFonts w:ascii="Garamond" w:hAnsi="Garamond" w:cs="Times New Roman"/>
        </w:rPr>
        <w:t>ttendu</w:t>
      </w:r>
      <w:r>
        <w:rPr>
          <w:rFonts w:ascii="Garamond" w:hAnsi="Garamond" w:cs="Times New Roman"/>
        </w:rPr>
        <w:t xml:space="preserve"> </w:t>
      </w:r>
      <w:r w:rsidR="004E0B83" w:rsidRPr="00531129">
        <w:rPr>
          <w:rFonts w:ascii="Garamond" w:hAnsi="Garamond" w:cs="Times New Roman"/>
        </w:rPr>
        <w:t>qu’il</w:t>
      </w:r>
      <w:r w:rsidR="004E0B83" w:rsidRPr="00531129">
        <w:rPr>
          <w:rFonts w:ascii="Garamond" w:hAnsi="Garamond" w:cs="Times New Roman"/>
          <w:spacing w:val="5"/>
        </w:rPr>
        <w:t xml:space="preserve"> ; </w:t>
      </w:r>
      <w:r w:rsidR="004E0B83" w:rsidRPr="00531129">
        <w:rPr>
          <w:rFonts w:ascii="Garamond" w:hAnsi="Garamond" w:cs="Times New Roman"/>
        </w:rPr>
        <w:t>est</w:t>
      </w:r>
      <w:r>
        <w:rPr>
          <w:rFonts w:ascii="Garamond" w:hAnsi="Garamond" w:cs="Times New Roman"/>
        </w:rPr>
        <w:t xml:space="preserve"> </w:t>
      </w:r>
      <w:r w:rsidR="00EF03D4" w:rsidRPr="00531129">
        <w:rPr>
          <w:rFonts w:ascii="Garamond" w:hAnsi="Garamond" w:cs="Times New Roman"/>
        </w:rPr>
        <w:t>stipulé</w:t>
      </w:r>
      <w:r w:rsidR="00EF03D4">
        <w:rPr>
          <w:rFonts w:ascii="Garamond" w:hAnsi="Garamond" w:cs="Times New Roman"/>
        </w:rPr>
        <w:t xml:space="preserve"> dans</w:t>
      </w:r>
      <w:r>
        <w:rPr>
          <w:rFonts w:ascii="Garamond" w:hAnsi="Garamond" w:cs="Times New Roman"/>
        </w:rPr>
        <w:t xml:space="preserve"> </w:t>
      </w:r>
      <w:r w:rsidR="004E0B83" w:rsidRPr="00531129">
        <w:rPr>
          <w:rFonts w:ascii="Garamond" w:hAnsi="Garamond" w:cs="Times New Roman"/>
        </w:rPr>
        <w:t>le</w:t>
      </w:r>
      <w:r>
        <w:rPr>
          <w:rFonts w:ascii="Garamond" w:hAnsi="Garamond" w:cs="Times New Roman"/>
        </w:rPr>
        <w:t xml:space="preserve"> </w:t>
      </w:r>
      <w:r w:rsidR="004E0B83" w:rsidRPr="00531129">
        <w:rPr>
          <w:rFonts w:ascii="Garamond" w:hAnsi="Garamond" w:cs="Times New Roman"/>
        </w:rPr>
        <w:t>marché</w:t>
      </w:r>
      <w:r>
        <w:rPr>
          <w:rFonts w:ascii="Garamond" w:hAnsi="Garamond" w:cs="Times New Roman"/>
        </w:rPr>
        <w:t xml:space="preserve"> </w:t>
      </w:r>
      <w:r w:rsidR="004E0B83" w:rsidRPr="00531129">
        <w:rPr>
          <w:rFonts w:ascii="Garamond" w:hAnsi="Garamond" w:cs="Times New Roman"/>
        </w:rPr>
        <w:t>que</w:t>
      </w:r>
      <w:r>
        <w:rPr>
          <w:rFonts w:ascii="Garamond" w:hAnsi="Garamond" w:cs="Times New Roman"/>
        </w:rPr>
        <w:t xml:space="preserve"> </w:t>
      </w:r>
      <w:r w:rsidR="004E0B83" w:rsidRPr="00531129">
        <w:rPr>
          <w:rFonts w:ascii="Garamond" w:hAnsi="Garamond" w:cs="Times New Roman"/>
        </w:rPr>
        <w:t>l’entrepreneur</w:t>
      </w:r>
      <w:r>
        <w:rPr>
          <w:rFonts w:ascii="Garamond" w:hAnsi="Garamond" w:cs="Times New Roman"/>
        </w:rPr>
        <w:t xml:space="preserve"> </w:t>
      </w:r>
      <w:r w:rsidR="004E0B83" w:rsidRPr="00531129">
        <w:rPr>
          <w:rFonts w:ascii="Garamond" w:hAnsi="Garamond" w:cs="Times New Roman"/>
        </w:rPr>
        <w:t>remettra au Maître d’Ouvrage</w:t>
      </w:r>
      <w:r>
        <w:rPr>
          <w:rFonts w:ascii="Garamond" w:hAnsi="Garamond" w:cs="Times New Roman"/>
        </w:rPr>
        <w:t xml:space="preserve"> </w:t>
      </w:r>
      <w:r w:rsidR="004E0B83" w:rsidRPr="00531129">
        <w:rPr>
          <w:rFonts w:ascii="Garamond" w:hAnsi="Garamond" w:cs="Times New Roman"/>
        </w:rPr>
        <w:t>un</w:t>
      </w:r>
      <w:r>
        <w:rPr>
          <w:rFonts w:ascii="Garamond" w:hAnsi="Garamond" w:cs="Times New Roman"/>
        </w:rPr>
        <w:t xml:space="preserve"> </w:t>
      </w:r>
      <w:r w:rsidR="004E0B83" w:rsidRPr="00531129">
        <w:rPr>
          <w:rFonts w:ascii="Garamond" w:hAnsi="Garamond" w:cs="Times New Roman"/>
        </w:rPr>
        <w:t xml:space="preserve">cautionnement définitif, d’un montant égal </w:t>
      </w:r>
      <w:r w:rsidR="00EF03D4" w:rsidRPr="00531129">
        <w:rPr>
          <w:rFonts w:ascii="Garamond" w:hAnsi="Garamond" w:cs="Times New Roman"/>
        </w:rPr>
        <w:t>à</w:t>
      </w:r>
      <w:r w:rsidR="00EF03D4" w:rsidRPr="00531129">
        <w:rPr>
          <w:rFonts w:ascii="Garamond" w:hAnsi="Garamond" w:cs="Times New Roman"/>
          <w:b/>
          <w:i/>
          <w:iCs/>
        </w:rPr>
        <w:t xml:space="preserve"> [</w:t>
      </w:r>
      <w:r w:rsidR="004E0B83" w:rsidRPr="00894C28">
        <w:rPr>
          <w:rFonts w:ascii="Garamond" w:hAnsi="Garamond" w:cs="Times New Roman"/>
          <w:b/>
          <w:i/>
          <w:iCs/>
        </w:rPr>
        <w:t>3</w:t>
      </w:r>
      <w:r w:rsidR="004E0B83" w:rsidRPr="00531129">
        <w:rPr>
          <w:rFonts w:ascii="Garamond" w:hAnsi="Garamond" w:cs="Times New Roman"/>
          <w:b/>
          <w:i/>
          <w:iCs/>
        </w:rPr>
        <w:t xml:space="preserve"> %] </w:t>
      </w:r>
      <w:r w:rsidR="004E0B83" w:rsidRPr="00531129">
        <w:rPr>
          <w:rFonts w:ascii="Garamond" w:hAnsi="Garamond" w:cs="Times New Roman"/>
        </w:rPr>
        <w:t>du montant de la tranche</w:t>
      </w:r>
      <w:r>
        <w:rPr>
          <w:rFonts w:ascii="Garamond" w:hAnsi="Garamond" w:cs="Times New Roman"/>
        </w:rPr>
        <w:t xml:space="preserve"> </w:t>
      </w:r>
      <w:r w:rsidR="004E0B83" w:rsidRPr="00531129">
        <w:rPr>
          <w:rFonts w:ascii="Garamond" w:hAnsi="Garamond" w:cs="Times New Roman"/>
        </w:rPr>
        <w:t>du</w:t>
      </w:r>
      <w:r>
        <w:rPr>
          <w:rFonts w:ascii="Garamond" w:hAnsi="Garamond" w:cs="Times New Roman"/>
        </w:rPr>
        <w:t xml:space="preserve"> </w:t>
      </w:r>
      <w:r w:rsidR="004E0B83" w:rsidRPr="00531129">
        <w:rPr>
          <w:rFonts w:ascii="Garamond" w:hAnsi="Garamond" w:cs="Times New Roman"/>
        </w:rPr>
        <w:t>marché</w:t>
      </w:r>
      <w:r>
        <w:rPr>
          <w:rFonts w:ascii="Garamond" w:hAnsi="Garamond" w:cs="Times New Roman"/>
        </w:rPr>
        <w:t xml:space="preserve"> </w:t>
      </w:r>
      <w:r w:rsidR="004E0B83" w:rsidRPr="00531129">
        <w:rPr>
          <w:rFonts w:ascii="Garamond" w:hAnsi="Garamond" w:cs="Times New Roman"/>
        </w:rPr>
        <w:t>correspondante,</w:t>
      </w:r>
      <w:r w:rsidR="00EF03D4">
        <w:rPr>
          <w:rFonts w:ascii="Garamond" w:hAnsi="Garamond" w:cs="Times New Roman"/>
        </w:rPr>
        <w:t xml:space="preserve"> </w:t>
      </w:r>
      <w:r w:rsidR="004E0B83" w:rsidRPr="00531129">
        <w:rPr>
          <w:rFonts w:ascii="Garamond" w:hAnsi="Garamond" w:cs="Times New Roman"/>
        </w:rPr>
        <w:t>comme</w:t>
      </w:r>
      <w:r>
        <w:rPr>
          <w:rFonts w:ascii="Garamond" w:hAnsi="Garamond" w:cs="Times New Roman"/>
        </w:rPr>
        <w:t xml:space="preserve"> </w:t>
      </w:r>
      <w:r w:rsidR="004E0B83" w:rsidRPr="00531129">
        <w:rPr>
          <w:rFonts w:ascii="Garamond" w:hAnsi="Garamond" w:cs="Times New Roman"/>
        </w:rPr>
        <w:t>garantie</w:t>
      </w:r>
      <w:r>
        <w:rPr>
          <w:rFonts w:ascii="Garamond" w:hAnsi="Garamond" w:cs="Times New Roman"/>
        </w:rPr>
        <w:t xml:space="preserve"> </w:t>
      </w:r>
      <w:r w:rsidR="004E0B83" w:rsidRPr="00531129">
        <w:rPr>
          <w:rFonts w:ascii="Garamond" w:hAnsi="Garamond" w:cs="Times New Roman"/>
        </w:rPr>
        <w:t>de</w:t>
      </w:r>
      <w:r>
        <w:rPr>
          <w:rFonts w:ascii="Garamond" w:hAnsi="Garamond" w:cs="Times New Roman"/>
        </w:rPr>
        <w:t xml:space="preserve"> </w:t>
      </w:r>
      <w:r w:rsidR="004E0B83" w:rsidRPr="00531129">
        <w:rPr>
          <w:rFonts w:ascii="Garamond" w:hAnsi="Garamond" w:cs="Times New Roman"/>
        </w:rPr>
        <w:t>l’exécution</w:t>
      </w:r>
      <w:r>
        <w:rPr>
          <w:rFonts w:ascii="Garamond" w:hAnsi="Garamond" w:cs="Times New Roman"/>
        </w:rPr>
        <w:t xml:space="preserve"> </w:t>
      </w:r>
      <w:r w:rsidR="004E0B83" w:rsidRPr="00531129">
        <w:rPr>
          <w:rFonts w:ascii="Garamond" w:hAnsi="Garamond" w:cs="Times New Roman"/>
        </w:rPr>
        <w:t>de</w:t>
      </w:r>
      <w:r>
        <w:rPr>
          <w:rFonts w:ascii="Garamond" w:hAnsi="Garamond" w:cs="Times New Roman"/>
        </w:rPr>
        <w:t xml:space="preserve"> </w:t>
      </w:r>
      <w:r w:rsidR="004E0B83" w:rsidRPr="00531129">
        <w:rPr>
          <w:rFonts w:ascii="Garamond" w:hAnsi="Garamond" w:cs="Times New Roman"/>
        </w:rPr>
        <w:t>ses</w:t>
      </w:r>
      <w:r>
        <w:rPr>
          <w:rFonts w:ascii="Garamond" w:hAnsi="Garamond" w:cs="Times New Roman"/>
        </w:rPr>
        <w:t xml:space="preserve"> </w:t>
      </w:r>
      <w:r w:rsidR="004E0B83" w:rsidRPr="00531129">
        <w:rPr>
          <w:rFonts w:ascii="Garamond" w:hAnsi="Garamond" w:cs="Times New Roman"/>
        </w:rPr>
        <w:t>obligations</w:t>
      </w:r>
      <w:r>
        <w:rPr>
          <w:rFonts w:ascii="Garamond" w:hAnsi="Garamond" w:cs="Times New Roman"/>
        </w:rPr>
        <w:t xml:space="preserve"> </w:t>
      </w:r>
      <w:r w:rsidR="004E0B83" w:rsidRPr="00531129">
        <w:rPr>
          <w:rFonts w:ascii="Garamond" w:hAnsi="Garamond" w:cs="Times New Roman"/>
        </w:rPr>
        <w:t>de</w:t>
      </w:r>
      <w:r>
        <w:rPr>
          <w:rFonts w:ascii="Garamond" w:hAnsi="Garamond" w:cs="Times New Roman"/>
        </w:rPr>
        <w:t xml:space="preserve"> </w:t>
      </w:r>
      <w:r w:rsidR="004E0B83" w:rsidRPr="00531129">
        <w:rPr>
          <w:rFonts w:ascii="Garamond" w:hAnsi="Garamond" w:cs="Times New Roman"/>
        </w:rPr>
        <w:t>bonne</w:t>
      </w:r>
      <w:r>
        <w:rPr>
          <w:rFonts w:ascii="Garamond" w:hAnsi="Garamond" w:cs="Times New Roman"/>
        </w:rPr>
        <w:t xml:space="preserve"> </w:t>
      </w:r>
      <w:r w:rsidR="004E0B83" w:rsidRPr="00531129">
        <w:rPr>
          <w:rFonts w:ascii="Garamond" w:hAnsi="Garamond" w:cs="Times New Roman"/>
        </w:rPr>
        <w:t>fin conformément</w:t>
      </w:r>
      <w:r>
        <w:rPr>
          <w:rFonts w:ascii="Garamond" w:hAnsi="Garamond" w:cs="Times New Roman"/>
        </w:rPr>
        <w:t xml:space="preserve"> </w:t>
      </w:r>
      <w:r w:rsidR="004E0B83" w:rsidRPr="00531129">
        <w:rPr>
          <w:rFonts w:ascii="Garamond" w:hAnsi="Garamond" w:cs="Times New Roman"/>
        </w:rPr>
        <w:t>aux</w:t>
      </w:r>
      <w:r>
        <w:rPr>
          <w:rFonts w:ascii="Garamond" w:hAnsi="Garamond" w:cs="Times New Roman"/>
        </w:rPr>
        <w:t xml:space="preserve"> </w:t>
      </w:r>
      <w:r w:rsidR="004E0B83" w:rsidRPr="00531129">
        <w:rPr>
          <w:rFonts w:ascii="Garamond" w:hAnsi="Garamond" w:cs="Times New Roman"/>
        </w:rPr>
        <w:t>conditions</w:t>
      </w:r>
      <w:r>
        <w:rPr>
          <w:rFonts w:ascii="Garamond" w:hAnsi="Garamond" w:cs="Times New Roman"/>
        </w:rPr>
        <w:t xml:space="preserve"> </w:t>
      </w:r>
      <w:r w:rsidR="004E0B83" w:rsidRPr="00531129">
        <w:rPr>
          <w:rFonts w:ascii="Garamond" w:hAnsi="Garamond" w:cs="Times New Roman"/>
        </w:rPr>
        <w:t>du</w:t>
      </w:r>
      <w:r>
        <w:rPr>
          <w:rFonts w:ascii="Garamond" w:hAnsi="Garamond" w:cs="Times New Roman"/>
        </w:rPr>
        <w:t xml:space="preserve"> </w:t>
      </w:r>
      <w:r w:rsidR="004E0B83" w:rsidRPr="00531129">
        <w:rPr>
          <w:rFonts w:ascii="Garamond" w:hAnsi="Garamond" w:cs="Times New Roman"/>
        </w:rPr>
        <w:t>marché,</w:t>
      </w:r>
    </w:p>
    <w:p w:rsidR="004E0B83" w:rsidRPr="00531129" w:rsidRDefault="00EF03D4" w:rsidP="004E0B83">
      <w:pPr>
        <w:widowControl w:val="0"/>
        <w:autoSpaceDE w:val="0"/>
        <w:autoSpaceDN w:val="0"/>
        <w:adjustRightInd w:val="0"/>
        <w:spacing w:line="240" w:lineRule="auto"/>
        <w:ind w:left="107" w:right="-20"/>
        <w:rPr>
          <w:rFonts w:ascii="Garamond" w:hAnsi="Garamond" w:cs="Times New Roman"/>
        </w:rPr>
      </w:pPr>
      <w:r w:rsidRPr="00531129">
        <w:rPr>
          <w:rFonts w:ascii="Garamond" w:hAnsi="Garamond" w:cs="Times New Roman"/>
        </w:rPr>
        <w:t>A</w:t>
      </w:r>
      <w:r w:rsidR="004E0B83" w:rsidRPr="00531129">
        <w:rPr>
          <w:rFonts w:ascii="Garamond" w:hAnsi="Garamond" w:cs="Times New Roman"/>
        </w:rPr>
        <w:t>ttendu</w:t>
      </w:r>
      <w:r>
        <w:rPr>
          <w:rFonts w:ascii="Garamond" w:hAnsi="Garamond" w:cs="Times New Roman"/>
        </w:rPr>
        <w:t xml:space="preserve"> </w:t>
      </w:r>
      <w:r w:rsidR="004E0B83" w:rsidRPr="00531129">
        <w:rPr>
          <w:rFonts w:ascii="Garamond" w:hAnsi="Garamond" w:cs="Times New Roman"/>
        </w:rPr>
        <w:t>que</w:t>
      </w:r>
      <w:r w:rsidR="004E0B83" w:rsidRPr="00531129">
        <w:rPr>
          <w:rFonts w:ascii="Garamond" w:hAnsi="Garamond" w:cs="Times New Roman"/>
          <w:spacing w:val="7"/>
        </w:rPr>
        <w:t xml:space="preserve"> ; </w:t>
      </w:r>
      <w:r w:rsidR="004E0B83" w:rsidRPr="00531129">
        <w:rPr>
          <w:rFonts w:ascii="Garamond" w:hAnsi="Garamond" w:cs="Times New Roman"/>
        </w:rPr>
        <w:t>nous</w:t>
      </w:r>
      <w:r w:rsidR="00AB713A">
        <w:rPr>
          <w:rFonts w:ascii="Garamond" w:hAnsi="Garamond" w:cs="Times New Roman"/>
        </w:rPr>
        <w:t xml:space="preserve"> </w:t>
      </w:r>
      <w:r w:rsidR="004E0B83" w:rsidRPr="00531129">
        <w:rPr>
          <w:rFonts w:ascii="Garamond" w:hAnsi="Garamond" w:cs="Times New Roman"/>
        </w:rPr>
        <w:t>avons</w:t>
      </w:r>
      <w:r w:rsidR="00AB713A">
        <w:rPr>
          <w:rFonts w:ascii="Garamond" w:hAnsi="Garamond" w:cs="Times New Roman"/>
        </w:rPr>
        <w:t xml:space="preserve"> </w:t>
      </w:r>
      <w:r w:rsidR="004E0B83" w:rsidRPr="00531129">
        <w:rPr>
          <w:rFonts w:ascii="Garamond" w:hAnsi="Garamond" w:cs="Times New Roman"/>
        </w:rPr>
        <w:t>convenu</w:t>
      </w:r>
      <w:r w:rsidR="00AB713A">
        <w:rPr>
          <w:rFonts w:ascii="Garamond" w:hAnsi="Garamond" w:cs="Times New Roman"/>
        </w:rPr>
        <w:t xml:space="preserve"> </w:t>
      </w:r>
      <w:r w:rsidR="004E0B83" w:rsidRPr="00531129">
        <w:rPr>
          <w:rFonts w:ascii="Garamond" w:hAnsi="Garamond" w:cs="Times New Roman"/>
        </w:rPr>
        <w:t>de</w:t>
      </w:r>
      <w:r w:rsidR="00AB713A">
        <w:rPr>
          <w:rFonts w:ascii="Garamond" w:hAnsi="Garamond" w:cs="Times New Roman"/>
        </w:rPr>
        <w:t xml:space="preserve"> </w:t>
      </w:r>
      <w:r w:rsidR="004E0B83" w:rsidRPr="00531129">
        <w:rPr>
          <w:rFonts w:ascii="Garamond" w:hAnsi="Garamond" w:cs="Times New Roman"/>
        </w:rPr>
        <w:t>donner</w:t>
      </w:r>
      <w:r w:rsidR="00AB713A">
        <w:rPr>
          <w:rFonts w:ascii="Garamond" w:hAnsi="Garamond" w:cs="Times New Roman"/>
        </w:rPr>
        <w:t xml:space="preserve"> </w:t>
      </w:r>
      <w:r w:rsidR="004E0B83" w:rsidRPr="00531129">
        <w:rPr>
          <w:rFonts w:ascii="Garamond" w:hAnsi="Garamond" w:cs="Times New Roman"/>
        </w:rPr>
        <w:t>à</w:t>
      </w:r>
      <w:r w:rsidR="00AB713A">
        <w:rPr>
          <w:rFonts w:ascii="Garamond" w:hAnsi="Garamond" w:cs="Times New Roman"/>
        </w:rPr>
        <w:t xml:space="preserve"> </w:t>
      </w:r>
      <w:r w:rsidR="004E0B83" w:rsidRPr="00531129">
        <w:rPr>
          <w:rFonts w:ascii="Garamond" w:hAnsi="Garamond" w:cs="Times New Roman"/>
        </w:rPr>
        <w:t>l’entrepreneur</w:t>
      </w:r>
      <w:r w:rsidR="00AB713A">
        <w:rPr>
          <w:rFonts w:ascii="Garamond" w:hAnsi="Garamond" w:cs="Times New Roman"/>
        </w:rPr>
        <w:t xml:space="preserve"> </w:t>
      </w:r>
      <w:r w:rsidR="004E0B83" w:rsidRPr="00531129">
        <w:rPr>
          <w:rFonts w:ascii="Garamond" w:hAnsi="Garamond" w:cs="Times New Roman"/>
        </w:rPr>
        <w:t>ce</w:t>
      </w:r>
      <w:r w:rsidR="00AB713A">
        <w:rPr>
          <w:rFonts w:ascii="Garamond" w:hAnsi="Garamond" w:cs="Times New Roman"/>
        </w:rPr>
        <w:t xml:space="preserve"> </w:t>
      </w:r>
      <w:r w:rsidR="004E0B83" w:rsidRPr="00531129">
        <w:rPr>
          <w:rFonts w:ascii="Garamond" w:hAnsi="Garamond" w:cs="Times New Roman"/>
        </w:rPr>
        <w:t>cautionnement.</w:t>
      </w:r>
    </w:p>
    <w:p w:rsidR="004E0B83" w:rsidRPr="00531129" w:rsidRDefault="004E0B83" w:rsidP="004E0B83">
      <w:pPr>
        <w:widowControl w:val="0"/>
        <w:autoSpaceDE w:val="0"/>
        <w:autoSpaceDN w:val="0"/>
        <w:adjustRightInd w:val="0"/>
        <w:spacing w:line="240" w:lineRule="auto"/>
        <w:ind w:left="107" w:right="165"/>
        <w:rPr>
          <w:rFonts w:ascii="Garamond" w:hAnsi="Garamond" w:cs="Times New Roman"/>
        </w:rPr>
      </w:pPr>
      <w:r w:rsidRPr="00531129">
        <w:rPr>
          <w:rFonts w:ascii="Garamond" w:hAnsi="Garamond" w:cs="Times New Roman"/>
        </w:rPr>
        <w:t>Nous,</w:t>
      </w:r>
      <w:r w:rsidRPr="00531129">
        <w:rPr>
          <w:rFonts w:ascii="Garamond" w:hAnsi="Garamond" w:cs="Times New Roman"/>
          <w:i/>
          <w:iCs/>
        </w:rPr>
        <w:t>…………….........................................................................................................................</w:t>
      </w:r>
      <w:r w:rsidRPr="00531129">
        <w:rPr>
          <w:rFonts w:ascii="Garamond" w:hAnsi="Garamond" w:cs="Times New Roman"/>
          <w:i/>
          <w:iCs/>
          <w:spacing w:val="-2"/>
        </w:rPr>
        <w:t>.</w:t>
      </w:r>
      <w:r w:rsidRPr="00531129">
        <w:rPr>
          <w:rFonts w:ascii="Garamond" w:hAnsi="Garamond" w:cs="Times New Roman"/>
          <w:i/>
          <w:iCs/>
        </w:rPr>
        <w:t>......................................................……….. [</w:t>
      </w:r>
      <w:r w:rsidRPr="00894C28">
        <w:rPr>
          <w:rFonts w:ascii="Garamond" w:hAnsi="Garamond" w:cs="Times New Roman"/>
          <w:b/>
          <w:i/>
          <w:iCs/>
        </w:rPr>
        <w:t xml:space="preserve">Nom </w:t>
      </w:r>
      <w:r w:rsidRPr="00531129">
        <w:rPr>
          <w:rFonts w:ascii="Garamond" w:hAnsi="Garamond" w:cs="Times New Roman"/>
          <w:b/>
          <w:i/>
          <w:iCs/>
        </w:rPr>
        <w:t>et</w:t>
      </w:r>
      <w:r w:rsidR="00AB713A">
        <w:rPr>
          <w:rFonts w:ascii="Garamond" w:hAnsi="Garamond" w:cs="Times New Roman"/>
          <w:b/>
          <w:i/>
          <w:iCs/>
        </w:rPr>
        <w:t xml:space="preserve"> </w:t>
      </w:r>
      <w:r w:rsidRPr="00531129">
        <w:rPr>
          <w:rFonts w:ascii="Garamond" w:hAnsi="Garamond" w:cs="Times New Roman"/>
          <w:b/>
          <w:i/>
          <w:iCs/>
        </w:rPr>
        <w:t>adresse</w:t>
      </w:r>
      <w:r w:rsidR="00AB713A">
        <w:rPr>
          <w:rFonts w:ascii="Garamond" w:hAnsi="Garamond" w:cs="Times New Roman"/>
          <w:b/>
          <w:i/>
          <w:iCs/>
        </w:rPr>
        <w:t xml:space="preserve"> </w:t>
      </w:r>
      <w:r w:rsidRPr="00531129">
        <w:rPr>
          <w:rFonts w:ascii="Garamond" w:hAnsi="Garamond" w:cs="Times New Roman"/>
          <w:b/>
          <w:i/>
          <w:iCs/>
        </w:rPr>
        <w:t>de</w:t>
      </w:r>
      <w:r w:rsidR="00AB713A">
        <w:rPr>
          <w:rFonts w:ascii="Garamond" w:hAnsi="Garamond" w:cs="Times New Roman"/>
          <w:b/>
          <w:i/>
          <w:iCs/>
        </w:rPr>
        <w:t xml:space="preserve"> </w:t>
      </w:r>
      <w:r w:rsidRPr="00531129">
        <w:rPr>
          <w:rFonts w:ascii="Garamond" w:hAnsi="Garamond" w:cs="Times New Roman"/>
          <w:b/>
          <w:i/>
          <w:iCs/>
        </w:rPr>
        <w:t>banque</w:t>
      </w:r>
      <w:r w:rsidRPr="00531129">
        <w:rPr>
          <w:rFonts w:ascii="Garamond" w:hAnsi="Garamond" w:cs="Times New Roman"/>
          <w:i/>
          <w:iCs/>
        </w:rPr>
        <w:t>]</w:t>
      </w:r>
      <w:r w:rsidRPr="00531129">
        <w:rPr>
          <w:rFonts w:ascii="Garamond" w:hAnsi="Garamond" w:cs="Times New Roman"/>
        </w:rPr>
        <w:t>, représentée</w:t>
      </w:r>
      <w:r w:rsidR="00AB713A">
        <w:rPr>
          <w:rFonts w:ascii="Garamond" w:hAnsi="Garamond" w:cs="Times New Roman"/>
        </w:rPr>
        <w:t xml:space="preserve"> </w:t>
      </w:r>
      <w:r w:rsidRPr="00531129">
        <w:rPr>
          <w:rFonts w:ascii="Garamond" w:hAnsi="Garamond" w:cs="Times New Roman"/>
        </w:rPr>
        <w:t>par</w:t>
      </w:r>
      <w:r w:rsidRPr="00531129">
        <w:rPr>
          <w:rFonts w:ascii="Garamond" w:hAnsi="Garamond" w:cs="Times New Roman"/>
          <w:i/>
          <w:iCs/>
        </w:rPr>
        <w:t>…………….........................................................................................................................</w:t>
      </w:r>
      <w:r w:rsidRPr="00531129">
        <w:rPr>
          <w:rFonts w:ascii="Garamond" w:hAnsi="Garamond" w:cs="Times New Roman"/>
          <w:i/>
          <w:iCs/>
          <w:spacing w:val="-2"/>
        </w:rPr>
        <w:t>.</w:t>
      </w:r>
      <w:r w:rsidRPr="00531129">
        <w:rPr>
          <w:rFonts w:ascii="Garamond" w:hAnsi="Garamond" w:cs="Times New Roman"/>
          <w:i/>
          <w:iCs/>
        </w:rPr>
        <w:t>.......................................……….. [</w:t>
      </w:r>
      <w:r w:rsidRPr="00894C28">
        <w:rPr>
          <w:rFonts w:ascii="Garamond" w:hAnsi="Garamond" w:cs="Times New Roman"/>
          <w:b/>
          <w:i/>
          <w:iCs/>
        </w:rPr>
        <w:t xml:space="preserve">Noms </w:t>
      </w:r>
      <w:r w:rsidRPr="00531129">
        <w:rPr>
          <w:rFonts w:ascii="Garamond" w:hAnsi="Garamond" w:cs="Times New Roman"/>
          <w:b/>
          <w:i/>
          <w:iCs/>
        </w:rPr>
        <w:t>des</w:t>
      </w:r>
      <w:r w:rsidR="00AB713A">
        <w:rPr>
          <w:rFonts w:ascii="Garamond" w:hAnsi="Garamond" w:cs="Times New Roman"/>
          <w:b/>
          <w:i/>
          <w:iCs/>
        </w:rPr>
        <w:t xml:space="preserve"> </w:t>
      </w:r>
      <w:r w:rsidRPr="00531129">
        <w:rPr>
          <w:rFonts w:ascii="Garamond" w:hAnsi="Garamond" w:cs="Times New Roman"/>
          <w:b/>
          <w:i/>
          <w:iCs/>
        </w:rPr>
        <w:t>signataires</w:t>
      </w:r>
      <w:r w:rsidRPr="00531129">
        <w:rPr>
          <w:rFonts w:ascii="Garamond" w:hAnsi="Garamond" w:cs="Times New Roman"/>
          <w:i/>
          <w:iCs/>
        </w:rPr>
        <w:t>]</w:t>
      </w:r>
      <w:r w:rsidRPr="00531129">
        <w:rPr>
          <w:rFonts w:ascii="Garamond" w:hAnsi="Garamond" w:cs="Times New Roman"/>
        </w:rPr>
        <w:t>,</w:t>
      </w:r>
    </w:p>
    <w:p w:rsidR="004E0B83" w:rsidRPr="00531129" w:rsidRDefault="004E0B83" w:rsidP="004E0B83">
      <w:pPr>
        <w:widowControl w:val="0"/>
        <w:autoSpaceDE w:val="0"/>
        <w:autoSpaceDN w:val="0"/>
        <w:adjustRightInd w:val="0"/>
        <w:spacing w:line="240" w:lineRule="auto"/>
        <w:ind w:left="107" w:right="-258"/>
        <w:jc w:val="both"/>
        <w:rPr>
          <w:rFonts w:ascii="Garamond" w:hAnsi="Garamond" w:cs="Times New Roman"/>
        </w:rPr>
      </w:pPr>
      <w:r w:rsidRPr="00894C28">
        <w:rPr>
          <w:rFonts w:ascii="Garamond" w:hAnsi="Garamond" w:cs="Times New Roman"/>
        </w:rPr>
        <w:t xml:space="preserve">Ci-dessous </w:t>
      </w:r>
      <w:r w:rsidRPr="00531129">
        <w:rPr>
          <w:rFonts w:ascii="Garamond" w:hAnsi="Garamond" w:cs="Times New Roman"/>
        </w:rPr>
        <w:t>désignée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banque»,</w:t>
      </w:r>
      <w:r w:rsidR="00EF03D4">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engageons</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payer</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Maître d’</w:t>
      </w:r>
      <w:r w:rsidR="00EF03D4" w:rsidRPr="00531129">
        <w:rPr>
          <w:rFonts w:ascii="Garamond" w:hAnsi="Garamond" w:cs="Times New Roman"/>
        </w:rPr>
        <w:t>Ouvrage, dans</w:t>
      </w:r>
      <w:r w:rsidR="00AB713A">
        <w:rPr>
          <w:rFonts w:ascii="Garamond" w:hAnsi="Garamond" w:cs="Times New Roman"/>
        </w:rPr>
        <w:t xml:space="preserve"> </w:t>
      </w:r>
      <w:r w:rsidRPr="00531129">
        <w:rPr>
          <w:rFonts w:ascii="Garamond" w:hAnsi="Garamond" w:cs="Times New Roman"/>
        </w:rPr>
        <w:t>un</w:t>
      </w:r>
      <w:r w:rsidR="00AB713A">
        <w:rPr>
          <w:rFonts w:ascii="Garamond" w:hAnsi="Garamond" w:cs="Times New Roman"/>
        </w:rPr>
        <w:t xml:space="preserve"> </w:t>
      </w:r>
      <w:r w:rsidRPr="00531129">
        <w:rPr>
          <w:rFonts w:ascii="Garamond" w:hAnsi="Garamond" w:cs="Times New Roman"/>
        </w:rPr>
        <w:t>délai maximum</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huit(08)</w:t>
      </w:r>
      <w:r w:rsidR="00EF03D4" w:rsidRPr="00531129">
        <w:rPr>
          <w:rFonts w:ascii="Garamond" w:hAnsi="Garamond" w:cs="Times New Roman"/>
        </w:rPr>
        <w:t>semaines, sur</w:t>
      </w:r>
      <w:r w:rsidR="00AB713A">
        <w:rPr>
          <w:rFonts w:ascii="Garamond" w:hAnsi="Garamond" w:cs="Times New Roman"/>
        </w:rPr>
        <w:t xml:space="preserve"> </w:t>
      </w:r>
      <w:r w:rsidRPr="00531129">
        <w:rPr>
          <w:rFonts w:ascii="Garamond" w:hAnsi="Garamond" w:cs="Times New Roman"/>
        </w:rPr>
        <w:t>simple</w:t>
      </w:r>
      <w:r w:rsidR="00AB713A">
        <w:rPr>
          <w:rFonts w:ascii="Garamond" w:hAnsi="Garamond" w:cs="Times New Roman"/>
        </w:rPr>
        <w:t xml:space="preserve"> </w:t>
      </w:r>
      <w:r w:rsidRPr="00531129">
        <w:rPr>
          <w:rFonts w:ascii="Garamond" w:hAnsi="Garamond" w:cs="Times New Roman"/>
        </w:rPr>
        <w:t>demande</w:t>
      </w:r>
      <w:r w:rsidR="00AB713A">
        <w:rPr>
          <w:rFonts w:ascii="Garamond" w:hAnsi="Garamond" w:cs="Times New Roman"/>
        </w:rPr>
        <w:t xml:space="preserve"> </w:t>
      </w:r>
      <w:r w:rsidRPr="00531129">
        <w:rPr>
          <w:rFonts w:ascii="Garamond" w:hAnsi="Garamond" w:cs="Times New Roman"/>
        </w:rPr>
        <w:t>écrite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celui-ci</w:t>
      </w:r>
      <w:r w:rsidR="00AB713A">
        <w:rPr>
          <w:rFonts w:ascii="Garamond" w:hAnsi="Garamond" w:cs="Times New Roman"/>
        </w:rPr>
        <w:t xml:space="preserve"> </w:t>
      </w:r>
      <w:r w:rsidRPr="00531129">
        <w:rPr>
          <w:rFonts w:ascii="Garamond" w:hAnsi="Garamond" w:cs="Times New Roman"/>
        </w:rPr>
        <w:t>déclarant</w:t>
      </w:r>
      <w:r w:rsidR="00AB713A">
        <w:rPr>
          <w:rFonts w:ascii="Garamond" w:hAnsi="Garamond" w:cs="Times New Roman"/>
        </w:rPr>
        <w:t xml:space="preserve"> </w:t>
      </w:r>
      <w:r w:rsidRPr="00531129">
        <w:rPr>
          <w:rFonts w:ascii="Garamond" w:hAnsi="Garamond" w:cs="Times New Roman"/>
        </w:rPr>
        <w:t>que</w:t>
      </w:r>
      <w:r w:rsidR="00AB713A">
        <w:rPr>
          <w:rFonts w:ascii="Garamond" w:hAnsi="Garamond" w:cs="Times New Roman"/>
        </w:rPr>
        <w:t xml:space="preserve"> </w:t>
      </w:r>
      <w:r w:rsidRPr="00531129">
        <w:rPr>
          <w:rFonts w:ascii="Garamond" w:hAnsi="Garamond" w:cs="Times New Roman"/>
        </w:rPr>
        <w:t>l’entrepreneur</w:t>
      </w:r>
      <w:r w:rsidR="00AB713A">
        <w:rPr>
          <w:rFonts w:ascii="Garamond" w:hAnsi="Garamond" w:cs="Times New Roman"/>
        </w:rPr>
        <w:t xml:space="preserve"> </w:t>
      </w:r>
      <w:r w:rsidRPr="00531129">
        <w:rPr>
          <w:rFonts w:ascii="Garamond" w:hAnsi="Garamond" w:cs="Times New Roman"/>
        </w:rPr>
        <w:t>n’a</w:t>
      </w:r>
      <w:r w:rsidR="00AB713A">
        <w:rPr>
          <w:rFonts w:ascii="Garamond" w:hAnsi="Garamond" w:cs="Times New Roman"/>
        </w:rPr>
        <w:t xml:space="preserve"> </w:t>
      </w:r>
      <w:r w:rsidRPr="00531129">
        <w:rPr>
          <w:rFonts w:ascii="Garamond" w:hAnsi="Garamond" w:cs="Times New Roman"/>
        </w:rPr>
        <w:t>pas</w:t>
      </w:r>
      <w:r w:rsidR="00AB713A">
        <w:rPr>
          <w:rFonts w:ascii="Garamond" w:hAnsi="Garamond" w:cs="Times New Roman"/>
        </w:rPr>
        <w:t xml:space="preserve"> </w:t>
      </w:r>
      <w:r w:rsidRPr="00531129">
        <w:rPr>
          <w:rFonts w:ascii="Garamond" w:hAnsi="Garamond" w:cs="Times New Roman"/>
        </w:rPr>
        <w:t>satisfait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ses</w:t>
      </w:r>
      <w:r w:rsidR="00AB713A">
        <w:rPr>
          <w:rFonts w:ascii="Garamond" w:hAnsi="Garamond" w:cs="Times New Roman"/>
        </w:rPr>
        <w:t xml:space="preserve"> </w:t>
      </w:r>
      <w:r w:rsidRPr="00531129">
        <w:rPr>
          <w:rFonts w:ascii="Garamond" w:hAnsi="Garamond" w:cs="Times New Roman"/>
        </w:rPr>
        <w:t>engagements</w:t>
      </w:r>
      <w:r w:rsidR="00AB713A">
        <w:rPr>
          <w:rFonts w:ascii="Garamond" w:hAnsi="Garamond" w:cs="Times New Roman"/>
        </w:rPr>
        <w:t xml:space="preserve"> </w:t>
      </w:r>
      <w:r w:rsidRPr="00531129">
        <w:rPr>
          <w:rFonts w:ascii="Garamond" w:hAnsi="Garamond" w:cs="Times New Roman"/>
        </w:rPr>
        <w:t>contractuels</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titre</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00EF03D4" w:rsidRPr="00531129">
        <w:rPr>
          <w:rFonts w:ascii="Garamond" w:hAnsi="Garamond" w:cs="Times New Roman"/>
        </w:rPr>
        <w:t>marché, sans</w:t>
      </w:r>
      <w:r w:rsidR="00AB713A">
        <w:rPr>
          <w:rFonts w:ascii="Garamond" w:hAnsi="Garamond" w:cs="Times New Roman"/>
        </w:rPr>
        <w:t xml:space="preserve"> </w:t>
      </w:r>
      <w:r w:rsidRPr="00531129">
        <w:rPr>
          <w:rFonts w:ascii="Garamond" w:hAnsi="Garamond" w:cs="Times New Roman"/>
        </w:rPr>
        <w:t>pouvoir</w:t>
      </w:r>
      <w:r w:rsidR="00AB713A">
        <w:rPr>
          <w:rFonts w:ascii="Garamond" w:hAnsi="Garamond" w:cs="Times New Roman"/>
        </w:rPr>
        <w:t xml:space="preserve"> </w:t>
      </w:r>
      <w:r w:rsidRPr="00531129">
        <w:rPr>
          <w:rFonts w:ascii="Garamond" w:hAnsi="Garamond" w:cs="Times New Roman"/>
        </w:rPr>
        <w:t>différer</w:t>
      </w:r>
      <w:r w:rsidR="00AB713A">
        <w:rPr>
          <w:rFonts w:ascii="Garamond" w:hAnsi="Garamond" w:cs="Times New Roman"/>
        </w:rPr>
        <w:t xml:space="preserve"> </w:t>
      </w: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paiement</w:t>
      </w:r>
      <w:r w:rsidR="00AB713A">
        <w:rPr>
          <w:rFonts w:ascii="Garamond" w:hAnsi="Garamond" w:cs="Times New Roman"/>
        </w:rPr>
        <w:t xml:space="preserve"> </w:t>
      </w:r>
      <w:r w:rsidRPr="00531129">
        <w:rPr>
          <w:rFonts w:ascii="Garamond" w:hAnsi="Garamond" w:cs="Times New Roman"/>
        </w:rPr>
        <w:t>ni</w:t>
      </w:r>
      <w:r w:rsidR="00AB713A">
        <w:rPr>
          <w:rFonts w:ascii="Garamond" w:hAnsi="Garamond" w:cs="Times New Roman"/>
        </w:rPr>
        <w:t xml:space="preserve"> </w:t>
      </w:r>
      <w:r w:rsidRPr="00531129">
        <w:rPr>
          <w:rFonts w:ascii="Garamond" w:hAnsi="Garamond" w:cs="Times New Roman"/>
        </w:rPr>
        <w:t>soulever</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contestation</w:t>
      </w:r>
      <w:r w:rsidR="00AB713A">
        <w:rPr>
          <w:rFonts w:ascii="Garamond" w:hAnsi="Garamond" w:cs="Times New Roman"/>
        </w:rPr>
        <w:t xml:space="preserve"> </w:t>
      </w:r>
      <w:r w:rsidRPr="00531129">
        <w:rPr>
          <w:rFonts w:ascii="Garamond" w:hAnsi="Garamond" w:cs="Times New Roman"/>
        </w:rPr>
        <w:t>pour</w:t>
      </w:r>
      <w:r w:rsidR="00AB713A">
        <w:rPr>
          <w:rFonts w:ascii="Garamond" w:hAnsi="Garamond" w:cs="Times New Roman"/>
        </w:rPr>
        <w:t xml:space="preserve"> </w:t>
      </w:r>
      <w:r w:rsidRPr="00531129">
        <w:rPr>
          <w:rFonts w:ascii="Garamond" w:hAnsi="Garamond" w:cs="Times New Roman"/>
        </w:rPr>
        <w:t>quelque</w:t>
      </w:r>
      <w:r w:rsidR="00AB713A">
        <w:rPr>
          <w:rFonts w:ascii="Garamond" w:hAnsi="Garamond" w:cs="Times New Roman"/>
        </w:rPr>
        <w:t xml:space="preserve"> </w:t>
      </w:r>
      <w:r w:rsidRPr="00531129">
        <w:rPr>
          <w:rFonts w:ascii="Garamond" w:hAnsi="Garamond" w:cs="Times New Roman"/>
        </w:rPr>
        <w:t>motif</w:t>
      </w:r>
      <w:r w:rsidR="00AB713A">
        <w:rPr>
          <w:rFonts w:ascii="Garamond" w:hAnsi="Garamond" w:cs="Times New Roman"/>
        </w:rPr>
        <w:t xml:space="preserve"> </w:t>
      </w:r>
      <w:r w:rsidRPr="00531129">
        <w:rPr>
          <w:rFonts w:ascii="Garamond" w:hAnsi="Garamond" w:cs="Times New Roman"/>
        </w:rPr>
        <w:t>que</w:t>
      </w:r>
      <w:r w:rsidR="00AB713A">
        <w:rPr>
          <w:rFonts w:ascii="Garamond" w:hAnsi="Garamond" w:cs="Times New Roman"/>
        </w:rPr>
        <w:t xml:space="preserve"> </w:t>
      </w:r>
      <w:r w:rsidRPr="00531129">
        <w:rPr>
          <w:rFonts w:ascii="Garamond" w:hAnsi="Garamond" w:cs="Times New Roman"/>
        </w:rPr>
        <w:t>ce</w:t>
      </w:r>
      <w:r w:rsidR="00AB713A">
        <w:rPr>
          <w:rFonts w:ascii="Garamond" w:hAnsi="Garamond" w:cs="Times New Roman"/>
        </w:rPr>
        <w:t xml:space="preserve"> </w:t>
      </w:r>
      <w:r w:rsidR="00EF03D4" w:rsidRPr="00531129">
        <w:rPr>
          <w:rFonts w:ascii="Garamond" w:hAnsi="Garamond" w:cs="Times New Roman"/>
        </w:rPr>
        <w:t>soit, toute</w:t>
      </w:r>
      <w:r w:rsidR="00AB713A">
        <w:rPr>
          <w:rFonts w:ascii="Garamond" w:hAnsi="Garamond" w:cs="Times New Roman"/>
        </w:rPr>
        <w:t xml:space="preserve"> </w:t>
      </w:r>
      <w:r w:rsidRPr="00531129">
        <w:rPr>
          <w:rFonts w:ascii="Garamond" w:hAnsi="Garamond" w:cs="Times New Roman"/>
        </w:rPr>
        <w:t>somme</w:t>
      </w:r>
      <w:r w:rsidR="00AB713A">
        <w:rPr>
          <w:rFonts w:ascii="Garamond" w:hAnsi="Garamond" w:cs="Times New Roman"/>
        </w:rPr>
        <w:t xml:space="preserve"> </w:t>
      </w:r>
      <w:r w:rsidRPr="00531129">
        <w:rPr>
          <w:rFonts w:ascii="Garamond" w:hAnsi="Garamond" w:cs="Times New Roman"/>
        </w:rPr>
        <w:t>jusqu’à</w:t>
      </w:r>
      <w:r w:rsidR="00AB713A">
        <w:rPr>
          <w:rFonts w:ascii="Garamond" w:hAnsi="Garamond" w:cs="Times New Roman"/>
        </w:rPr>
        <w:t xml:space="preserve"> </w:t>
      </w:r>
      <w:r w:rsidRPr="00531129">
        <w:rPr>
          <w:rFonts w:ascii="Garamond" w:hAnsi="Garamond" w:cs="Times New Roman"/>
        </w:rPr>
        <w:t>concurrence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 somme</w:t>
      </w:r>
      <w:r w:rsidR="00AB713A">
        <w:rPr>
          <w:rFonts w:ascii="Garamond" w:hAnsi="Garamond" w:cs="Times New Roman"/>
        </w:rPr>
        <w:t xml:space="preserve"> </w:t>
      </w:r>
      <w:r w:rsidRPr="00531129">
        <w:rPr>
          <w:rFonts w:ascii="Garamond" w:hAnsi="Garamond" w:cs="Times New Roman"/>
        </w:rPr>
        <w:t>de</w:t>
      </w:r>
      <w:r w:rsidRPr="00531129">
        <w:rPr>
          <w:rFonts w:ascii="Garamond" w:hAnsi="Garamond" w:cs="Times New Roman"/>
          <w:i/>
          <w:iCs/>
        </w:rPr>
        <w:t>…………….........................................................................................................................</w:t>
      </w:r>
      <w:r w:rsidRPr="00531129">
        <w:rPr>
          <w:rFonts w:ascii="Garamond" w:hAnsi="Garamond" w:cs="Times New Roman"/>
          <w:i/>
          <w:iCs/>
          <w:spacing w:val="-2"/>
        </w:rPr>
        <w:t>.</w:t>
      </w:r>
      <w:r w:rsidRPr="00531129">
        <w:rPr>
          <w:rFonts w:ascii="Garamond" w:hAnsi="Garamond" w:cs="Times New Roman"/>
          <w:i/>
          <w:iCs/>
        </w:rPr>
        <w:t>..................................................……….. [</w:t>
      </w:r>
      <w:r w:rsidRPr="00894C28">
        <w:rPr>
          <w:rFonts w:ascii="Garamond" w:hAnsi="Garamond" w:cs="Times New Roman"/>
          <w:b/>
          <w:i/>
          <w:iCs/>
        </w:rPr>
        <w:t xml:space="preserve">En </w:t>
      </w:r>
      <w:r w:rsidRPr="00531129">
        <w:rPr>
          <w:rFonts w:ascii="Garamond" w:hAnsi="Garamond" w:cs="Times New Roman"/>
          <w:b/>
          <w:i/>
          <w:iCs/>
        </w:rPr>
        <w:t>chiffres</w:t>
      </w:r>
      <w:r w:rsidR="00AB713A">
        <w:rPr>
          <w:rFonts w:ascii="Garamond" w:hAnsi="Garamond" w:cs="Times New Roman"/>
          <w:b/>
          <w:i/>
          <w:iCs/>
        </w:rPr>
        <w:t xml:space="preserve"> </w:t>
      </w:r>
      <w:r w:rsidRPr="00531129">
        <w:rPr>
          <w:rFonts w:ascii="Garamond" w:hAnsi="Garamond" w:cs="Times New Roman"/>
          <w:b/>
          <w:i/>
          <w:iCs/>
        </w:rPr>
        <w:t>et</w:t>
      </w:r>
      <w:r w:rsidR="00AB713A">
        <w:rPr>
          <w:rFonts w:ascii="Garamond" w:hAnsi="Garamond" w:cs="Times New Roman"/>
          <w:b/>
          <w:i/>
          <w:iCs/>
        </w:rPr>
        <w:t xml:space="preserve"> </w:t>
      </w:r>
      <w:r w:rsidRPr="00531129">
        <w:rPr>
          <w:rFonts w:ascii="Garamond" w:hAnsi="Garamond" w:cs="Times New Roman"/>
          <w:b/>
          <w:i/>
          <w:iCs/>
        </w:rPr>
        <w:t>en</w:t>
      </w:r>
      <w:r w:rsidR="00AB713A">
        <w:rPr>
          <w:rFonts w:ascii="Garamond" w:hAnsi="Garamond" w:cs="Times New Roman"/>
          <w:b/>
          <w:i/>
          <w:iCs/>
        </w:rPr>
        <w:t xml:space="preserve"> </w:t>
      </w:r>
      <w:r w:rsidRPr="00531129">
        <w:rPr>
          <w:rFonts w:ascii="Garamond" w:hAnsi="Garamond" w:cs="Times New Roman"/>
          <w:b/>
          <w:i/>
          <w:iCs/>
        </w:rPr>
        <w:t>lettres</w:t>
      </w:r>
      <w:r w:rsidRPr="00531129">
        <w:rPr>
          <w:rFonts w:ascii="Garamond" w:hAnsi="Garamond" w:cs="Times New Roman"/>
          <w:i/>
          <w:iCs/>
        </w:rPr>
        <w:t>]</w:t>
      </w:r>
      <w:r w:rsidRPr="00531129">
        <w:rPr>
          <w:rFonts w:ascii="Garamond" w:hAnsi="Garamond" w:cs="Times New Roman"/>
        </w:rPr>
        <w:t>.</w:t>
      </w:r>
    </w:p>
    <w:p w:rsidR="004E0B83" w:rsidRPr="00531129" w:rsidRDefault="004E0B83" w:rsidP="004E0B83">
      <w:pPr>
        <w:widowControl w:val="0"/>
        <w:autoSpaceDE w:val="0"/>
        <w:autoSpaceDN w:val="0"/>
        <w:adjustRightInd w:val="0"/>
        <w:spacing w:line="250" w:lineRule="auto"/>
        <w:ind w:left="107" w:right="83"/>
        <w:jc w:val="both"/>
        <w:rPr>
          <w:rFonts w:ascii="Garamond" w:hAnsi="Garamond" w:cs="Times New Roman"/>
        </w:rPr>
      </w:pP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convenons</w:t>
      </w:r>
      <w:r w:rsidR="00AB713A">
        <w:rPr>
          <w:rFonts w:ascii="Garamond" w:hAnsi="Garamond" w:cs="Times New Roman"/>
        </w:rPr>
        <w:t xml:space="preserve"> </w:t>
      </w:r>
      <w:r w:rsidRPr="00531129">
        <w:rPr>
          <w:rFonts w:ascii="Garamond" w:hAnsi="Garamond" w:cs="Times New Roman"/>
        </w:rPr>
        <w:t>qu’aucun</w:t>
      </w:r>
      <w:r w:rsidR="00AB713A">
        <w:rPr>
          <w:rFonts w:ascii="Garamond" w:hAnsi="Garamond" w:cs="Times New Roman"/>
        </w:rPr>
        <w:t xml:space="preserve"> </w:t>
      </w:r>
      <w:r w:rsidRPr="00531129">
        <w:rPr>
          <w:rFonts w:ascii="Garamond" w:hAnsi="Garamond" w:cs="Times New Roman"/>
        </w:rPr>
        <w:t>changement</w:t>
      </w:r>
      <w:r w:rsidR="00AB713A">
        <w:rPr>
          <w:rFonts w:ascii="Garamond" w:hAnsi="Garamond" w:cs="Times New Roman"/>
        </w:rPr>
        <w:t xml:space="preserve">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additif</w:t>
      </w:r>
      <w:r w:rsidR="00AB713A">
        <w:rPr>
          <w:rFonts w:ascii="Garamond" w:hAnsi="Garamond" w:cs="Times New Roman"/>
        </w:rPr>
        <w:t xml:space="preserve">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aucune</w:t>
      </w:r>
      <w:r w:rsidR="00AB713A">
        <w:rPr>
          <w:rFonts w:ascii="Garamond" w:hAnsi="Garamond" w:cs="Times New Roman"/>
        </w:rPr>
        <w:t xml:space="preserve"> </w:t>
      </w:r>
      <w:r w:rsidRPr="00531129">
        <w:rPr>
          <w:rFonts w:ascii="Garamond" w:hAnsi="Garamond" w:cs="Times New Roman"/>
        </w:rPr>
        <w:t>autre</w:t>
      </w:r>
      <w:r w:rsidR="00AB713A">
        <w:rPr>
          <w:rFonts w:ascii="Garamond" w:hAnsi="Garamond" w:cs="Times New Roman"/>
        </w:rPr>
        <w:t xml:space="preserve"> </w:t>
      </w:r>
      <w:r w:rsidRPr="00531129">
        <w:rPr>
          <w:rFonts w:ascii="Garamond" w:hAnsi="Garamond" w:cs="Times New Roman"/>
        </w:rPr>
        <w:t>modification</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marché</w:t>
      </w:r>
      <w:r w:rsidR="00AB713A">
        <w:rPr>
          <w:rFonts w:ascii="Garamond" w:hAnsi="Garamond" w:cs="Times New Roman"/>
        </w:rPr>
        <w:t xml:space="preserve"> </w:t>
      </w:r>
      <w:r w:rsidRPr="00531129">
        <w:rPr>
          <w:rFonts w:ascii="Garamond" w:hAnsi="Garamond" w:cs="Times New Roman"/>
        </w:rPr>
        <w:t>ne</w:t>
      </w:r>
      <w:r w:rsidR="00AB713A">
        <w:rPr>
          <w:rFonts w:ascii="Garamond" w:hAnsi="Garamond" w:cs="Times New Roman"/>
        </w:rPr>
        <w:t xml:space="preserve"> </w:t>
      </w:r>
      <w:r w:rsidRPr="00531129">
        <w:rPr>
          <w:rFonts w:ascii="Garamond" w:hAnsi="Garamond" w:cs="Times New Roman"/>
        </w:rPr>
        <w:t>nous libérera</w:t>
      </w:r>
      <w:r w:rsidR="00AB713A">
        <w:rPr>
          <w:rFonts w:ascii="Garamond" w:hAnsi="Garamond" w:cs="Times New Roman"/>
        </w:rPr>
        <w:t xml:space="preserve"> </w:t>
      </w:r>
      <w:r w:rsidRPr="00531129">
        <w:rPr>
          <w:rFonts w:ascii="Garamond" w:hAnsi="Garamond" w:cs="Times New Roman"/>
        </w:rPr>
        <w:t>d’une</w:t>
      </w:r>
      <w:r w:rsidR="00AB713A">
        <w:rPr>
          <w:rFonts w:ascii="Garamond" w:hAnsi="Garamond" w:cs="Times New Roman"/>
        </w:rPr>
        <w:t xml:space="preserve"> </w:t>
      </w:r>
      <w:r w:rsidRPr="00531129">
        <w:rPr>
          <w:rFonts w:ascii="Garamond" w:hAnsi="Garamond" w:cs="Times New Roman"/>
        </w:rPr>
        <w:t>obligation</w:t>
      </w:r>
      <w:r w:rsidR="00AB713A">
        <w:rPr>
          <w:rFonts w:ascii="Garamond" w:hAnsi="Garamond" w:cs="Times New Roman"/>
        </w:rPr>
        <w:t xml:space="preserve"> </w:t>
      </w:r>
      <w:r w:rsidRPr="00531129">
        <w:rPr>
          <w:rFonts w:ascii="Garamond" w:hAnsi="Garamond" w:cs="Times New Roman"/>
        </w:rPr>
        <w:t>quelconque</w:t>
      </w:r>
      <w:r w:rsidR="00AB713A">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incombant</w:t>
      </w:r>
      <w:r w:rsidR="00AB713A">
        <w:rPr>
          <w:rFonts w:ascii="Garamond" w:hAnsi="Garamond" w:cs="Times New Roman"/>
        </w:rPr>
        <w:t xml:space="preserve"> </w:t>
      </w:r>
      <w:r w:rsidRPr="00531129">
        <w:rPr>
          <w:rFonts w:ascii="Garamond" w:hAnsi="Garamond" w:cs="Times New Roman"/>
        </w:rPr>
        <w:t>en</w:t>
      </w:r>
      <w:r w:rsidR="00AB713A">
        <w:rPr>
          <w:rFonts w:ascii="Garamond" w:hAnsi="Garamond" w:cs="Times New Roman"/>
        </w:rPr>
        <w:t xml:space="preserve"> </w:t>
      </w:r>
      <w:r w:rsidRPr="00531129">
        <w:rPr>
          <w:rFonts w:ascii="Garamond" w:hAnsi="Garamond" w:cs="Times New Roman"/>
        </w:rPr>
        <w:t>vertu</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présent</w:t>
      </w:r>
      <w:r w:rsidR="00AB713A">
        <w:rPr>
          <w:rFonts w:ascii="Garamond" w:hAnsi="Garamond" w:cs="Times New Roman"/>
        </w:rPr>
        <w:t xml:space="preserve"> </w:t>
      </w:r>
      <w:r w:rsidRPr="00531129">
        <w:rPr>
          <w:rFonts w:ascii="Garamond" w:hAnsi="Garamond" w:cs="Times New Roman"/>
        </w:rPr>
        <w:t>cautionnement</w:t>
      </w:r>
      <w:r w:rsidR="00AB713A">
        <w:rPr>
          <w:rFonts w:ascii="Garamond" w:hAnsi="Garamond" w:cs="Times New Roman"/>
        </w:rPr>
        <w:t xml:space="preserve"> </w:t>
      </w:r>
      <w:r w:rsidRPr="00531129">
        <w:rPr>
          <w:rFonts w:ascii="Garamond" w:hAnsi="Garamond" w:cs="Times New Roman"/>
        </w:rPr>
        <w:t>définitif</w:t>
      </w:r>
      <w:r w:rsidR="00AB713A">
        <w:rPr>
          <w:rFonts w:ascii="Garamond" w:hAnsi="Garamond" w:cs="Times New Roman"/>
        </w:rPr>
        <w:t xml:space="preserve"> </w:t>
      </w:r>
      <w:r w:rsidRPr="00531129">
        <w:rPr>
          <w:rFonts w:ascii="Garamond" w:hAnsi="Garamond" w:cs="Times New Roman"/>
        </w:rPr>
        <w:t>et nous</w:t>
      </w:r>
      <w:r w:rsidR="00AB713A">
        <w:rPr>
          <w:rFonts w:ascii="Garamond" w:hAnsi="Garamond" w:cs="Times New Roman"/>
        </w:rPr>
        <w:t xml:space="preserve"> </w:t>
      </w:r>
      <w:r w:rsidRPr="00531129">
        <w:rPr>
          <w:rFonts w:ascii="Garamond" w:hAnsi="Garamond" w:cs="Times New Roman"/>
        </w:rPr>
        <w:t>dérogeons</w:t>
      </w:r>
      <w:r w:rsidR="00AB713A">
        <w:rPr>
          <w:rFonts w:ascii="Garamond" w:hAnsi="Garamond" w:cs="Times New Roman"/>
        </w:rPr>
        <w:t xml:space="preserve"> </w:t>
      </w:r>
      <w:r w:rsidRPr="00531129">
        <w:rPr>
          <w:rFonts w:ascii="Garamond" w:hAnsi="Garamond" w:cs="Times New Roman"/>
        </w:rPr>
        <w:t>par</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notification</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toute</w:t>
      </w:r>
      <w:r w:rsidR="00AB713A">
        <w:rPr>
          <w:rFonts w:ascii="Garamond" w:hAnsi="Garamond" w:cs="Times New Roman"/>
        </w:rPr>
        <w:t xml:space="preserve"> </w:t>
      </w:r>
      <w:r w:rsidRPr="00531129">
        <w:rPr>
          <w:rFonts w:ascii="Garamond" w:hAnsi="Garamond" w:cs="Times New Roman"/>
        </w:rPr>
        <w:t>modification</w:t>
      </w:r>
      <w:r w:rsidRPr="00894C28">
        <w:rPr>
          <w:rFonts w:ascii="Garamond" w:hAnsi="Garamond" w:cs="Times New Roman"/>
        </w:rPr>
        <w:t xml:space="preserve">, additif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changement.</w:t>
      </w:r>
    </w:p>
    <w:p w:rsidR="004E0B83" w:rsidRPr="00531129" w:rsidRDefault="004E0B83" w:rsidP="004E0B83">
      <w:pPr>
        <w:widowControl w:val="0"/>
        <w:autoSpaceDE w:val="0"/>
        <w:autoSpaceDN w:val="0"/>
        <w:adjustRightInd w:val="0"/>
        <w:spacing w:line="250" w:lineRule="auto"/>
        <w:ind w:left="107" w:right="-258"/>
        <w:jc w:val="both"/>
        <w:rPr>
          <w:rFonts w:ascii="Garamond" w:hAnsi="Garamond" w:cs="Times New Roman"/>
        </w:rPr>
      </w:pPr>
      <w:r w:rsidRPr="00531129">
        <w:rPr>
          <w:rFonts w:ascii="Garamond" w:hAnsi="Garamond" w:cs="Times New Roman"/>
        </w:rPr>
        <w:t xml:space="preserve">Le présent cautionnement définitif prend effet à compter de sa signature et dès notification du </w:t>
      </w:r>
      <w:r w:rsidR="00EF03D4" w:rsidRPr="00531129">
        <w:rPr>
          <w:rFonts w:ascii="Garamond" w:hAnsi="Garamond" w:cs="Times New Roman"/>
        </w:rPr>
        <w:t>marché. La</w:t>
      </w:r>
      <w:r w:rsidRPr="00531129">
        <w:rPr>
          <w:rFonts w:ascii="Garamond" w:hAnsi="Garamond" w:cs="Times New Roman"/>
        </w:rPr>
        <w:t xml:space="preserve"> caution est libérée dans un délai </w:t>
      </w:r>
      <w:r w:rsidR="00EF03D4" w:rsidRPr="00531129">
        <w:rPr>
          <w:rFonts w:ascii="Garamond" w:hAnsi="Garamond" w:cs="Times New Roman"/>
        </w:rPr>
        <w:t>de</w:t>
      </w:r>
      <w:r w:rsidR="00EF03D4" w:rsidRPr="00531129">
        <w:rPr>
          <w:rFonts w:ascii="Garamond" w:hAnsi="Garamond" w:cs="Times New Roman"/>
          <w:i/>
          <w:iCs/>
        </w:rPr>
        <w:t xml:space="preserve"> [</w:t>
      </w:r>
      <w:r w:rsidRPr="00894C28">
        <w:rPr>
          <w:rFonts w:ascii="Garamond" w:hAnsi="Garamond" w:cs="Times New Roman"/>
          <w:b/>
          <w:i/>
          <w:iCs/>
        </w:rPr>
        <w:t xml:space="preserve">Indiquer </w:t>
      </w:r>
      <w:r w:rsidR="00EF03D4" w:rsidRPr="00531129">
        <w:rPr>
          <w:rFonts w:ascii="Garamond" w:hAnsi="Garamond" w:cs="Times New Roman"/>
          <w:b/>
          <w:i/>
          <w:iCs/>
        </w:rPr>
        <w:t>le délai</w:t>
      </w:r>
      <w:r w:rsidRPr="00531129">
        <w:rPr>
          <w:rFonts w:ascii="Garamond" w:hAnsi="Garamond" w:cs="Times New Roman"/>
          <w:i/>
          <w:iCs/>
        </w:rPr>
        <w:t>]</w:t>
      </w:r>
      <w:r w:rsidR="00AB713A">
        <w:rPr>
          <w:rFonts w:ascii="Garamond" w:hAnsi="Garamond" w:cs="Times New Roman"/>
          <w:i/>
          <w:iCs/>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compter</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date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réception</w:t>
      </w:r>
      <w:r w:rsidR="00AB713A">
        <w:rPr>
          <w:rFonts w:ascii="Garamond" w:hAnsi="Garamond" w:cs="Times New Roman"/>
        </w:rPr>
        <w:t xml:space="preserve"> </w:t>
      </w:r>
      <w:r w:rsidRPr="00531129">
        <w:rPr>
          <w:rFonts w:ascii="Garamond" w:hAnsi="Garamond" w:cs="Times New Roman"/>
        </w:rPr>
        <w:t>provisoire</w:t>
      </w:r>
      <w:r w:rsidR="00AB713A">
        <w:rPr>
          <w:rFonts w:ascii="Garamond" w:hAnsi="Garamond" w:cs="Times New Roman"/>
        </w:rPr>
        <w:t xml:space="preserve"> </w:t>
      </w:r>
      <w:r w:rsidRPr="00531129">
        <w:rPr>
          <w:rFonts w:ascii="Garamond" w:hAnsi="Garamond" w:cs="Times New Roman"/>
        </w:rPr>
        <w:t>des</w:t>
      </w:r>
      <w:r w:rsidR="00AB713A">
        <w:rPr>
          <w:rFonts w:ascii="Garamond" w:hAnsi="Garamond" w:cs="Times New Roman"/>
        </w:rPr>
        <w:t xml:space="preserve"> </w:t>
      </w:r>
      <w:r w:rsidRPr="00531129">
        <w:rPr>
          <w:rFonts w:ascii="Garamond" w:hAnsi="Garamond" w:cs="Times New Roman"/>
        </w:rPr>
        <w:t>travaux.</w:t>
      </w:r>
    </w:p>
    <w:p w:rsidR="004E0B83" w:rsidRPr="00531129" w:rsidRDefault="004E0B83" w:rsidP="004E0B83">
      <w:pPr>
        <w:widowControl w:val="0"/>
        <w:autoSpaceDE w:val="0"/>
        <w:autoSpaceDN w:val="0"/>
        <w:adjustRightInd w:val="0"/>
        <w:spacing w:line="250" w:lineRule="auto"/>
        <w:ind w:left="107" w:right="-214"/>
        <w:rPr>
          <w:rFonts w:ascii="Garamond" w:hAnsi="Garamond" w:cs="Times New Roman"/>
        </w:rPr>
      </w:pPr>
      <w:r w:rsidRPr="00531129">
        <w:rPr>
          <w:rFonts w:ascii="Garamond" w:hAnsi="Garamond" w:cs="Times New Roman"/>
        </w:rPr>
        <w:t>Après le délai susvisé, la caution devient sans objet et doit</w:t>
      </w:r>
      <w:r w:rsidR="00AB713A">
        <w:rPr>
          <w:rFonts w:ascii="Garamond" w:hAnsi="Garamond" w:cs="Times New Roman"/>
        </w:rPr>
        <w:t xml:space="preserve"> </w:t>
      </w:r>
      <w:r w:rsidRPr="00531129">
        <w:rPr>
          <w:rFonts w:ascii="Garamond" w:hAnsi="Garamond" w:cs="Times New Roman"/>
        </w:rPr>
        <w:t>nous être automatiquement retournée sans aucune forme de procédure.</w:t>
      </w:r>
    </w:p>
    <w:p w:rsidR="004E0B83" w:rsidRPr="00531129" w:rsidRDefault="004E0B83" w:rsidP="004E0B83">
      <w:pPr>
        <w:widowControl w:val="0"/>
        <w:autoSpaceDE w:val="0"/>
        <w:autoSpaceDN w:val="0"/>
        <w:adjustRightInd w:val="0"/>
        <w:spacing w:line="250" w:lineRule="auto"/>
        <w:ind w:left="107" w:right="82"/>
        <w:jc w:val="both"/>
        <w:rPr>
          <w:rFonts w:ascii="Garamond" w:hAnsi="Garamond" w:cs="Times New Roman"/>
        </w:rPr>
      </w:pPr>
      <w:r w:rsidRPr="00531129">
        <w:rPr>
          <w:rFonts w:ascii="Garamond" w:hAnsi="Garamond" w:cs="Times New Roman"/>
        </w:rPr>
        <w:t>Toute</w:t>
      </w:r>
      <w:r w:rsidR="00AB713A">
        <w:rPr>
          <w:rFonts w:ascii="Garamond" w:hAnsi="Garamond" w:cs="Times New Roman"/>
        </w:rPr>
        <w:t xml:space="preserve"> </w:t>
      </w:r>
      <w:r w:rsidRPr="00531129">
        <w:rPr>
          <w:rFonts w:ascii="Garamond" w:hAnsi="Garamond" w:cs="Times New Roman"/>
        </w:rPr>
        <w:t>demande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paiement</w:t>
      </w:r>
      <w:r w:rsidR="00AB713A">
        <w:rPr>
          <w:rFonts w:ascii="Garamond" w:hAnsi="Garamond" w:cs="Times New Roman"/>
        </w:rPr>
        <w:t xml:space="preserve"> </w:t>
      </w:r>
      <w:r w:rsidRPr="00531129">
        <w:rPr>
          <w:rFonts w:ascii="Garamond" w:hAnsi="Garamond" w:cs="Times New Roman"/>
        </w:rPr>
        <w:t>formulée</w:t>
      </w:r>
      <w:r w:rsidR="00AB713A">
        <w:rPr>
          <w:rFonts w:ascii="Garamond" w:hAnsi="Garamond" w:cs="Times New Roman"/>
        </w:rPr>
        <w:t xml:space="preserve"> </w:t>
      </w:r>
      <w:r w:rsidR="00EF03D4" w:rsidRPr="00531129">
        <w:rPr>
          <w:rFonts w:ascii="Garamond" w:hAnsi="Garamond" w:cs="Times New Roman"/>
        </w:rPr>
        <w:t>par le</w:t>
      </w:r>
      <w:r w:rsidRPr="00531129">
        <w:rPr>
          <w:rFonts w:ascii="Garamond" w:hAnsi="Garamond" w:cs="Times New Roman"/>
        </w:rPr>
        <w:t xml:space="preserve"> Maître d’Ouvrage au</w:t>
      </w:r>
      <w:r w:rsidR="00AB713A">
        <w:rPr>
          <w:rFonts w:ascii="Garamond" w:hAnsi="Garamond" w:cs="Times New Roman"/>
        </w:rPr>
        <w:t xml:space="preserve"> </w:t>
      </w:r>
      <w:r w:rsidRPr="00531129">
        <w:rPr>
          <w:rFonts w:ascii="Garamond" w:hAnsi="Garamond" w:cs="Times New Roman"/>
        </w:rPr>
        <w:t>titre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garantie doit être faite par lettre recommandée avec accusé de réception, parvenue à la banque pendant la période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validité</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présent</w:t>
      </w:r>
      <w:r w:rsidR="00AB713A">
        <w:rPr>
          <w:rFonts w:ascii="Garamond" w:hAnsi="Garamond" w:cs="Times New Roman"/>
        </w:rPr>
        <w:t xml:space="preserve"> </w:t>
      </w:r>
      <w:r w:rsidRPr="00531129">
        <w:rPr>
          <w:rFonts w:ascii="Garamond" w:hAnsi="Garamond" w:cs="Times New Roman"/>
        </w:rPr>
        <w:t>engagement.</w:t>
      </w:r>
    </w:p>
    <w:p w:rsidR="004E0B83" w:rsidRPr="00531129" w:rsidRDefault="004E0B83" w:rsidP="004E0B83">
      <w:pPr>
        <w:widowControl w:val="0"/>
        <w:autoSpaceDE w:val="0"/>
        <w:autoSpaceDN w:val="0"/>
        <w:adjustRightInd w:val="0"/>
        <w:spacing w:line="250" w:lineRule="auto"/>
        <w:ind w:left="107" w:right="82"/>
        <w:jc w:val="both"/>
        <w:rPr>
          <w:rFonts w:ascii="Garamond" w:hAnsi="Garamond" w:cs="Times New Roman"/>
        </w:rPr>
      </w:pP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présent</w:t>
      </w:r>
      <w:r w:rsidR="00AB713A">
        <w:rPr>
          <w:rFonts w:ascii="Garamond" w:hAnsi="Garamond" w:cs="Times New Roman"/>
        </w:rPr>
        <w:t xml:space="preserve"> </w:t>
      </w:r>
      <w:r w:rsidRPr="00531129">
        <w:rPr>
          <w:rFonts w:ascii="Garamond" w:hAnsi="Garamond" w:cs="Times New Roman"/>
        </w:rPr>
        <w:t>cautionnement</w:t>
      </w:r>
      <w:r w:rsidR="00AB713A">
        <w:rPr>
          <w:rFonts w:ascii="Garamond" w:hAnsi="Garamond" w:cs="Times New Roman"/>
        </w:rPr>
        <w:t xml:space="preserve"> </w:t>
      </w:r>
      <w:r w:rsidRPr="00531129">
        <w:rPr>
          <w:rFonts w:ascii="Garamond" w:hAnsi="Garamond" w:cs="Times New Roman"/>
        </w:rPr>
        <w:t>définitif</w:t>
      </w:r>
      <w:r w:rsidR="00AB713A">
        <w:rPr>
          <w:rFonts w:ascii="Garamond" w:hAnsi="Garamond" w:cs="Times New Roman"/>
        </w:rPr>
        <w:t xml:space="preserve"> </w:t>
      </w:r>
      <w:r w:rsidRPr="00531129">
        <w:rPr>
          <w:rFonts w:ascii="Garamond" w:hAnsi="Garamond" w:cs="Times New Roman"/>
        </w:rPr>
        <w:t>est</w:t>
      </w:r>
      <w:r w:rsidR="00AB713A">
        <w:rPr>
          <w:rFonts w:ascii="Garamond" w:hAnsi="Garamond" w:cs="Times New Roman"/>
        </w:rPr>
        <w:t xml:space="preserve"> </w:t>
      </w:r>
      <w:r w:rsidRPr="00531129">
        <w:rPr>
          <w:rFonts w:ascii="Garamond" w:hAnsi="Garamond" w:cs="Times New Roman"/>
        </w:rPr>
        <w:t>soumis</w:t>
      </w:r>
      <w:r w:rsidR="00AB713A">
        <w:rPr>
          <w:rFonts w:ascii="Garamond" w:hAnsi="Garamond" w:cs="Times New Roman"/>
        </w:rPr>
        <w:t xml:space="preserve"> </w:t>
      </w:r>
      <w:r w:rsidRPr="00531129">
        <w:rPr>
          <w:rFonts w:ascii="Garamond" w:hAnsi="Garamond" w:cs="Times New Roman"/>
        </w:rPr>
        <w:t>pour</w:t>
      </w:r>
      <w:r w:rsidR="00AB713A">
        <w:rPr>
          <w:rFonts w:ascii="Garamond" w:hAnsi="Garamond" w:cs="Times New Roman"/>
        </w:rPr>
        <w:t xml:space="preserve"> </w:t>
      </w:r>
      <w:r w:rsidRPr="00531129">
        <w:rPr>
          <w:rFonts w:ascii="Garamond" w:hAnsi="Garamond" w:cs="Times New Roman"/>
        </w:rPr>
        <w:t>son</w:t>
      </w:r>
      <w:r w:rsidR="00AB713A">
        <w:rPr>
          <w:rFonts w:ascii="Garamond" w:hAnsi="Garamond" w:cs="Times New Roman"/>
        </w:rPr>
        <w:t xml:space="preserve"> </w:t>
      </w:r>
      <w:r w:rsidRPr="00531129">
        <w:rPr>
          <w:rFonts w:ascii="Garamond" w:hAnsi="Garamond" w:cs="Times New Roman"/>
        </w:rPr>
        <w:t>interprétation</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son</w:t>
      </w:r>
      <w:r w:rsidR="00AB713A">
        <w:rPr>
          <w:rFonts w:ascii="Garamond" w:hAnsi="Garamond" w:cs="Times New Roman"/>
        </w:rPr>
        <w:t xml:space="preserve"> </w:t>
      </w:r>
      <w:r w:rsidRPr="00531129">
        <w:rPr>
          <w:rFonts w:ascii="Garamond" w:hAnsi="Garamond" w:cs="Times New Roman"/>
        </w:rPr>
        <w:t>exécution</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droit</w:t>
      </w:r>
      <w:r w:rsidR="00AB713A">
        <w:rPr>
          <w:rFonts w:ascii="Garamond" w:hAnsi="Garamond" w:cs="Times New Roman"/>
        </w:rPr>
        <w:t xml:space="preserve"> </w:t>
      </w:r>
      <w:r w:rsidR="00EF03D4" w:rsidRPr="00531129">
        <w:rPr>
          <w:rFonts w:ascii="Garamond" w:hAnsi="Garamond" w:cs="Times New Roman"/>
        </w:rPr>
        <w:t>camerounais. Les</w:t>
      </w:r>
      <w:r w:rsidR="00AB713A">
        <w:rPr>
          <w:rFonts w:ascii="Garamond" w:hAnsi="Garamond" w:cs="Times New Roman"/>
        </w:rPr>
        <w:t xml:space="preserve"> </w:t>
      </w:r>
      <w:r w:rsidRPr="00531129">
        <w:rPr>
          <w:rFonts w:ascii="Garamond" w:hAnsi="Garamond" w:cs="Times New Roman"/>
        </w:rPr>
        <w:t>tribunaux</w:t>
      </w:r>
      <w:r w:rsidR="00AB713A">
        <w:rPr>
          <w:rFonts w:ascii="Garamond" w:hAnsi="Garamond" w:cs="Times New Roman"/>
        </w:rPr>
        <w:t xml:space="preserve"> </w:t>
      </w:r>
      <w:r w:rsidRPr="00531129">
        <w:rPr>
          <w:rFonts w:ascii="Garamond" w:hAnsi="Garamond" w:cs="Times New Roman"/>
        </w:rPr>
        <w:t>camerounais</w:t>
      </w:r>
      <w:r w:rsidR="00AB713A">
        <w:rPr>
          <w:rFonts w:ascii="Garamond" w:hAnsi="Garamond" w:cs="Times New Roman"/>
        </w:rPr>
        <w:t xml:space="preserve"> </w:t>
      </w:r>
      <w:r w:rsidRPr="00531129">
        <w:rPr>
          <w:rFonts w:ascii="Garamond" w:hAnsi="Garamond" w:cs="Times New Roman"/>
        </w:rPr>
        <w:t>seront</w:t>
      </w:r>
      <w:r w:rsidR="00AB713A">
        <w:rPr>
          <w:rFonts w:ascii="Garamond" w:hAnsi="Garamond" w:cs="Times New Roman"/>
        </w:rPr>
        <w:t xml:space="preserve"> </w:t>
      </w:r>
      <w:r w:rsidRPr="00531129">
        <w:rPr>
          <w:rFonts w:ascii="Garamond" w:hAnsi="Garamond" w:cs="Times New Roman"/>
        </w:rPr>
        <w:t>seuls</w:t>
      </w:r>
      <w:r w:rsidR="00AB713A">
        <w:rPr>
          <w:rFonts w:ascii="Garamond" w:hAnsi="Garamond" w:cs="Times New Roman"/>
        </w:rPr>
        <w:t xml:space="preserve"> </w:t>
      </w:r>
      <w:r w:rsidRPr="00531129">
        <w:rPr>
          <w:rFonts w:ascii="Garamond" w:hAnsi="Garamond" w:cs="Times New Roman"/>
        </w:rPr>
        <w:t>compétents</w:t>
      </w:r>
      <w:r w:rsidR="00AB713A">
        <w:rPr>
          <w:rFonts w:ascii="Garamond" w:hAnsi="Garamond" w:cs="Times New Roman"/>
        </w:rPr>
        <w:t xml:space="preserve"> </w:t>
      </w:r>
      <w:r w:rsidRPr="00531129">
        <w:rPr>
          <w:rFonts w:ascii="Garamond" w:hAnsi="Garamond" w:cs="Times New Roman"/>
        </w:rPr>
        <w:t>pour</w:t>
      </w:r>
      <w:r w:rsidR="00AB713A">
        <w:rPr>
          <w:rFonts w:ascii="Garamond" w:hAnsi="Garamond" w:cs="Times New Roman"/>
        </w:rPr>
        <w:t xml:space="preserve"> </w:t>
      </w:r>
      <w:r w:rsidRPr="00531129">
        <w:rPr>
          <w:rFonts w:ascii="Garamond" w:hAnsi="Garamond" w:cs="Times New Roman"/>
        </w:rPr>
        <w:t>statuer</w:t>
      </w:r>
      <w:r w:rsidR="00AB713A">
        <w:rPr>
          <w:rFonts w:ascii="Garamond" w:hAnsi="Garamond" w:cs="Times New Roman"/>
        </w:rPr>
        <w:t xml:space="preserve"> </w:t>
      </w:r>
      <w:r w:rsidRPr="00531129">
        <w:rPr>
          <w:rFonts w:ascii="Garamond" w:hAnsi="Garamond" w:cs="Times New Roman"/>
        </w:rPr>
        <w:t>surtout</w:t>
      </w:r>
      <w:r w:rsidR="00AB713A">
        <w:rPr>
          <w:rFonts w:ascii="Garamond" w:hAnsi="Garamond" w:cs="Times New Roman"/>
        </w:rPr>
        <w:t xml:space="preserve"> </w:t>
      </w:r>
      <w:r w:rsidRPr="00531129">
        <w:rPr>
          <w:rFonts w:ascii="Garamond" w:hAnsi="Garamond" w:cs="Times New Roman"/>
        </w:rPr>
        <w:t>ce</w:t>
      </w:r>
      <w:r w:rsidR="00AB713A">
        <w:rPr>
          <w:rFonts w:ascii="Garamond" w:hAnsi="Garamond" w:cs="Times New Roman"/>
        </w:rPr>
        <w:t xml:space="preserve"> </w:t>
      </w:r>
      <w:r w:rsidRPr="00531129">
        <w:rPr>
          <w:rFonts w:ascii="Garamond" w:hAnsi="Garamond" w:cs="Times New Roman"/>
        </w:rPr>
        <w:t>qui</w:t>
      </w:r>
      <w:r w:rsidR="00AB713A">
        <w:rPr>
          <w:rFonts w:ascii="Garamond" w:hAnsi="Garamond" w:cs="Times New Roman"/>
        </w:rPr>
        <w:t xml:space="preserve"> </w:t>
      </w:r>
      <w:r w:rsidRPr="00531129">
        <w:rPr>
          <w:rFonts w:ascii="Garamond" w:hAnsi="Garamond" w:cs="Times New Roman"/>
        </w:rPr>
        <w:t>concerne</w:t>
      </w:r>
      <w:r w:rsidR="00AB713A">
        <w:rPr>
          <w:rFonts w:ascii="Garamond" w:hAnsi="Garamond" w:cs="Times New Roman"/>
        </w:rPr>
        <w:t xml:space="preserve"> </w:t>
      </w:r>
      <w:r w:rsidRPr="00531129">
        <w:rPr>
          <w:rFonts w:ascii="Garamond" w:hAnsi="Garamond" w:cs="Times New Roman"/>
        </w:rPr>
        <w:t>le présent</w:t>
      </w:r>
      <w:r w:rsidR="00AB713A">
        <w:rPr>
          <w:rFonts w:ascii="Garamond" w:hAnsi="Garamond" w:cs="Times New Roman"/>
        </w:rPr>
        <w:t xml:space="preserve"> </w:t>
      </w:r>
      <w:r w:rsidRPr="00531129">
        <w:rPr>
          <w:rFonts w:ascii="Garamond" w:hAnsi="Garamond" w:cs="Times New Roman"/>
        </w:rPr>
        <w:t>engagement</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ses</w:t>
      </w:r>
      <w:r w:rsidR="00AB713A">
        <w:rPr>
          <w:rFonts w:ascii="Garamond" w:hAnsi="Garamond" w:cs="Times New Roman"/>
        </w:rPr>
        <w:t xml:space="preserve"> </w:t>
      </w:r>
      <w:r w:rsidRPr="00531129">
        <w:rPr>
          <w:rFonts w:ascii="Garamond" w:hAnsi="Garamond" w:cs="Times New Roman"/>
        </w:rPr>
        <w:t>suites.</w:t>
      </w:r>
    </w:p>
    <w:p w:rsidR="004E0B83" w:rsidRPr="00531129" w:rsidRDefault="004E0B83" w:rsidP="004E0B83">
      <w:pPr>
        <w:widowControl w:val="0"/>
        <w:autoSpaceDE w:val="0"/>
        <w:autoSpaceDN w:val="0"/>
        <w:adjustRightInd w:val="0"/>
        <w:ind w:left="7216" w:right="-20"/>
        <w:rPr>
          <w:rFonts w:ascii="Garamond" w:hAnsi="Garamond" w:cs="Times New Roman"/>
        </w:rPr>
      </w:pPr>
      <w:r w:rsidRPr="00531129">
        <w:rPr>
          <w:rFonts w:ascii="Garamond" w:hAnsi="Garamond" w:cs="Times New Roman"/>
          <w:i/>
          <w:iCs/>
        </w:rPr>
        <w:t>Signé</w:t>
      </w:r>
      <w:r w:rsidR="00AB713A">
        <w:rPr>
          <w:rFonts w:ascii="Garamond" w:hAnsi="Garamond" w:cs="Times New Roman"/>
          <w:i/>
          <w:iCs/>
        </w:rPr>
        <w:t xml:space="preserve"> </w:t>
      </w:r>
      <w:r w:rsidRPr="00531129">
        <w:rPr>
          <w:rFonts w:ascii="Garamond" w:hAnsi="Garamond" w:cs="Times New Roman"/>
          <w:i/>
          <w:iCs/>
        </w:rPr>
        <w:t>et</w:t>
      </w:r>
      <w:r w:rsidR="00AB713A">
        <w:rPr>
          <w:rFonts w:ascii="Garamond" w:hAnsi="Garamond" w:cs="Times New Roman"/>
          <w:i/>
          <w:iCs/>
        </w:rPr>
        <w:t xml:space="preserve"> </w:t>
      </w:r>
      <w:r w:rsidRPr="00531129">
        <w:rPr>
          <w:rFonts w:ascii="Garamond" w:hAnsi="Garamond" w:cs="Times New Roman"/>
          <w:i/>
          <w:iCs/>
        </w:rPr>
        <w:t>authentifié</w:t>
      </w:r>
      <w:r w:rsidR="00AB713A">
        <w:rPr>
          <w:rFonts w:ascii="Garamond" w:hAnsi="Garamond" w:cs="Times New Roman"/>
          <w:i/>
          <w:iCs/>
        </w:rPr>
        <w:t xml:space="preserve"> </w:t>
      </w:r>
      <w:r w:rsidRPr="00531129">
        <w:rPr>
          <w:rFonts w:ascii="Garamond" w:hAnsi="Garamond" w:cs="Times New Roman"/>
          <w:i/>
          <w:iCs/>
        </w:rPr>
        <w:t>par</w:t>
      </w:r>
      <w:r w:rsidR="00AB713A">
        <w:rPr>
          <w:rFonts w:ascii="Garamond" w:hAnsi="Garamond" w:cs="Times New Roman"/>
          <w:i/>
          <w:iCs/>
        </w:rPr>
        <w:t xml:space="preserve"> </w:t>
      </w:r>
      <w:r w:rsidRPr="00531129">
        <w:rPr>
          <w:rFonts w:ascii="Garamond" w:hAnsi="Garamond" w:cs="Times New Roman"/>
          <w:i/>
          <w:iCs/>
        </w:rPr>
        <w:t>la</w:t>
      </w:r>
      <w:r w:rsidR="00AB713A">
        <w:rPr>
          <w:rFonts w:ascii="Garamond" w:hAnsi="Garamond" w:cs="Times New Roman"/>
          <w:i/>
          <w:iCs/>
        </w:rPr>
        <w:t xml:space="preserve"> </w:t>
      </w:r>
      <w:r w:rsidRPr="00531129">
        <w:rPr>
          <w:rFonts w:ascii="Garamond" w:hAnsi="Garamond" w:cs="Times New Roman"/>
          <w:i/>
          <w:iCs/>
        </w:rPr>
        <w:t>banque</w:t>
      </w:r>
    </w:p>
    <w:p w:rsidR="004E0B83" w:rsidRPr="00894C28" w:rsidRDefault="004E0B83" w:rsidP="004E0B83">
      <w:pPr>
        <w:widowControl w:val="0"/>
        <w:autoSpaceDE w:val="0"/>
        <w:autoSpaceDN w:val="0"/>
        <w:adjustRightInd w:val="0"/>
        <w:spacing w:before="12"/>
        <w:ind w:right="-40"/>
        <w:rPr>
          <w:rFonts w:ascii="Garamond" w:hAnsi="Garamond" w:cs="Times New Roman"/>
        </w:rPr>
      </w:pPr>
      <w:r w:rsidRPr="00894C28">
        <w:rPr>
          <w:rFonts w:ascii="Garamond" w:hAnsi="Garamond" w:cs="Times New Roman"/>
          <w:i/>
          <w:iCs/>
        </w:rPr>
        <w:t>à….......................... le</w:t>
      </w:r>
      <w:r w:rsidRPr="00531129">
        <w:rPr>
          <w:rFonts w:ascii="Garamond" w:hAnsi="Garamond" w:cs="Times New Roman"/>
          <w:i/>
          <w:iCs/>
        </w:rPr>
        <w:t>……………..........................………..</w:t>
      </w:r>
    </w:p>
    <w:p w:rsidR="004E0B83" w:rsidRPr="00AC418B" w:rsidRDefault="004E0B83" w:rsidP="004E0B83">
      <w:pPr>
        <w:pageBreakBefore/>
        <w:rPr>
          <w:rFonts w:ascii="Garamond" w:hAnsi="Garamond" w:cs="Times New Roman"/>
          <w:b/>
          <w:bCs/>
          <w:sz w:val="2"/>
          <w:szCs w:val="32"/>
        </w:rPr>
      </w:pPr>
    </w:p>
    <w:p w:rsidR="004E0B83" w:rsidRPr="00894C28" w:rsidRDefault="004E0B83" w:rsidP="004E0B83">
      <w:pPr>
        <w:widowControl w:val="0"/>
        <w:autoSpaceDE w:val="0"/>
        <w:jc w:val="center"/>
        <w:rPr>
          <w:rFonts w:ascii="Garamond" w:hAnsi="Garamond" w:cs="Times New Roman"/>
          <w:sz w:val="28"/>
          <w:szCs w:val="28"/>
        </w:rPr>
      </w:pPr>
      <w:r w:rsidRPr="00894C28">
        <w:rPr>
          <w:rFonts w:ascii="Garamond" w:hAnsi="Garamond" w:cs="Times New Roman"/>
          <w:b/>
          <w:bCs/>
          <w:sz w:val="28"/>
          <w:szCs w:val="28"/>
        </w:rPr>
        <w:t>Annexe n° 4: Modèle de caution d'avance de démarrage</w:t>
      </w:r>
    </w:p>
    <w:p w:rsidR="004E0B83" w:rsidRPr="00531129" w:rsidRDefault="004E0B83" w:rsidP="004E0B83">
      <w:pPr>
        <w:widowControl w:val="0"/>
        <w:autoSpaceDE w:val="0"/>
        <w:autoSpaceDN w:val="0"/>
        <w:adjustRightInd w:val="0"/>
        <w:ind w:left="107" w:right="-212"/>
        <w:rPr>
          <w:rFonts w:ascii="Garamond" w:hAnsi="Garamond" w:cs="Times New Roman"/>
        </w:rPr>
      </w:pPr>
      <w:r w:rsidRPr="00531129">
        <w:rPr>
          <w:rFonts w:ascii="Garamond" w:hAnsi="Garamond" w:cs="Times New Roman"/>
        </w:rPr>
        <w:t>Banque:référence,adresse</w:t>
      </w:r>
      <w:r w:rsidRPr="00531129">
        <w:rPr>
          <w:rFonts w:ascii="Garamond" w:hAnsi="Garamond" w:cs="Times New Roman"/>
          <w:i/>
          <w:iCs/>
        </w:rPr>
        <w:t>…………….........................................................................................................................</w:t>
      </w:r>
      <w:r w:rsidRPr="00531129">
        <w:rPr>
          <w:rFonts w:ascii="Garamond" w:hAnsi="Garamond" w:cs="Times New Roman"/>
          <w:i/>
          <w:iCs/>
          <w:spacing w:val="-2"/>
        </w:rPr>
        <w:t>.</w:t>
      </w:r>
      <w:r w:rsidRPr="00531129">
        <w:rPr>
          <w:rFonts w:ascii="Garamond" w:hAnsi="Garamond" w:cs="Times New Roman"/>
          <w:i/>
          <w:iCs/>
        </w:rPr>
        <w:t>..........................................................................………..</w:t>
      </w:r>
    </w:p>
    <w:p w:rsidR="004E0B83" w:rsidRPr="00531129" w:rsidRDefault="004E0B83" w:rsidP="004E0B83">
      <w:pPr>
        <w:widowControl w:val="0"/>
        <w:autoSpaceDE w:val="0"/>
        <w:autoSpaceDN w:val="0"/>
        <w:adjustRightInd w:val="0"/>
        <w:ind w:left="107" w:right="-214"/>
        <w:rPr>
          <w:rFonts w:ascii="Garamond" w:hAnsi="Garamond" w:cs="Times New Roman"/>
        </w:rPr>
      </w:pPr>
      <w:r w:rsidRPr="00531129">
        <w:rPr>
          <w:rFonts w:ascii="Garamond" w:hAnsi="Garamond" w:cs="Times New Roman"/>
        </w:rPr>
        <w:t>Nous soussignés (banque, adresse), déclarons par la présente garantir, pour le compte de :</w:t>
      </w:r>
    </w:p>
    <w:p w:rsidR="004E0B83" w:rsidRPr="00531129" w:rsidRDefault="004E0B83" w:rsidP="00531129">
      <w:pPr>
        <w:widowControl w:val="0"/>
        <w:autoSpaceDE w:val="0"/>
        <w:autoSpaceDN w:val="0"/>
        <w:adjustRightInd w:val="0"/>
        <w:spacing w:before="12"/>
        <w:ind w:left="107" w:right="-20"/>
        <w:rPr>
          <w:rFonts w:ascii="Garamond" w:hAnsi="Garamond" w:cs="Times New Roman"/>
        </w:rPr>
      </w:pPr>
      <w:r w:rsidRPr="00531129">
        <w:rPr>
          <w:rFonts w:ascii="Garamond" w:hAnsi="Garamond" w:cs="Times New Roman"/>
          <w:i/>
          <w:iCs/>
        </w:rPr>
        <w:t>…………….........................................................................................................................</w:t>
      </w:r>
      <w:r w:rsidRPr="00531129">
        <w:rPr>
          <w:rFonts w:ascii="Garamond" w:hAnsi="Garamond" w:cs="Times New Roman"/>
          <w:i/>
          <w:iCs/>
          <w:spacing w:val="-2"/>
        </w:rPr>
        <w:t>.</w:t>
      </w:r>
      <w:r w:rsidRPr="00531129">
        <w:rPr>
          <w:rFonts w:ascii="Garamond" w:hAnsi="Garamond" w:cs="Times New Roman"/>
          <w:i/>
          <w:iCs/>
        </w:rPr>
        <w:t>..........................................................................………..[</w:t>
      </w:r>
      <w:r w:rsidRPr="00894C28">
        <w:rPr>
          <w:rFonts w:ascii="Garamond" w:hAnsi="Garamond" w:cs="Times New Roman"/>
          <w:b/>
          <w:i/>
          <w:iCs/>
        </w:rPr>
        <w:t xml:space="preserve">Le </w:t>
      </w:r>
      <w:r w:rsidRPr="00531129">
        <w:rPr>
          <w:rFonts w:ascii="Garamond" w:hAnsi="Garamond" w:cs="Times New Roman"/>
          <w:b/>
          <w:i/>
          <w:iCs/>
        </w:rPr>
        <w:t>titulaire</w:t>
      </w:r>
      <w:r w:rsidRPr="00531129">
        <w:rPr>
          <w:rFonts w:ascii="Garamond" w:hAnsi="Garamond" w:cs="Times New Roman"/>
          <w:i/>
          <w:iCs/>
        </w:rPr>
        <w:t>]</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profit</w:t>
      </w:r>
      <w:r w:rsidR="00AB713A">
        <w:rPr>
          <w:rFonts w:ascii="Garamond" w:hAnsi="Garamond" w:cs="Times New Roman"/>
        </w:rPr>
        <w:t xml:space="preserve"> </w:t>
      </w:r>
      <w:r w:rsidRPr="00531129">
        <w:rPr>
          <w:rFonts w:ascii="Garamond" w:hAnsi="Garamond" w:cs="Times New Roman"/>
        </w:rPr>
        <w:t>du Maître d’Ouvrage</w:t>
      </w:r>
      <w:r w:rsidRPr="00531129">
        <w:rPr>
          <w:rFonts w:ascii="Garamond" w:hAnsi="Garamond" w:cs="Times New Roman"/>
          <w:i/>
          <w:iCs/>
        </w:rPr>
        <w:t>[</w:t>
      </w:r>
      <w:r w:rsidRPr="00531129">
        <w:rPr>
          <w:rFonts w:ascii="Garamond" w:hAnsi="Garamond" w:cs="Times New Roman"/>
          <w:b/>
          <w:i/>
          <w:iCs/>
        </w:rPr>
        <w:t>Adresse</w:t>
      </w:r>
      <w:r w:rsidR="00AB713A">
        <w:rPr>
          <w:rFonts w:ascii="Garamond" w:hAnsi="Garamond" w:cs="Times New Roman"/>
          <w:b/>
          <w:i/>
          <w:iCs/>
        </w:rPr>
        <w:t xml:space="preserve"> </w:t>
      </w:r>
      <w:r w:rsidRPr="00531129">
        <w:rPr>
          <w:rFonts w:ascii="Garamond" w:hAnsi="Garamond" w:cs="Times New Roman"/>
          <w:b/>
          <w:i/>
          <w:iCs/>
        </w:rPr>
        <w:t>du Maître d’Ouvrage</w:t>
      </w:r>
      <w:r w:rsidRPr="00531129">
        <w:rPr>
          <w:rFonts w:ascii="Garamond" w:hAnsi="Garamond" w:cs="Times New Roman"/>
          <w:i/>
          <w:iCs/>
        </w:rPr>
        <w:t>]</w:t>
      </w:r>
    </w:p>
    <w:p w:rsidR="004E0B83" w:rsidRPr="00531129" w:rsidRDefault="004E0B83" w:rsidP="004E0B83">
      <w:pPr>
        <w:widowControl w:val="0"/>
        <w:autoSpaceDE w:val="0"/>
        <w:autoSpaceDN w:val="0"/>
        <w:adjustRightInd w:val="0"/>
        <w:spacing w:before="20"/>
        <w:ind w:left="107" w:right="-20"/>
        <w:rPr>
          <w:rFonts w:ascii="Garamond" w:hAnsi="Garamond" w:cs="Times New Roman"/>
        </w:rPr>
      </w:pPr>
      <w:r w:rsidRPr="00531129">
        <w:rPr>
          <w:rFonts w:ascii="Garamond" w:hAnsi="Garamond" w:cs="Times New Roman"/>
          <w:i/>
          <w:iCs/>
        </w:rPr>
        <w:t>(«</w:t>
      </w:r>
      <w:r w:rsidR="00D23F0F">
        <w:rPr>
          <w:rFonts w:ascii="Garamond" w:hAnsi="Garamond" w:cs="Times New Roman"/>
          <w:i/>
          <w:iCs/>
        </w:rPr>
        <w:t xml:space="preserve"> </w:t>
      </w:r>
      <w:r w:rsidR="00EF03D4" w:rsidRPr="00531129">
        <w:rPr>
          <w:rFonts w:ascii="Garamond" w:hAnsi="Garamond" w:cs="Times New Roman"/>
          <w:b/>
          <w:i/>
          <w:iCs/>
        </w:rPr>
        <w:t xml:space="preserve">Le </w:t>
      </w:r>
      <w:r w:rsidR="00D23F0F" w:rsidRPr="00531129">
        <w:rPr>
          <w:rFonts w:ascii="Garamond" w:hAnsi="Garamond" w:cs="Times New Roman"/>
          <w:b/>
          <w:i/>
          <w:iCs/>
        </w:rPr>
        <w:t>bénéficiaire</w:t>
      </w:r>
      <w:r w:rsidR="00D23F0F" w:rsidRPr="00531129">
        <w:rPr>
          <w:rFonts w:ascii="Garamond" w:hAnsi="Garamond" w:cs="Times New Roman"/>
          <w:i/>
          <w:iCs/>
        </w:rPr>
        <w:t xml:space="preserve"> »</w:t>
      </w:r>
      <w:r w:rsidRPr="00531129">
        <w:rPr>
          <w:rFonts w:ascii="Garamond" w:hAnsi="Garamond" w:cs="Times New Roman"/>
          <w:i/>
          <w:iCs/>
        </w:rPr>
        <w:t>)</w:t>
      </w:r>
    </w:p>
    <w:p w:rsidR="004E0B83" w:rsidRPr="00531129" w:rsidRDefault="004E0B83" w:rsidP="004E0B83">
      <w:pPr>
        <w:widowControl w:val="0"/>
        <w:autoSpaceDE w:val="0"/>
        <w:autoSpaceDN w:val="0"/>
        <w:adjustRightInd w:val="0"/>
        <w:spacing w:before="12" w:line="140" w:lineRule="exact"/>
        <w:rPr>
          <w:rFonts w:ascii="Garamond" w:hAnsi="Garamond" w:cs="Times New Roman"/>
        </w:rPr>
      </w:pPr>
    </w:p>
    <w:p w:rsidR="004E0B83" w:rsidRPr="00531129" w:rsidRDefault="004E0B83" w:rsidP="004E0B83">
      <w:pPr>
        <w:widowControl w:val="0"/>
        <w:autoSpaceDE w:val="0"/>
        <w:autoSpaceDN w:val="0"/>
        <w:adjustRightInd w:val="0"/>
        <w:spacing w:line="200" w:lineRule="exact"/>
        <w:rPr>
          <w:rFonts w:ascii="Garamond" w:hAnsi="Garamond" w:cs="Times New Roman"/>
        </w:rPr>
      </w:pPr>
    </w:p>
    <w:p w:rsidR="004E0B83" w:rsidRPr="00531129" w:rsidRDefault="004E0B83" w:rsidP="00531129">
      <w:pPr>
        <w:widowControl w:val="0"/>
        <w:autoSpaceDE w:val="0"/>
        <w:autoSpaceDN w:val="0"/>
        <w:adjustRightInd w:val="0"/>
        <w:spacing w:line="297" w:lineRule="auto"/>
        <w:ind w:left="107" w:right="81"/>
        <w:jc w:val="both"/>
        <w:rPr>
          <w:rFonts w:ascii="Garamond" w:hAnsi="Garamond" w:cs="Times New Roman"/>
        </w:rPr>
      </w:pPr>
      <w:r w:rsidRPr="00531129">
        <w:rPr>
          <w:rFonts w:ascii="Garamond" w:hAnsi="Garamond" w:cs="Times New Roman"/>
        </w:rPr>
        <w:t xml:space="preserve">Le paiement, sans contestation et dès réception de la première demande écrite du bénéficiaire, déclarant que ………….................……..  </w:t>
      </w:r>
      <w:r w:rsidRPr="00531129">
        <w:rPr>
          <w:rFonts w:ascii="Garamond" w:hAnsi="Garamond" w:cs="Times New Roman"/>
          <w:i/>
          <w:iCs/>
        </w:rPr>
        <w:t>[</w:t>
      </w:r>
      <w:r w:rsidRPr="00894C28">
        <w:rPr>
          <w:rFonts w:ascii="Garamond" w:hAnsi="Garamond" w:cs="Times New Roman"/>
          <w:b/>
          <w:i/>
          <w:iCs/>
        </w:rPr>
        <w:t>Le</w:t>
      </w:r>
      <w:r w:rsidRPr="00531129">
        <w:rPr>
          <w:rFonts w:ascii="Garamond" w:hAnsi="Garamond" w:cs="Times New Roman"/>
          <w:b/>
          <w:i/>
          <w:iCs/>
        </w:rPr>
        <w:t xml:space="preserve"> titulaire</w:t>
      </w:r>
      <w:r w:rsidRPr="00531129">
        <w:rPr>
          <w:rFonts w:ascii="Garamond" w:hAnsi="Garamond" w:cs="Times New Roman"/>
          <w:i/>
          <w:iCs/>
        </w:rPr>
        <w:t xml:space="preserve">] </w:t>
      </w:r>
      <w:r w:rsidRPr="00531129">
        <w:rPr>
          <w:rFonts w:ascii="Garamond" w:hAnsi="Garamond" w:cs="Times New Roman"/>
        </w:rPr>
        <w:t xml:space="preserve">ne s’est pas acquitté de ses obligations, relatives au remboursement de l’avance de démarrage selon les conditions du marché ………….................……..   du..............................…….. </w:t>
      </w:r>
      <w:r w:rsidR="00D23F0F" w:rsidRPr="00531129">
        <w:rPr>
          <w:rFonts w:ascii="Garamond" w:hAnsi="Garamond" w:cs="Times New Roman"/>
        </w:rPr>
        <w:t>Relatif</w:t>
      </w:r>
      <w:r w:rsidR="00AB713A">
        <w:rPr>
          <w:rFonts w:ascii="Garamond" w:hAnsi="Garamond" w:cs="Times New Roman"/>
        </w:rPr>
        <w:t xml:space="preserve"> </w:t>
      </w:r>
      <w:r w:rsidRPr="00531129">
        <w:rPr>
          <w:rFonts w:ascii="Garamond" w:hAnsi="Garamond" w:cs="Times New Roman"/>
        </w:rPr>
        <w:t>aux</w:t>
      </w:r>
      <w:r w:rsidR="00AB713A">
        <w:rPr>
          <w:rFonts w:ascii="Garamond" w:hAnsi="Garamond" w:cs="Times New Roman"/>
        </w:rPr>
        <w:t xml:space="preserve"> </w:t>
      </w:r>
      <w:r w:rsidR="00D23F0F" w:rsidRPr="00531129">
        <w:rPr>
          <w:rFonts w:ascii="Garamond" w:hAnsi="Garamond" w:cs="Times New Roman"/>
        </w:rPr>
        <w:t>travaux</w:t>
      </w:r>
      <w:r w:rsidR="00D23F0F" w:rsidRPr="00531129">
        <w:rPr>
          <w:rFonts w:ascii="Garamond" w:hAnsi="Garamond" w:cs="Times New Roman"/>
          <w:i/>
          <w:iCs/>
        </w:rPr>
        <w:t xml:space="preserve"> [</w:t>
      </w:r>
      <w:r w:rsidRPr="00531129">
        <w:rPr>
          <w:rFonts w:ascii="Garamond" w:hAnsi="Garamond" w:cs="Times New Roman"/>
          <w:b/>
          <w:i/>
          <w:iCs/>
        </w:rPr>
        <w:t>indiquer</w:t>
      </w:r>
      <w:r w:rsidR="00AB713A">
        <w:rPr>
          <w:rFonts w:ascii="Garamond" w:hAnsi="Garamond" w:cs="Times New Roman"/>
          <w:b/>
          <w:i/>
          <w:iCs/>
        </w:rPr>
        <w:t xml:space="preserve"> </w:t>
      </w:r>
      <w:r w:rsidRPr="00531129">
        <w:rPr>
          <w:rFonts w:ascii="Garamond" w:hAnsi="Garamond" w:cs="Times New Roman"/>
          <w:b/>
          <w:i/>
          <w:iCs/>
        </w:rPr>
        <w:t>l’objet</w:t>
      </w:r>
      <w:r w:rsidR="00AB713A">
        <w:rPr>
          <w:rFonts w:ascii="Garamond" w:hAnsi="Garamond" w:cs="Times New Roman"/>
          <w:b/>
          <w:i/>
          <w:iCs/>
        </w:rPr>
        <w:t xml:space="preserve"> </w:t>
      </w:r>
      <w:r w:rsidRPr="00531129">
        <w:rPr>
          <w:rFonts w:ascii="Garamond" w:hAnsi="Garamond" w:cs="Times New Roman"/>
          <w:b/>
          <w:i/>
          <w:iCs/>
        </w:rPr>
        <w:t>des</w:t>
      </w:r>
      <w:r w:rsidR="00AB713A">
        <w:rPr>
          <w:rFonts w:ascii="Garamond" w:hAnsi="Garamond" w:cs="Times New Roman"/>
          <w:b/>
          <w:i/>
          <w:iCs/>
        </w:rPr>
        <w:t xml:space="preserve"> </w:t>
      </w:r>
      <w:r w:rsidRPr="00531129">
        <w:rPr>
          <w:rFonts w:ascii="Garamond" w:hAnsi="Garamond" w:cs="Times New Roman"/>
          <w:b/>
          <w:i/>
          <w:iCs/>
        </w:rPr>
        <w:t>travaux,</w:t>
      </w:r>
      <w:r w:rsidR="00AB713A">
        <w:rPr>
          <w:rFonts w:ascii="Garamond" w:hAnsi="Garamond" w:cs="Times New Roman"/>
          <w:b/>
          <w:i/>
          <w:iCs/>
        </w:rPr>
        <w:t xml:space="preserve"> </w:t>
      </w:r>
      <w:r w:rsidRPr="00531129">
        <w:rPr>
          <w:rFonts w:ascii="Garamond" w:hAnsi="Garamond" w:cs="Times New Roman"/>
          <w:b/>
          <w:i/>
          <w:iCs/>
        </w:rPr>
        <w:t>les</w:t>
      </w:r>
      <w:r w:rsidR="00AB713A">
        <w:rPr>
          <w:rFonts w:ascii="Garamond" w:hAnsi="Garamond" w:cs="Times New Roman"/>
          <w:b/>
          <w:i/>
          <w:iCs/>
        </w:rPr>
        <w:t xml:space="preserve"> </w:t>
      </w:r>
      <w:r w:rsidRPr="00531129">
        <w:rPr>
          <w:rFonts w:ascii="Garamond" w:hAnsi="Garamond" w:cs="Times New Roman"/>
          <w:b/>
          <w:i/>
          <w:iCs/>
        </w:rPr>
        <w:t>références</w:t>
      </w:r>
      <w:r w:rsidR="00AB713A">
        <w:rPr>
          <w:rFonts w:ascii="Garamond" w:hAnsi="Garamond" w:cs="Times New Roman"/>
          <w:b/>
          <w:i/>
          <w:iCs/>
        </w:rPr>
        <w:t xml:space="preserve"> </w:t>
      </w:r>
      <w:r w:rsidRPr="00531129">
        <w:rPr>
          <w:rFonts w:ascii="Garamond" w:hAnsi="Garamond" w:cs="Times New Roman"/>
          <w:b/>
          <w:i/>
          <w:iCs/>
        </w:rPr>
        <w:t>de</w:t>
      </w:r>
      <w:r w:rsidR="00AB713A">
        <w:rPr>
          <w:rFonts w:ascii="Garamond" w:hAnsi="Garamond" w:cs="Times New Roman"/>
          <w:b/>
          <w:i/>
          <w:iCs/>
        </w:rPr>
        <w:t xml:space="preserve"> </w:t>
      </w:r>
      <w:r w:rsidRPr="00531129">
        <w:rPr>
          <w:rFonts w:ascii="Garamond" w:hAnsi="Garamond" w:cs="Times New Roman"/>
          <w:b/>
          <w:i/>
          <w:iCs/>
        </w:rPr>
        <w:t>l’Appel</w:t>
      </w:r>
      <w:r w:rsidR="00AB713A">
        <w:rPr>
          <w:rFonts w:ascii="Garamond" w:hAnsi="Garamond" w:cs="Times New Roman"/>
          <w:b/>
          <w:i/>
          <w:iCs/>
        </w:rPr>
        <w:t xml:space="preserve"> </w:t>
      </w:r>
      <w:r w:rsidRPr="00531129">
        <w:rPr>
          <w:rFonts w:ascii="Garamond" w:hAnsi="Garamond" w:cs="Times New Roman"/>
          <w:b/>
          <w:i/>
          <w:iCs/>
        </w:rPr>
        <w:t>d’Offres</w:t>
      </w:r>
      <w:r w:rsidR="00AB713A">
        <w:rPr>
          <w:rFonts w:ascii="Garamond" w:hAnsi="Garamond" w:cs="Times New Roman"/>
          <w:b/>
          <w:i/>
          <w:iCs/>
        </w:rPr>
        <w:t xml:space="preserve"> </w:t>
      </w:r>
      <w:r w:rsidRPr="00531129">
        <w:rPr>
          <w:rFonts w:ascii="Garamond" w:hAnsi="Garamond" w:cs="Times New Roman"/>
          <w:b/>
          <w:i/>
          <w:iCs/>
        </w:rPr>
        <w:t>et</w:t>
      </w:r>
      <w:r w:rsidR="00AB713A">
        <w:rPr>
          <w:rFonts w:ascii="Garamond" w:hAnsi="Garamond" w:cs="Times New Roman"/>
          <w:b/>
          <w:i/>
          <w:iCs/>
        </w:rPr>
        <w:t xml:space="preserve"> </w:t>
      </w:r>
      <w:r w:rsidRPr="00531129">
        <w:rPr>
          <w:rFonts w:ascii="Garamond" w:hAnsi="Garamond" w:cs="Times New Roman"/>
          <w:b/>
          <w:i/>
          <w:iCs/>
        </w:rPr>
        <w:t>le</w:t>
      </w:r>
      <w:r w:rsidR="00AB713A">
        <w:rPr>
          <w:rFonts w:ascii="Garamond" w:hAnsi="Garamond" w:cs="Times New Roman"/>
          <w:b/>
          <w:i/>
          <w:iCs/>
        </w:rPr>
        <w:t xml:space="preserve"> </w:t>
      </w:r>
      <w:r w:rsidR="00EF03D4" w:rsidRPr="00531129">
        <w:rPr>
          <w:rFonts w:ascii="Garamond" w:hAnsi="Garamond" w:cs="Times New Roman"/>
          <w:b/>
          <w:i/>
          <w:iCs/>
        </w:rPr>
        <w:t>lot, éventuellement</w:t>
      </w:r>
      <w:r w:rsidR="00D23F0F" w:rsidRPr="00531129">
        <w:rPr>
          <w:rFonts w:ascii="Garamond" w:hAnsi="Garamond" w:cs="Times New Roman"/>
          <w:i/>
          <w:iCs/>
        </w:rPr>
        <w:t>]</w:t>
      </w:r>
      <w:r w:rsidR="00D23F0F" w:rsidRPr="00531129">
        <w:rPr>
          <w:rFonts w:ascii="Garamond" w:hAnsi="Garamond" w:cs="Times New Roman"/>
        </w:rPr>
        <w:t>, 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somme</w:t>
      </w:r>
      <w:r w:rsidR="00AB713A">
        <w:rPr>
          <w:rFonts w:ascii="Garamond" w:hAnsi="Garamond" w:cs="Times New Roman"/>
        </w:rPr>
        <w:t xml:space="preserve"> </w:t>
      </w:r>
      <w:r w:rsidRPr="00531129">
        <w:rPr>
          <w:rFonts w:ascii="Garamond" w:hAnsi="Garamond" w:cs="Times New Roman"/>
        </w:rPr>
        <w:t>totale</w:t>
      </w:r>
      <w:r w:rsidR="00AB713A">
        <w:rPr>
          <w:rFonts w:ascii="Garamond" w:hAnsi="Garamond" w:cs="Times New Roman"/>
        </w:rPr>
        <w:t xml:space="preserve"> </w:t>
      </w:r>
      <w:r w:rsidRPr="00531129">
        <w:rPr>
          <w:rFonts w:ascii="Garamond" w:hAnsi="Garamond" w:cs="Times New Roman"/>
        </w:rPr>
        <w:t>maximum</w:t>
      </w:r>
      <w:r w:rsidR="00AB713A">
        <w:rPr>
          <w:rFonts w:ascii="Garamond" w:hAnsi="Garamond" w:cs="Times New Roman"/>
        </w:rPr>
        <w:t xml:space="preserve"> </w:t>
      </w:r>
      <w:r w:rsidRPr="00531129">
        <w:rPr>
          <w:rFonts w:ascii="Garamond" w:hAnsi="Garamond" w:cs="Times New Roman"/>
        </w:rPr>
        <w:t>correspondant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l’avance</w:t>
      </w:r>
      <w:r w:rsidR="00AB713A">
        <w:rPr>
          <w:rFonts w:ascii="Garamond" w:hAnsi="Garamond" w:cs="Times New Roman"/>
        </w:rPr>
        <w:t xml:space="preserve"> </w:t>
      </w:r>
      <w:r w:rsidR="00D23F0F" w:rsidRPr="00531129">
        <w:rPr>
          <w:rFonts w:ascii="Garamond" w:hAnsi="Garamond" w:cs="Times New Roman"/>
        </w:rPr>
        <w:t>de</w:t>
      </w:r>
      <w:r w:rsidR="00D23F0F" w:rsidRPr="00531129">
        <w:rPr>
          <w:rFonts w:ascii="Garamond" w:hAnsi="Garamond" w:cs="Times New Roman"/>
          <w:i/>
          <w:iCs/>
        </w:rPr>
        <w:t xml:space="preserve"> [</w:t>
      </w:r>
      <w:r w:rsidR="00D23F0F" w:rsidRPr="00531129">
        <w:rPr>
          <w:rFonts w:ascii="Garamond" w:hAnsi="Garamond" w:cs="Times New Roman"/>
          <w:b/>
          <w:i/>
          <w:iCs/>
        </w:rPr>
        <w:t>vingt (20) %]</w:t>
      </w:r>
      <w:r w:rsidR="00D23F0F" w:rsidRPr="00531129">
        <w:rPr>
          <w:rFonts w:ascii="Garamond" w:hAnsi="Garamond" w:cs="Times New Roman"/>
        </w:rPr>
        <w:t xml:space="preserve"> du</w:t>
      </w:r>
      <w:r w:rsidR="00AB713A">
        <w:rPr>
          <w:rFonts w:ascii="Garamond" w:hAnsi="Garamond" w:cs="Times New Roman"/>
        </w:rPr>
        <w:t xml:space="preserve"> </w:t>
      </w:r>
      <w:r w:rsidRPr="00531129">
        <w:rPr>
          <w:rFonts w:ascii="Garamond" w:hAnsi="Garamond" w:cs="Times New Roman"/>
        </w:rPr>
        <w:t>montant</w:t>
      </w:r>
      <w:r w:rsidR="00AB713A">
        <w:rPr>
          <w:rFonts w:ascii="Garamond" w:hAnsi="Garamond" w:cs="Times New Roman"/>
        </w:rPr>
        <w:t xml:space="preserve"> </w:t>
      </w:r>
      <w:r w:rsidRPr="00531129">
        <w:rPr>
          <w:rFonts w:ascii="Garamond" w:hAnsi="Garamond" w:cs="Times New Roman"/>
        </w:rPr>
        <w:t>Toutes Taxes</w:t>
      </w:r>
      <w:r w:rsidR="00AB713A">
        <w:rPr>
          <w:rFonts w:ascii="Garamond" w:hAnsi="Garamond" w:cs="Times New Roman"/>
        </w:rPr>
        <w:t xml:space="preserve"> </w:t>
      </w:r>
      <w:r w:rsidRPr="00531129">
        <w:rPr>
          <w:rFonts w:ascii="Garamond" w:hAnsi="Garamond" w:cs="Times New Roman"/>
        </w:rPr>
        <w:t>Comprises</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marché</w:t>
      </w:r>
      <w:r w:rsidR="00AB713A">
        <w:rPr>
          <w:rFonts w:ascii="Garamond" w:hAnsi="Garamond" w:cs="Times New Roman"/>
        </w:rPr>
        <w:t xml:space="preserve"> </w:t>
      </w:r>
      <w:r w:rsidRPr="00531129">
        <w:rPr>
          <w:rFonts w:ascii="Garamond" w:hAnsi="Garamond" w:cs="Times New Roman"/>
        </w:rPr>
        <w:t>n°…………........................................................</w:t>
      </w:r>
      <w:r w:rsidR="00D23F0F" w:rsidRPr="00531129">
        <w:rPr>
          <w:rFonts w:ascii="Garamond" w:hAnsi="Garamond" w:cs="Times New Roman"/>
        </w:rPr>
        <w:t>……, payable</w:t>
      </w:r>
      <w:r w:rsidR="00AB713A">
        <w:rPr>
          <w:rFonts w:ascii="Garamond" w:hAnsi="Garamond" w:cs="Times New Roman"/>
        </w:rPr>
        <w:t xml:space="preserve"> </w:t>
      </w:r>
      <w:r w:rsidRPr="00531129">
        <w:rPr>
          <w:rFonts w:ascii="Garamond" w:hAnsi="Garamond" w:cs="Times New Roman"/>
        </w:rPr>
        <w:t>dès</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notification</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l’ordre</w:t>
      </w:r>
      <w:r w:rsidR="00EF03D4">
        <w:rPr>
          <w:rFonts w:ascii="Garamond" w:hAnsi="Garamond" w:cs="Times New Roman"/>
        </w:rPr>
        <w:t xml:space="preserve"> </w:t>
      </w:r>
      <w:r w:rsidRPr="00531129">
        <w:rPr>
          <w:rFonts w:ascii="Garamond" w:hAnsi="Garamond" w:cs="Times New Roman"/>
        </w:rPr>
        <w:t>de service</w:t>
      </w:r>
      <w:r w:rsidR="00AB713A">
        <w:rPr>
          <w:rFonts w:ascii="Garamond" w:hAnsi="Garamond" w:cs="Times New Roman"/>
        </w:rPr>
        <w:t xml:space="preserve"> </w:t>
      </w:r>
      <w:r w:rsidR="00D23F0F" w:rsidRPr="00531129">
        <w:rPr>
          <w:rFonts w:ascii="Garamond" w:hAnsi="Garamond" w:cs="Times New Roman"/>
        </w:rPr>
        <w:t>correspondant, soit : ..........................................……</w:t>
      </w:r>
      <w:r w:rsidRPr="00531129">
        <w:rPr>
          <w:rFonts w:ascii="Garamond" w:hAnsi="Garamond" w:cs="Times New Roman"/>
        </w:rPr>
        <w:t xml:space="preserve">. </w:t>
      </w:r>
      <w:r w:rsidR="00D23F0F" w:rsidRPr="00531129">
        <w:rPr>
          <w:rFonts w:ascii="Garamond" w:hAnsi="Garamond" w:cs="Times New Roman"/>
        </w:rPr>
        <w:t>Francs</w:t>
      </w:r>
      <w:r w:rsidR="00EF03D4">
        <w:rPr>
          <w:rFonts w:ascii="Garamond" w:hAnsi="Garamond" w:cs="Times New Roman"/>
        </w:rPr>
        <w:t xml:space="preserve"> </w:t>
      </w:r>
      <w:r w:rsidRPr="00531129">
        <w:rPr>
          <w:rFonts w:ascii="Garamond" w:hAnsi="Garamond" w:cs="Times New Roman"/>
        </w:rPr>
        <w:t>CFA</w:t>
      </w:r>
    </w:p>
    <w:p w:rsidR="004E0B83" w:rsidRPr="00531129" w:rsidRDefault="004E0B83" w:rsidP="004E0B83">
      <w:pPr>
        <w:widowControl w:val="0"/>
        <w:autoSpaceDE w:val="0"/>
        <w:autoSpaceDN w:val="0"/>
        <w:adjustRightInd w:val="0"/>
        <w:spacing w:before="20" w:line="120" w:lineRule="exact"/>
        <w:rPr>
          <w:rFonts w:ascii="Garamond" w:hAnsi="Garamond" w:cs="Times New Roman"/>
        </w:rPr>
      </w:pPr>
    </w:p>
    <w:p w:rsidR="004E0B83" w:rsidRPr="00531129" w:rsidRDefault="004E0B83" w:rsidP="004E0B83">
      <w:pPr>
        <w:widowControl w:val="0"/>
        <w:autoSpaceDE w:val="0"/>
        <w:autoSpaceDN w:val="0"/>
        <w:adjustRightInd w:val="0"/>
        <w:spacing w:line="200" w:lineRule="exact"/>
        <w:rPr>
          <w:rFonts w:ascii="Garamond" w:hAnsi="Garamond" w:cs="Times New Roman"/>
        </w:rPr>
      </w:pPr>
    </w:p>
    <w:p w:rsidR="004E0B83" w:rsidRPr="00531129" w:rsidRDefault="004E0B83" w:rsidP="004E0B83">
      <w:pPr>
        <w:widowControl w:val="0"/>
        <w:tabs>
          <w:tab w:val="left" w:pos="6420"/>
        </w:tabs>
        <w:autoSpaceDE w:val="0"/>
        <w:autoSpaceDN w:val="0"/>
        <w:adjustRightInd w:val="0"/>
        <w:spacing w:line="297" w:lineRule="auto"/>
        <w:ind w:left="107" w:right="-259"/>
        <w:rPr>
          <w:rFonts w:ascii="Garamond" w:hAnsi="Garamond" w:cs="Times New Roman"/>
        </w:rPr>
      </w:pP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garantie</w:t>
      </w:r>
      <w:r w:rsidR="00AB713A">
        <w:rPr>
          <w:rFonts w:ascii="Garamond" w:hAnsi="Garamond" w:cs="Times New Roman"/>
        </w:rPr>
        <w:t xml:space="preserve"> </w:t>
      </w:r>
      <w:r w:rsidRPr="00531129">
        <w:rPr>
          <w:rFonts w:ascii="Garamond" w:hAnsi="Garamond" w:cs="Times New Roman"/>
        </w:rPr>
        <w:t>entrera</w:t>
      </w:r>
      <w:r w:rsidR="00AB713A">
        <w:rPr>
          <w:rFonts w:ascii="Garamond" w:hAnsi="Garamond" w:cs="Times New Roman"/>
        </w:rPr>
        <w:t xml:space="preserve"> </w:t>
      </w:r>
      <w:r w:rsidRPr="00531129">
        <w:rPr>
          <w:rFonts w:ascii="Garamond" w:hAnsi="Garamond" w:cs="Times New Roman"/>
        </w:rPr>
        <w:t>en</w:t>
      </w:r>
      <w:r w:rsidR="00AB713A">
        <w:rPr>
          <w:rFonts w:ascii="Garamond" w:hAnsi="Garamond" w:cs="Times New Roman"/>
        </w:rPr>
        <w:t xml:space="preserve"> </w:t>
      </w:r>
      <w:r w:rsidRPr="00531129">
        <w:rPr>
          <w:rFonts w:ascii="Garamond" w:hAnsi="Garamond" w:cs="Times New Roman"/>
        </w:rPr>
        <w:t>vigueur</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prendra</w:t>
      </w:r>
      <w:r w:rsidR="00AB713A">
        <w:rPr>
          <w:rFonts w:ascii="Garamond" w:hAnsi="Garamond" w:cs="Times New Roman"/>
        </w:rPr>
        <w:t xml:space="preserve"> </w:t>
      </w:r>
      <w:r w:rsidRPr="00531129">
        <w:rPr>
          <w:rFonts w:ascii="Garamond" w:hAnsi="Garamond" w:cs="Times New Roman"/>
        </w:rPr>
        <w:t>effet</w:t>
      </w:r>
      <w:r w:rsidR="00AB713A">
        <w:rPr>
          <w:rFonts w:ascii="Garamond" w:hAnsi="Garamond" w:cs="Times New Roman"/>
        </w:rPr>
        <w:t xml:space="preserve"> </w:t>
      </w:r>
      <w:r w:rsidRPr="00531129">
        <w:rPr>
          <w:rFonts w:ascii="Garamond" w:hAnsi="Garamond" w:cs="Times New Roman"/>
        </w:rPr>
        <w:t>dès</w:t>
      </w:r>
      <w:r w:rsidR="00AB713A">
        <w:rPr>
          <w:rFonts w:ascii="Garamond" w:hAnsi="Garamond" w:cs="Times New Roman"/>
        </w:rPr>
        <w:t xml:space="preserve"> </w:t>
      </w:r>
      <w:r w:rsidRPr="00531129">
        <w:rPr>
          <w:rFonts w:ascii="Garamond" w:hAnsi="Garamond" w:cs="Times New Roman"/>
          <w:spacing w:val="4"/>
        </w:rPr>
        <w:t>virement</w:t>
      </w:r>
      <w:r w:rsidR="00AB713A">
        <w:rPr>
          <w:rFonts w:ascii="Garamond" w:hAnsi="Garamond" w:cs="Times New Roman"/>
          <w:spacing w:val="4"/>
        </w:rPr>
        <w:t xml:space="preserve"> </w:t>
      </w:r>
      <w:r w:rsidRPr="00531129">
        <w:rPr>
          <w:rFonts w:ascii="Garamond" w:hAnsi="Garamond" w:cs="Times New Roman"/>
        </w:rPr>
        <w:t>des</w:t>
      </w:r>
      <w:r w:rsidR="00AB713A">
        <w:rPr>
          <w:rFonts w:ascii="Garamond" w:hAnsi="Garamond" w:cs="Times New Roman"/>
        </w:rPr>
        <w:t xml:space="preserve"> </w:t>
      </w:r>
      <w:r w:rsidRPr="00531129">
        <w:rPr>
          <w:rFonts w:ascii="Garamond" w:hAnsi="Garamond" w:cs="Times New Roman"/>
        </w:rPr>
        <w:t>parts</w:t>
      </w:r>
      <w:r w:rsidR="00AB713A">
        <w:rPr>
          <w:rFonts w:ascii="Garamond" w:hAnsi="Garamond" w:cs="Times New Roman"/>
        </w:rPr>
        <w:t xml:space="preserve"> </w:t>
      </w:r>
      <w:r w:rsidRPr="00531129">
        <w:rPr>
          <w:rFonts w:ascii="Garamond" w:hAnsi="Garamond" w:cs="Times New Roman"/>
        </w:rPr>
        <w:t>respectives</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cette avance sur les comptes de …………...............................................................……..</w:t>
      </w:r>
      <w:r w:rsidRPr="00531129">
        <w:rPr>
          <w:rFonts w:ascii="Garamond" w:hAnsi="Garamond" w:cs="Times New Roman"/>
        </w:rPr>
        <w:tab/>
      </w:r>
      <w:r w:rsidRPr="00531129">
        <w:rPr>
          <w:rFonts w:ascii="Garamond" w:hAnsi="Garamond" w:cs="Times New Roman"/>
          <w:i/>
          <w:iCs/>
        </w:rPr>
        <w:t>[</w:t>
      </w:r>
      <w:r w:rsidRPr="00894C28">
        <w:rPr>
          <w:rFonts w:ascii="Garamond" w:hAnsi="Garamond" w:cs="Times New Roman"/>
          <w:i/>
          <w:iCs/>
        </w:rPr>
        <w:t xml:space="preserve">Le titulaire] </w:t>
      </w:r>
      <w:r w:rsidRPr="00894C28">
        <w:rPr>
          <w:rFonts w:ascii="Garamond" w:hAnsi="Garamond" w:cs="Times New Roman"/>
        </w:rPr>
        <w:t>ouvert</w:t>
      </w:r>
      <w:r w:rsidRPr="00531129">
        <w:rPr>
          <w:rFonts w:ascii="Garamond" w:hAnsi="Garamond" w:cs="Times New Roman"/>
        </w:rPr>
        <w:t xml:space="preserve"> auprès de la banque</w:t>
      </w:r>
    </w:p>
    <w:p w:rsidR="004E0B83" w:rsidRPr="00531129" w:rsidRDefault="004E0B83" w:rsidP="004E0B83">
      <w:pPr>
        <w:widowControl w:val="0"/>
        <w:autoSpaceDE w:val="0"/>
        <w:autoSpaceDN w:val="0"/>
        <w:adjustRightInd w:val="0"/>
        <w:ind w:left="107" w:right="-174"/>
        <w:rPr>
          <w:rFonts w:ascii="Garamond" w:hAnsi="Garamond" w:cs="Times New Roman"/>
        </w:rPr>
      </w:pPr>
      <w:r w:rsidRPr="00531129">
        <w:rPr>
          <w:rFonts w:ascii="Garamond" w:hAnsi="Garamond" w:cs="Times New Roman"/>
        </w:rPr>
        <w:t>………….................……..………….................……..………….................……..………….................……..………….................…….. Sous</w:t>
      </w:r>
      <w:r w:rsidR="00EF03D4">
        <w:rPr>
          <w:rFonts w:ascii="Garamond" w:hAnsi="Garamond" w:cs="Times New Roman"/>
        </w:rPr>
        <w:t xml:space="preserve"> </w:t>
      </w:r>
      <w:r w:rsidRPr="00531129">
        <w:rPr>
          <w:rFonts w:ascii="Garamond" w:hAnsi="Garamond" w:cs="Times New Roman"/>
        </w:rPr>
        <w:t>le</w:t>
      </w:r>
      <w:r w:rsidR="00EF03D4">
        <w:rPr>
          <w:rFonts w:ascii="Garamond" w:hAnsi="Garamond" w:cs="Times New Roman"/>
        </w:rPr>
        <w:t xml:space="preserve"> </w:t>
      </w:r>
      <w:r w:rsidRPr="00531129">
        <w:rPr>
          <w:rFonts w:ascii="Garamond" w:hAnsi="Garamond" w:cs="Times New Roman"/>
        </w:rPr>
        <w:t>n°………….................</w:t>
      </w:r>
      <w:r w:rsidR="00D23F0F" w:rsidRPr="00531129">
        <w:rPr>
          <w:rFonts w:ascii="Garamond" w:hAnsi="Garamond" w:cs="Times New Roman"/>
        </w:rPr>
        <w:t>……</w:t>
      </w:r>
      <w:r w:rsidRPr="00531129">
        <w:rPr>
          <w:rFonts w:ascii="Garamond" w:hAnsi="Garamond" w:cs="Times New Roman"/>
        </w:rPr>
        <w:t>………….................</w:t>
      </w:r>
      <w:r w:rsidR="00D23F0F" w:rsidRPr="00531129">
        <w:rPr>
          <w:rFonts w:ascii="Garamond" w:hAnsi="Garamond" w:cs="Times New Roman"/>
        </w:rPr>
        <w:t>……</w:t>
      </w:r>
      <w:r w:rsidRPr="00531129">
        <w:rPr>
          <w:rFonts w:ascii="Garamond" w:hAnsi="Garamond" w:cs="Times New Roman"/>
        </w:rPr>
        <w:t>.</w:t>
      </w:r>
    </w:p>
    <w:p w:rsidR="004E0B83" w:rsidRPr="00531129" w:rsidRDefault="004E0B83" w:rsidP="004E0B83">
      <w:pPr>
        <w:widowControl w:val="0"/>
        <w:autoSpaceDE w:val="0"/>
        <w:autoSpaceDN w:val="0"/>
        <w:adjustRightInd w:val="0"/>
        <w:spacing w:before="4" w:line="200" w:lineRule="exact"/>
        <w:rPr>
          <w:rFonts w:ascii="Garamond" w:hAnsi="Garamond" w:cs="Times New Roman"/>
        </w:rPr>
      </w:pPr>
    </w:p>
    <w:p w:rsidR="004E0B83" w:rsidRPr="00531129" w:rsidRDefault="004E0B83" w:rsidP="004E0B83">
      <w:pPr>
        <w:widowControl w:val="0"/>
        <w:autoSpaceDE w:val="0"/>
        <w:autoSpaceDN w:val="0"/>
        <w:adjustRightInd w:val="0"/>
        <w:ind w:left="107" w:right="-213"/>
        <w:rPr>
          <w:rFonts w:ascii="Garamond" w:hAnsi="Garamond" w:cs="Times New Roman"/>
        </w:rPr>
      </w:pPr>
      <w:r w:rsidRPr="00531129">
        <w:rPr>
          <w:rFonts w:ascii="Garamond" w:hAnsi="Garamond" w:cs="Times New Roman"/>
        </w:rPr>
        <w:t>Elle</w:t>
      </w:r>
      <w:r w:rsidR="00AB713A">
        <w:rPr>
          <w:rFonts w:ascii="Garamond" w:hAnsi="Garamond" w:cs="Times New Roman"/>
        </w:rPr>
        <w:t xml:space="preserve"> </w:t>
      </w:r>
      <w:r w:rsidRPr="00531129">
        <w:rPr>
          <w:rFonts w:ascii="Garamond" w:hAnsi="Garamond" w:cs="Times New Roman"/>
        </w:rPr>
        <w:t>restera</w:t>
      </w:r>
      <w:r w:rsidR="00AB713A">
        <w:rPr>
          <w:rFonts w:ascii="Garamond" w:hAnsi="Garamond" w:cs="Times New Roman"/>
        </w:rPr>
        <w:t xml:space="preserve"> </w:t>
      </w:r>
      <w:r w:rsidRPr="00531129">
        <w:rPr>
          <w:rFonts w:ascii="Garamond" w:hAnsi="Garamond" w:cs="Times New Roman"/>
        </w:rPr>
        <w:t>en</w:t>
      </w:r>
      <w:r w:rsidR="00AB713A">
        <w:rPr>
          <w:rFonts w:ascii="Garamond" w:hAnsi="Garamond" w:cs="Times New Roman"/>
        </w:rPr>
        <w:t xml:space="preserve"> </w:t>
      </w:r>
      <w:r w:rsidRPr="00531129">
        <w:rPr>
          <w:rFonts w:ascii="Garamond" w:hAnsi="Garamond" w:cs="Times New Roman"/>
        </w:rPr>
        <w:t>vigueur</w:t>
      </w:r>
      <w:r w:rsidR="00AB713A">
        <w:rPr>
          <w:rFonts w:ascii="Garamond" w:hAnsi="Garamond" w:cs="Times New Roman"/>
        </w:rPr>
        <w:t xml:space="preserve"> </w:t>
      </w:r>
      <w:r w:rsidRPr="00531129">
        <w:rPr>
          <w:rFonts w:ascii="Garamond" w:hAnsi="Garamond" w:cs="Times New Roman"/>
        </w:rPr>
        <w:t>jusqu’au</w:t>
      </w:r>
      <w:r w:rsidR="00AB713A">
        <w:rPr>
          <w:rFonts w:ascii="Garamond" w:hAnsi="Garamond" w:cs="Times New Roman"/>
        </w:rPr>
        <w:t xml:space="preserve"> </w:t>
      </w:r>
      <w:r w:rsidRPr="00531129">
        <w:rPr>
          <w:rFonts w:ascii="Garamond" w:hAnsi="Garamond" w:cs="Times New Roman"/>
        </w:rPr>
        <w:t>remboursement</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l’avance</w:t>
      </w:r>
      <w:r w:rsidR="00AB713A">
        <w:rPr>
          <w:rFonts w:ascii="Garamond" w:hAnsi="Garamond" w:cs="Times New Roman"/>
        </w:rPr>
        <w:t xml:space="preserve"> </w:t>
      </w:r>
      <w:r w:rsidRPr="00531129">
        <w:rPr>
          <w:rFonts w:ascii="Garamond" w:hAnsi="Garamond" w:cs="Times New Roman"/>
        </w:rPr>
        <w:t>conformément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procédure</w:t>
      </w:r>
      <w:r w:rsidR="00AB713A">
        <w:rPr>
          <w:rFonts w:ascii="Garamond" w:hAnsi="Garamond" w:cs="Times New Roman"/>
        </w:rPr>
        <w:t xml:space="preserve"> </w:t>
      </w:r>
      <w:r w:rsidRPr="00531129">
        <w:rPr>
          <w:rFonts w:ascii="Garamond" w:hAnsi="Garamond" w:cs="Times New Roman"/>
        </w:rPr>
        <w:t>fixée</w:t>
      </w:r>
      <w:r w:rsidR="00AB713A">
        <w:rPr>
          <w:rFonts w:ascii="Garamond" w:hAnsi="Garamond" w:cs="Times New Roman"/>
        </w:rPr>
        <w:t xml:space="preserve"> </w:t>
      </w:r>
      <w:r w:rsidRPr="00531129">
        <w:rPr>
          <w:rFonts w:ascii="Garamond" w:hAnsi="Garamond" w:cs="Times New Roman"/>
        </w:rPr>
        <w:t>par</w:t>
      </w:r>
    </w:p>
    <w:p w:rsidR="004E0B83" w:rsidRPr="00531129" w:rsidRDefault="004E0B83" w:rsidP="004E0B83">
      <w:pPr>
        <w:widowControl w:val="0"/>
        <w:autoSpaceDE w:val="0"/>
        <w:autoSpaceDN w:val="0"/>
        <w:adjustRightInd w:val="0"/>
        <w:spacing w:before="64" w:line="297" w:lineRule="auto"/>
        <w:ind w:left="107" w:right="-214"/>
        <w:rPr>
          <w:rFonts w:ascii="Garamond" w:hAnsi="Garamond" w:cs="Times New Roman"/>
        </w:rPr>
      </w:pPr>
      <w:r w:rsidRPr="00894C28">
        <w:rPr>
          <w:rFonts w:ascii="Garamond" w:hAnsi="Garamond" w:cs="Times New Roman"/>
        </w:rPr>
        <w:t xml:space="preserve">Le </w:t>
      </w:r>
      <w:r w:rsidRPr="00531129">
        <w:rPr>
          <w:rFonts w:ascii="Garamond" w:hAnsi="Garamond" w:cs="Times New Roman"/>
        </w:rPr>
        <w:t>CCAP.</w:t>
      </w:r>
      <w:r w:rsidR="00EF03D4">
        <w:rPr>
          <w:rFonts w:ascii="Garamond" w:hAnsi="Garamond" w:cs="Times New Roman"/>
        </w:rPr>
        <w:t xml:space="preserve"> </w:t>
      </w:r>
      <w:r w:rsidR="00EF03D4" w:rsidRPr="00531129">
        <w:rPr>
          <w:rFonts w:ascii="Garamond" w:hAnsi="Garamond" w:cs="Times New Roman"/>
        </w:rPr>
        <w:t>Toute</w:t>
      </w:r>
      <w:r w:rsidR="00EF03D4">
        <w:rPr>
          <w:rFonts w:ascii="Garamond" w:hAnsi="Garamond" w:cs="Times New Roman"/>
        </w:rPr>
        <w:t>f</w:t>
      </w:r>
      <w:r w:rsidR="00EF03D4" w:rsidRPr="00531129">
        <w:rPr>
          <w:rFonts w:ascii="Garamond" w:hAnsi="Garamond" w:cs="Times New Roman"/>
        </w:rPr>
        <w:t>ois</w:t>
      </w:r>
      <w:r w:rsidRPr="00531129">
        <w:rPr>
          <w:rFonts w:ascii="Garamond" w:hAnsi="Garamond" w:cs="Times New Roman"/>
        </w:rPr>
        <w:t>,</w:t>
      </w:r>
      <w:r w:rsidR="00EF03D4">
        <w:rPr>
          <w:rFonts w:ascii="Garamond" w:hAnsi="Garamond" w:cs="Times New Roman"/>
        </w:rPr>
        <w:t xml:space="preserve"> </w:t>
      </w: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montant</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caution</w:t>
      </w:r>
      <w:r w:rsidR="00AB713A">
        <w:rPr>
          <w:rFonts w:ascii="Garamond" w:hAnsi="Garamond" w:cs="Times New Roman"/>
        </w:rPr>
        <w:t xml:space="preserve"> </w:t>
      </w:r>
      <w:r w:rsidRPr="00531129">
        <w:rPr>
          <w:rFonts w:ascii="Garamond" w:hAnsi="Garamond" w:cs="Times New Roman"/>
        </w:rPr>
        <w:t>sera</w:t>
      </w:r>
      <w:r w:rsidR="00AB713A">
        <w:rPr>
          <w:rFonts w:ascii="Garamond" w:hAnsi="Garamond" w:cs="Times New Roman"/>
        </w:rPr>
        <w:t xml:space="preserve"> </w:t>
      </w:r>
      <w:r w:rsidRPr="00531129">
        <w:rPr>
          <w:rFonts w:ascii="Garamond" w:hAnsi="Garamond" w:cs="Times New Roman"/>
        </w:rPr>
        <w:t>réduit</w:t>
      </w:r>
      <w:r w:rsidR="00AB713A">
        <w:rPr>
          <w:rFonts w:ascii="Garamond" w:hAnsi="Garamond" w:cs="Times New Roman"/>
        </w:rPr>
        <w:t xml:space="preserve"> </w:t>
      </w:r>
      <w:r w:rsidRPr="00531129">
        <w:rPr>
          <w:rFonts w:ascii="Garamond" w:hAnsi="Garamond" w:cs="Times New Roman"/>
        </w:rPr>
        <w:t>proportionnellement</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remboursement</w:t>
      </w:r>
      <w:r w:rsidR="00AB713A">
        <w:rPr>
          <w:rFonts w:ascii="Garamond" w:hAnsi="Garamond" w:cs="Times New Roman"/>
        </w:rPr>
        <w:t xml:space="preserve"> </w:t>
      </w:r>
      <w:r w:rsidRPr="00531129">
        <w:rPr>
          <w:rFonts w:ascii="Garamond" w:hAnsi="Garamond" w:cs="Times New Roman"/>
        </w:rPr>
        <w:t>de l’avance</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fur</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mesure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son</w:t>
      </w:r>
      <w:r w:rsidR="00AB713A">
        <w:rPr>
          <w:rFonts w:ascii="Garamond" w:hAnsi="Garamond" w:cs="Times New Roman"/>
        </w:rPr>
        <w:t xml:space="preserve"> </w:t>
      </w:r>
      <w:r w:rsidRPr="00531129">
        <w:rPr>
          <w:rFonts w:ascii="Garamond" w:hAnsi="Garamond" w:cs="Times New Roman"/>
        </w:rPr>
        <w:t>remboursement.</w:t>
      </w:r>
    </w:p>
    <w:p w:rsidR="004E0B83" w:rsidRPr="00531129" w:rsidRDefault="004E0B83" w:rsidP="004E0B83">
      <w:pPr>
        <w:widowControl w:val="0"/>
        <w:autoSpaceDE w:val="0"/>
        <w:autoSpaceDN w:val="0"/>
        <w:adjustRightInd w:val="0"/>
        <w:spacing w:before="13" w:line="160" w:lineRule="exact"/>
        <w:rPr>
          <w:rFonts w:ascii="Garamond" w:hAnsi="Garamond" w:cs="Times New Roman"/>
        </w:rPr>
      </w:pPr>
    </w:p>
    <w:p w:rsidR="004E0B83" w:rsidRPr="00531129" w:rsidRDefault="004E0B83" w:rsidP="004E0B83">
      <w:pPr>
        <w:widowControl w:val="0"/>
        <w:autoSpaceDE w:val="0"/>
        <w:autoSpaceDN w:val="0"/>
        <w:adjustRightInd w:val="0"/>
        <w:ind w:left="107" w:right="-20"/>
        <w:rPr>
          <w:rFonts w:ascii="Garamond" w:hAnsi="Garamond" w:cs="Times New Roman"/>
        </w:rPr>
      </w:pP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loi</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juridiction</w:t>
      </w:r>
      <w:r w:rsidR="00AB713A">
        <w:rPr>
          <w:rFonts w:ascii="Garamond" w:hAnsi="Garamond" w:cs="Times New Roman"/>
        </w:rPr>
        <w:t xml:space="preserve"> </w:t>
      </w:r>
      <w:r w:rsidRPr="00531129">
        <w:rPr>
          <w:rFonts w:ascii="Garamond" w:hAnsi="Garamond" w:cs="Times New Roman"/>
        </w:rPr>
        <w:t>applicables</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garantie</w:t>
      </w:r>
      <w:r w:rsidR="00AB713A">
        <w:rPr>
          <w:rFonts w:ascii="Garamond" w:hAnsi="Garamond" w:cs="Times New Roman"/>
        </w:rPr>
        <w:t xml:space="preserve"> </w:t>
      </w:r>
      <w:r w:rsidRPr="00531129">
        <w:rPr>
          <w:rFonts w:ascii="Garamond" w:hAnsi="Garamond" w:cs="Times New Roman"/>
        </w:rPr>
        <w:t>sont</w:t>
      </w:r>
      <w:r w:rsidR="00AB713A">
        <w:rPr>
          <w:rFonts w:ascii="Garamond" w:hAnsi="Garamond" w:cs="Times New Roman"/>
        </w:rPr>
        <w:t xml:space="preserve"> </w:t>
      </w:r>
      <w:r w:rsidRPr="00531129">
        <w:rPr>
          <w:rFonts w:ascii="Garamond" w:hAnsi="Garamond" w:cs="Times New Roman"/>
        </w:rPr>
        <w:t>celles</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République</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Cameroun.</w:t>
      </w:r>
    </w:p>
    <w:p w:rsidR="004E0B83" w:rsidRPr="00531129" w:rsidRDefault="004E0B83" w:rsidP="004E0B83">
      <w:pPr>
        <w:widowControl w:val="0"/>
        <w:autoSpaceDE w:val="0"/>
        <w:autoSpaceDN w:val="0"/>
        <w:adjustRightInd w:val="0"/>
        <w:ind w:right="-20"/>
        <w:jc w:val="right"/>
        <w:rPr>
          <w:rFonts w:ascii="Garamond" w:hAnsi="Garamond" w:cs="Times New Roman"/>
          <w:b/>
        </w:rPr>
      </w:pPr>
      <w:r w:rsidRPr="00531129">
        <w:rPr>
          <w:rFonts w:ascii="Garamond" w:hAnsi="Garamond" w:cs="Times New Roman"/>
          <w:b/>
          <w:i/>
          <w:iCs/>
        </w:rPr>
        <w:t>Signé</w:t>
      </w:r>
      <w:r w:rsidR="00AB713A">
        <w:rPr>
          <w:rFonts w:ascii="Garamond" w:hAnsi="Garamond" w:cs="Times New Roman"/>
          <w:b/>
          <w:i/>
          <w:iCs/>
        </w:rPr>
        <w:t xml:space="preserve"> </w:t>
      </w:r>
      <w:r w:rsidRPr="00531129">
        <w:rPr>
          <w:rFonts w:ascii="Garamond" w:hAnsi="Garamond" w:cs="Times New Roman"/>
          <w:b/>
          <w:i/>
          <w:iCs/>
        </w:rPr>
        <w:t>et</w:t>
      </w:r>
      <w:r w:rsidR="00AB713A">
        <w:rPr>
          <w:rFonts w:ascii="Garamond" w:hAnsi="Garamond" w:cs="Times New Roman"/>
          <w:b/>
          <w:i/>
          <w:iCs/>
        </w:rPr>
        <w:t xml:space="preserve"> </w:t>
      </w:r>
      <w:r w:rsidRPr="00531129">
        <w:rPr>
          <w:rFonts w:ascii="Garamond" w:hAnsi="Garamond" w:cs="Times New Roman"/>
          <w:b/>
          <w:i/>
          <w:iCs/>
        </w:rPr>
        <w:t>authentifié</w:t>
      </w:r>
      <w:r w:rsidR="00AB713A">
        <w:rPr>
          <w:rFonts w:ascii="Garamond" w:hAnsi="Garamond" w:cs="Times New Roman"/>
          <w:b/>
          <w:i/>
          <w:iCs/>
        </w:rPr>
        <w:t xml:space="preserve"> </w:t>
      </w:r>
      <w:r w:rsidRPr="00531129">
        <w:rPr>
          <w:rFonts w:ascii="Garamond" w:hAnsi="Garamond" w:cs="Times New Roman"/>
          <w:b/>
          <w:i/>
          <w:iCs/>
        </w:rPr>
        <w:t>par</w:t>
      </w:r>
      <w:r w:rsidR="00AB713A">
        <w:rPr>
          <w:rFonts w:ascii="Garamond" w:hAnsi="Garamond" w:cs="Times New Roman"/>
          <w:b/>
          <w:i/>
          <w:iCs/>
        </w:rPr>
        <w:t xml:space="preserve"> </w:t>
      </w:r>
      <w:r w:rsidRPr="00531129">
        <w:rPr>
          <w:rFonts w:ascii="Garamond" w:hAnsi="Garamond" w:cs="Times New Roman"/>
          <w:b/>
          <w:i/>
          <w:iCs/>
        </w:rPr>
        <w:t>la</w:t>
      </w:r>
      <w:r w:rsidR="00AB713A">
        <w:rPr>
          <w:rFonts w:ascii="Garamond" w:hAnsi="Garamond" w:cs="Times New Roman"/>
          <w:b/>
          <w:i/>
          <w:iCs/>
        </w:rPr>
        <w:t xml:space="preserve"> </w:t>
      </w:r>
      <w:r w:rsidRPr="00531129">
        <w:rPr>
          <w:rFonts w:ascii="Garamond" w:hAnsi="Garamond" w:cs="Times New Roman"/>
          <w:b/>
          <w:i/>
          <w:iCs/>
        </w:rPr>
        <w:t>banque</w:t>
      </w:r>
    </w:p>
    <w:p w:rsidR="004E0B83" w:rsidRPr="00531129" w:rsidRDefault="004E0B83" w:rsidP="004E0B83">
      <w:pPr>
        <w:widowControl w:val="0"/>
        <w:autoSpaceDE w:val="0"/>
        <w:autoSpaceDN w:val="0"/>
        <w:adjustRightInd w:val="0"/>
        <w:spacing w:before="12"/>
        <w:ind w:left="6445" w:right="-40"/>
        <w:rPr>
          <w:rFonts w:ascii="Garamond" w:hAnsi="Garamond" w:cs="Times New Roman"/>
        </w:rPr>
      </w:pPr>
      <w:r w:rsidRPr="00531129">
        <w:rPr>
          <w:rFonts w:ascii="Garamond" w:hAnsi="Garamond" w:cs="Times New Roman"/>
          <w:i/>
          <w:iCs/>
        </w:rPr>
        <w:t>à</w:t>
      </w:r>
      <w:r w:rsidRPr="00894C28">
        <w:rPr>
          <w:rFonts w:ascii="Garamond" w:hAnsi="Garamond" w:cs="Times New Roman"/>
          <w:i/>
          <w:iCs/>
        </w:rPr>
        <w:t>…..........................</w:t>
      </w:r>
      <w:r w:rsidRPr="00531129">
        <w:rPr>
          <w:rFonts w:ascii="Garamond" w:hAnsi="Garamond" w:cs="Times New Roman"/>
          <w:i/>
          <w:iCs/>
        </w:rPr>
        <w:t>le…………</w:t>
      </w:r>
      <w:r w:rsidR="00AC418B">
        <w:rPr>
          <w:rFonts w:ascii="Garamond" w:hAnsi="Garamond" w:cs="Times New Roman"/>
          <w:i/>
          <w:iCs/>
        </w:rPr>
        <w:t>….................</w:t>
      </w:r>
    </w:p>
    <w:p w:rsidR="004E0B83" w:rsidRPr="00531129" w:rsidRDefault="004E0B83" w:rsidP="004E0B83">
      <w:pPr>
        <w:widowControl w:val="0"/>
        <w:autoSpaceDE w:val="0"/>
        <w:autoSpaceDN w:val="0"/>
        <w:adjustRightInd w:val="0"/>
        <w:spacing w:before="8" w:line="100" w:lineRule="exact"/>
        <w:rPr>
          <w:rFonts w:ascii="Garamond" w:hAnsi="Garamond" w:cs="Times New Roman"/>
        </w:rPr>
      </w:pPr>
    </w:p>
    <w:p w:rsidR="004E0B83" w:rsidRPr="00531129" w:rsidRDefault="004E0B83" w:rsidP="004E0B83">
      <w:pPr>
        <w:widowControl w:val="0"/>
        <w:autoSpaceDE w:val="0"/>
        <w:autoSpaceDN w:val="0"/>
        <w:adjustRightInd w:val="0"/>
        <w:spacing w:line="200" w:lineRule="exact"/>
        <w:rPr>
          <w:rFonts w:ascii="Garamond" w:hAnsi="Garamond" w:cs="Times New Roman"/>
        </w:rPr>
      </w:pPr>
    </w:p>
    <w:p w:rsidR="004E0B83" w:rsidRPr="00531129" w:rsidRDefault="004E0B83" w:rsidP="004E0B83">
      <w:pPr>
        <w:widowControl w:val="0"/>
        <w:autoSpaceDE w:val="0"/>
        <w:autoSpaceDN w:val="0"/>
        <w:adjustRightInd w:val="0"/>
        <w:ind w:right="-20"/>
        <w:jc w:val="right"/>
        <w:rPr>
          <w:rFonts w:ascii="Garamond" w:hAnsi="Garamond" w:cs="Times New Roman"/>
        </w:rPr>
      </w:pPr>
      <w:r w:rsidRPr="00531129">
        <w:rPr>
          <w:rFonts w:ascii="Garamond" w:hAnsi="Garamond" w:cs="Times New Roman"/>
          <w:i/>
          <w:iCs/>
        </w:rPr>
        <w:t>[</w:t>
      </w:r>
      <w:r w:rsidRPr="00894C28">
        <w:rPr>
          <w:rFonts w:ascii="Garamond" w:hAnsi="Garamond" w:cs="Times New Roman"/>
          <w:b/>
          <w:i/>
          <w:iCs/>
        </w:rPr>
        <w:t xml:space="preserve">Signature </w:t>
      </w:r>
      <w:r w:rsidRPr="00531129">
        <w:rPr>
          <w:rFonts w:ascii="Garamond" w:hAnsi="Garamond" w:cs="Times New Roman"/>
          <w:b/>
          <w:i/>
          <w:iCs/>
        </w:rPr>
        <w:t>de</w:t>
      </w:r>
      <w:r w:rsidR="00EF03D4">
        <w:rPr>
          <w:rFonts w:ascii="Garamond" w:hAnsi="Garamond" w:cs="Times New Roman"/>
          <w:b/>
          <w:i/>
          <w:iCs/>
        </w:rPr>
        <w:t xml:space="preserve"> </w:t>
      </w:r>
      <w:r w:rsidRPr="00531129">
        <w:rPr>
          <w:rFonts w:ascii="Garamond" w:hAnsi="Garamond" w:cs="Times New Roman"/>
          <w:b/>
          <w:i/>
          <w:iCs/>
        </w:rPr>
        <w:t>la</w:t>
      </w:r>
      <w:r w:rsidR="00EF03D4">
        <w:rPr>
          <w:rFonts w:ascii="Garamond" w:hAnsi="Garamond" w:cs="Times New Roman"/>
          <w:b/>
          <w:i/>
          <w:iCs/>
        </w:rPr>
        <w:t xml:space="preserve"> </w:t>
      </w:r>
      <w:r w:rsidRPr="00531129">
        <w:rPr>
          <w:rFonts w:ascii="Garamond" w:hAnsi="Garamond" w:cs="Times New Roman"/>
          <w:b/>
          <w:i/>
          <w:iCs/>
        </w:rPr>
        <w:t>banque</w:t>
      </w:r>
      <w:r w:rsidRPr="00531129">
        <w:rPr>
          <w:rFonts w:ascii="Garamond" w:hAnsi="Garamond" w:cs="Times New Roman"/>
          <w:i/>
          <w:iCs/>
        </w:rPr>
        <w:t>]</w:t>
      </w:r>
    </w:p>
    <w:p w:rsidR="004E0B83" w:rsidRPr="00894C28" w:rsidRDefault="004E0B83" w:rsidP="004E0B83">
      <w:pPr>
        <w:pageBreakBefore/>
        <w:widowControl w:val="0"/>
        <w:autoSpaceDE w:val="0"/>
        <w:jc w:val="center"/>
        <w:rPr>
          <w:rFonts w:ascii="Garamond" w:hAnsi="Garamond" w:cs="Times New Roman"/>
          <w:sz w:val="28"/>
          <w:szCs w:val="28"/>
        </w:rPr>
      </w:pPr>
      <w:r w:rsidRPr="00894C28">
        <w:rPr>
          <w:rFonts w:ascii="Garamond" w:hAnsi="Garamond" w:cs="Times New Roman"/>
          <w:b/>
          <w:bCs/>
          <w:sz w:val="28"/>
          <w:szCs w:val="28"/>
        </w:rPr>
        <w:lastRenderedPageBreak/>
        <w:t>Annexe n°5 : Modèle de caution de retenue de garantie</w:t>
      </w:r>
    </w:p>
    <w:p w:rsidR="004E0B83" w:rsidRPr="00531129" w:rsidRDefault="004E0B83" w:rsidP="004E0B83">
      <w:pPr>
        <w:widowControl w:val="0"/>
        <w:autoSpaceDE w:val="0"/>
        <w:autoSpaceDN w:val="0"/>
        <w:adjustRightInd w:val="0"/>
        <w:spacing w:after="0" w:line="360" w:lineRule="auto"/>
        <w:ind w:left="147" w:right="-20"/>
        <w:jc w:val="both"/>
        <w:rPr>
          <w:rFonts w:ascii="Garamond" w:hAnsi="Garamond" w:cs="Times New Roman"/>
        </w:rPr>
      </w:pPr>
      <w:r w:rsidRPr="00531129">
        <w:rPr>
          <w:rFonts w:ascii="Garamond" w:hAnsi="Garamond" w:cs="Times New Roman"/>
        </w:rPr>
        <w:t>Banque:…………...........................……………………</w:t>
      </w:r>
    </w:p>
    <w:p w:rsidR="004E0B83" w:rsidRPr="00531129" w:rsidRDefault="004E0B83" w:rsidP="004E0B83">
      <w:pPr>
        <w:widowControl w:val="0"/>
        <w:autoSpaceDE w:val="0"/>
        <w:autoSpaceDN w:val="0"/>
        <w:adjustRightInd w:val="0"/>
        <w:spacing w:before="12" w:after="0" w:line="360" w:lineRule="auto"/>
        <w:ind w:left="147" w:right="-20"/>
        <w:jc w:val="both"/>
        <w:rPr>
          <w:rFonts w:ascii="Garamond" w:hAnsi="Garamond" w:cs="Times New Roman"/>
        </w:rPr>
      </w:pPr>
      <w:r w:rsidRPr="00531129">
        <w:rPr>
          <w:rFonts w:ascii="Garamond" w:hAnsi="Garamond" w:cs="Times New Roman"/>
        </w:rPr>
        <w:t>Référence</w:t>
      </w:r>
      <w:r w:rsidR="00EF03D4">
        <w:rPr>
          <w:rFonts w:ascii="Garamond" w:hAnsi="Garamond" w:cs="Times New Roman"/>
        </w:rPr>
        <w:t xml:space="preserve"> </w:t>
      </w:r>
      <w:r w:rsidRPr="00531129">
        <w:rPr>
          <w:rFonts w:ascii="Garamond" w:hAnsi="Garamond" w:cs="Times New Roman"/>
        </w:rPr>
        <w:t>de</w:t>
      </w:r>
      <w:r w:rsidR="00EF03D4">
        <w:rPr>
          <w:rFonts w:ascii="Garamond" w:hAnsi="Garamond" w:cs="Times New Roman"/>
        </w:rPr>
        <w:t xml:space="preserve"> </w:t>
      </w:r>
      <w:r w:rsidRPr="00531129">
        <w:rPr>
          <w:rFonts w:ascii="Garamond" w:hAnsi="Garamond" w:cs="Times New Roman"/>
        </w:rPr>
        <w:t>la</w:t>
      </w:r>
      <w:r w:rsidR="00EF03D4">
        <w:rPr>
          <w:rFonts w:ascii="Garamond" w:hAnsi="Garamond" w:cs="Times New Roman"/>
        </w:rPr>
        <w:t xml:space="preserve"> </w:t>
      </w:r>
      <w:r w:rsidR="00EF03D4" w:rsidRPr="00531129">
        <w:rPr>
          <w:rFonts w:ascii="Garamond" w:hAnsi="Garamond" w:cs="Times New Roman"/>
        </w:rPr>
        <w:t>Caution :</w:t>
      </w:r>
      <w:r w:rsidR="00EF03D4">
        <w:rPr>
          <w:rFonts w:ascii="Garamond" w:hAnsi="Garamond" w:cs="Times New Roman"/>
        </w:rPr>
        <w:t xml:space="preserve"> </w:t>
      </w:r>
      <w:r w:rsidRPr="00531129">
        <w:rPr>
          <w:rFonts w:ascii="Garamond" w:hAnsi="Garamond" w:cs="Times New Roman"/>
        </w:rPr>
        <w:t>N°…………...........................……………………</w:t>
      </w:r>
    </w:p>
    <w:p w:rsidR="004E0B83" w:rsidRPr="00531129" w:rsidRDefault="004E0B83" w:rsidP="004E0B83">
      <w:pPr>
        <w:widowControl w:val="0"/>
        <w:autoSpaceDE w:val="0"/>
        <w:autoSpaceDN w:val="0"/>
        <w:adjustRightInd w:val="0"/>
        <w:spacing w:before="12" w:after="0" w:line="360" w:lineRule="auto"/>
        <w:ind w:left="147" w:right="-20"/>
        <w:jc w:val="both"/>
        <w:rPr>
          <w:rFonts w:ascii="Garamond" w:hAnsi="Garamond" w:cs="Times New Roman"/>
        </w:rPr>
      </w:pPr>
      <w:r w:rsidRPr="00531129">
        <w:rPr>
          <w:rFonts w:ascii="Garamond" w:hAnsi="Garamond" w:cs="Times New Roman"/>
        </w:rPr>
        <w:t>A</w:t>
      </w:r>
      <w:r w:rsidRPr="00531129">
        <w:rPr>
          <w:rFonts w:ascii="Garamond" w:hAnsi="Garamond" w:cs="Times New Roman"/>
          <w:i/>
          <w:iCs/>
        </w:rPr>
        <w:t>[</w:t>
      </w:r>
      <w:r w:rsidRPr="00531129">
        <w:rPr>
          <w:rFonts w:ascii="Garamond" w:hAnsi="Garamond" w:cs="Times New Roman"/>
          <w:b/>
          <w:i/>
          <w:iCs/>
        </w:rPr>
        <w:t>indiquer le Maître d’Ouvrage</w:t>
      </w:r>
      <w:r w:rsidRPr="00531129">
        <w:rPr>
          <w:rFonts w:ascii="Garamond" w:hAnsi="Garamond" w:cs="Times New Roman"/>
          <w:i/>
          <w:iCs/>
        </w:rPr>
        <w:t>]</w:t>
      </w:r>
    </w:p>
    <w:p w:rsidR="004E0B83" w:rsidRPr="00531129" w:rsidRDefault="004E0B83" w:rsidP="004E0B83">
      <w:pPr>
        <w:widowControl w:val="0"/>
        <w:autoSpaceDE w:val="0"/>
        <w:autoSpaceDN w:val="0"/>
        <w:adjustRightInd w:val="0"/>
        <w:spacing w:before="50" w:after="0" w:line="360" w:lineRule="auto"/>
        <w:ind w:left="147" w:right="-20"/>
        <w:jc w:val="both"/>
        <w:rPr>
          <w:rFonts w:ascii="Garamond" w:hAnsi="Garamond" w:cs="Times New Roman"/>
        </w:rPr>
      </w:pPr>
      <w:r w:rsidRPr="00531129">
        <w:rPr>
          <w:rFonts w:ascii="Garamond" w:hAnsi="Garamond" w:cs="Times New Roman"/>
          <w:i/>
          <w:iCs/>
        </w:rPr>
        <w:t>[</w:t>
      </w:r>
      <w:r w:rsidRPr="00531129">
        <w:rPr>
          <w:rFonts w:ascii="Garamond" w:hAnsi="Garamond" w:cs="Times New Roman"/>
          <w:b/>
          <w:i/>
          <w:iCs/>
        </w:rPr>
        <w:t>Adresse</w:t>
      </w:r>
      <w:r w:rsidR="00EF03D4">
        <w:rPr>
          <w:rFonts w:ascii="Garamond" w:hAnsi="Garamond" w:cs="Times New Roman"/>
          <w:b/>
          <w:i/>
          <w:iCs/>
        </w:rPr>
        <w:t xml:space="preserve"> </w:t>
      </w:r>
      <w:r w:rsidRPr="00531129">
        <w:rPr>
          <w:rFonts w:ascii="Garamond" w:hAnsi="Garamond" w:cs="Times New Roman"/>
          <w:b/>
          <w:i/>
          <w:iCs/>
        </w:rPr>
        <w:t>d</w:t>
      </w:r>
      <w:r w:rsidRPr="00894C28">
        <w:rPr>
          <w:rFonts w:ascii="Garamond" w:hAnsi="Garamond" w:cs="Times New Roman"/>
          <w:b/>
          <w:i/>
          <w:iCs/>
        </w:rPr>
        <w:t>e l’</w:t>
      </w:r>
      <w:r w:rsidRPr="00531129">
        <w:rPr>
          <w:rFonts w:ascii="Garamond" w:hAnsi="Garamond" w:cs="Times New Roman"/>
          <w:b/>
          <w:i/>
          <w:iCs/>
        </w:rPr>
        <w:t>Autorité Contractante</w:t>
      </w:r>
      <w:r w:rsidRPr="00531129">
        <w:rPr>
          <w:rFonts w:ascii="Garamond" w:hAnsi="Garamond" w:cs="Times New Roman"/>
          <w:i/>
          <w:iCs/>
        </w:rPr>
        <w:t>]</w:t>
      </w:r>
    </w:p>
    <w:p w:rsidR="004E0B83" w:rsidRPr="00531129" w:rsidRDefault="004E0B83" w:rsidP="004E0B83">
      <w:pPr>
        <w:widowControl w:val="0"/>
        <w:autoSpaceDE w:val="0"/>
        <w:autoSpaceDN w:val="0"/>
        <w:adjustRightInd w:val="0"/>
        <w:spacing w:after="0" w:line="360" w:lineRule="auto"/>
        <w:ind w:left="147" w:right="-20"/>
        <w:jc w:val="both"/>
        <w:rPr>
          <w:rFonts w:ascii="Garamond" w:hAnsi="Garamond" w:cs="Times New Roman"/>
        </w:rPr>
      </w:pPr>
      <w:r w:rsidRPr="00894C28">
        <w:rPr>
          <w:rFonts w:ascii="Garamond" w:hAnsi="Garamond" w:cs="Times New Roman"/>
        </w:rPr>
        <w:t xml:space="preserve">Ci-dessous </w:t>
      </w:r>
      <w:r w:rsidRPr="00531129">
        <w:rPr>
          <w:rFonts w:ascii="Garamond" w:hAnsi="Garamond" w:cs="Times New Roman"/>
        </w:rPr>
        <w:t>désigné</w:t>
      </w:r>
      <w:r w:rsidR="00EF03D4">
        <w:rPr>
          <w:rFonts w:ascii="Garamond" w:hAnsi="Garamond" w:cs="Times New Roman"/>
        </w:rPr>
        <w:t xml:space="preserve"> </w:t>
      </w:r>
      <w:r w:rsidR="00EF03D4" w:rsidRPr="00531129">
        <w:rPr>
          <w:rFonts w:ascii="Garamond" w:hAnsi="Garamond" w:cs="Times New Roman"/>
        </w:rPr>
        <w:t>« le</w:t>
      </w:r>
      <w:r w:rsidRPr="00531129">
        <w:rPr>
          <w:rFonts w:ascii="Garamond" w:hAnsi="Garamond" w:cs="Times New Roman"/>
        </w:rPr>
        <w:t xml:space="preserve"> Maître </w:t>
      </w:r>
      <w:r w:rsidR="00EF03D4" w:rsidRPr="00531129">
        <w:rPr>
          <w:rFonts w:ascii="Garamond" w:hAnsi="Garamond" w:cs="Times New Roman"/>
        </w:rPr>
        <w:t>d’Ouvrage »</w:t>
      </w:r>
    </w:p>
    <w:p w:rsidR="004E0B83" w:rsidRPr="00531129" w:rsidRDefault="00247706" w:rsidP="004E0B83">
      <w:pPr>
        <w:widowControl w:val="0"/>
        <w:autoSpaceDE w:val="0"/>
        <w:autoSpaceDN w:val="0"/>
        <w:adjustRightInd w:val="0"/>
        <w:spacing w:after="0" w:line="360" w:lineRule="auto"/>
        <w:ind w:left="147" w:right="-215"/>
        <w:jc w:val="both"/>
        <w:rPr>
          <w:rFonts w:ascii="Garamond" w:hAnsi="Garamond" w:cs="Times New Roman"/>
        </w:rPr>
      </w:pPr>
      <w:r w:rsidRPr="00531129">
        <w:rPr>
          <w:rFonts w:ascii="Garamond" w:hAnsi="Garamond" w:cs="Times New Roman"/>
        </w:rPr>
        <w:t>Attendu</w:t>
      </w:r>
      <w:r w:rsidR="004E0B83" w:rsidRPr="00531129">
        <w:rPr>
          <w:rFonts w:ascii="Garamond" w:hAnsi="Garamond" w:cs="Times New Roman"/>
        </w:rPr>
        <w:t xml:space="preserve"> que ;  …………..........................................................................................................................</w:t>
      </w:r>
      <w:r w:rsidR="004E0B83" w:rsidRPr="00531129">
        <w:rPr>
          <w:rFonts w:ascii="Garamond" w:hAnsi="Garamond" w:cs="Times New Roman"/>
          <w:spacing w:val="-2"/>
        </w:rPr>
        <w:t>.</w:t>
      </w:r>
      <w:r w:rsidR="004E0B83" w:rsidRPr="00531129">
        <w:rPr>
          <w:rFonts w:ascii="Garamond" w:hAnsi="Garamond" w:cs="Times New Roman"/>
        </w:rPr>
        <w:t>.........……............……</w:t>
      </w:r>
      <w:r w:rsidR="004E0B83" w:rsidRPr="00894C28">
        <w:rPr>
          <w:rFonts w:ascii="Garamond" w:hAnsi="Garamond" w:cs="Times New Roman"/>
        </w:rPr>
        <w:t>…</w:t>
      </w:r>
      <w:r w:rsidR="004E0B83" w:rsidRPr="00894C28">
        <w:rPr>
          <w:rFonts w:ascii="Garamond" w:hAnsi="Garamond" w:cs="Times New Roman"/>
          <w:i/>
          <w:iCs/>
        </w:rPr>
        <w:t xml:space="preserve"> [</w:t>
      </w:r>
      <w:r w:rsidR="004E0B83" w:rsidRPr="00894C28">
        <w:rPr>
          <w:rFonts w:ascii="Garamond" w:hAnsi="Garamond" w:cs="Times New Roman"/>
          <w:b/>
          <w:i/>
          <w:iCs/>
        </w:rPr>
        <w:t>Nom</w:t>
      </w:r>
      <w:r w:rsidR="004E0B83" w:rsidRPr="00531129">
        <w:rPr>
          <w:rFonts w:ascii="Garamond" w:hAnsi="Garamond" w:cs="Times New Roman"/>
          <w:b/>
          <w:i/>
          <w:iCs/>
        </w:rPr>
        <w:t xml:space="preserve"> et adresse de l’entreprise</w:t>
      </w:r>
      <w:r w:rsidR="004E0B83" w:rsidRPr="00531129">
        <w:rPr>
          <w:rFonts w:ascii="Garamond" w:hAnsi="Garamond" w:cs="Times New Roman"/>
          <w:i/>
          <w:iCs/>
        </w:rPr>
        <w:t>]</w:t>
      </w:r>
      <w:r w:rsidR="004E0B83" w:rsidRPr="00531129">
        <w:rPr>
          <w:rFonts w:ascii="Garamond" w:hAnsi="Garamond" w:cs="Times New Roman"/>
        </w:rPr>
        <w:t>,</w:t>
      </w:r>
    </w:p>
    <w:p w:rsidR="004E0B83" w:rsidRPr="00531129" w:rsidRDefault="004E0B83" w:rsidP="004E0B83">
      <w:pPr>
        <w:widowControl w:val="0"/>
        <w:autoSpaceDE w:val="0"/>
        <w:autoSpaceDN w:val="0"/>
        <w:adjustRightInd w:val="0"/>
        <w:spacing w:before="12" w:line="360" w:lineRule="auto"/>
        <w:ind w:left="147" w:right="-213"/>
        <w:jc w:val="both"/>
        <w:rPr>
          <w:rFonts w:ascii="Garamond" w:hAnsi="Garamond" w:cs="Times New Roman"/>
        </w:rPr>
      </w:pPr>
      <w:r w:rsidRPr="00894C28">
        <w:rPr>
          <w:rFonts w:ascii="Garamond" w:hAnsi="Garamond" w:cs="Times New Roman"/>
        </w:rPr>
        <w:t xml:space="preserve">Ci-dessous </w:t>
      </w:r>
      <w:r w:rsidRPr="00531129">
        <w:rPr>
          <w:rFonts w:ascii="Garamond" w:hAnsi="Garamond" w:cs="Times New Roman"/>
        </w:rPr>
        <w:t>désigné</w:t>
      </w:r>
      <w:r w:rsidR="00EF03D4">
        <w:rPr>
          <w:rFonts w:ascii="Garamond" w:hAnsi="Garamond" w:cs="Times New Roman"/>
        </w:rPr>
        <w:t xml:space="preserve"> </w:t>
      </w:r>
      <w:r w:rsidR="00EF03D4" w:rsidRPr="00531129">
        <w:rPr>
          <w:rFonts w:ascii="Garamond" w:hAnsi="Garamond" w:cs="Times New Roman"/>
        </w:rPr>
        <w:t>« l’entrepreneur »</w:t>
      </w:r>
      <w:r w:rsidRPr="00531129">
        <w:rPr>
          <w:rFonts w:ascii="Garamond" w:hAnsi="Garamond" w:cs="Times New Roman"/>
        </w:rPr>
        <w:t>,</w:t>
      </w:r>
      <w:r w:rsidR="00EF03D4">
        <w:rPr>
          <w:rFonts w:ascii="Garamond" w:hAnsi="Garamond" w:cs="Times New Roman"/>
        </w:rPr>
        <w:t xml:space="preserve"> </w:t>
      </w:r>
      <w:r w:rsidRPr="00531129">
        <w:rPr>
          <w:rFonts w:ascii="Garamond" w:hAnsi="Garamond" w:cs="Times New Roman"/>
        </w:rPr>
        <w:t>s’est</w:t>
      </w:r>
      <w:r w:rsidR="00EF03D4">
        <w:rPr>
          <w:rFonts w:ascii="Garamond" w:hAnsi="Garamond" w:cs="Times New Roman"/>
        </w:rPr>
        <w:t xml:space="preserve"> </w:t>
      </w:r>
      <w:r w:rsidRPr="00531129">
        <w:rPr>
          <w:rFonts w:ascii="Garamond" w:hAnsi="Garamond" w:cs="Times New Roman"/>
        </w:rPr>
        <w:t>engagé,</w:t>
      </w:r>
      <w:r w:rsidR="00EF03D4">
        <w:rPr>
          <w:rFonts w:ascii="Garamond" w:hAnsi="Garamond" w:cs="Times New Roman"/>
        </w:rPr>
        <w:t xml:space="preserve"> </w:t>
      </w:r>
      <w:r w:rsidRPr="00531129">
        <w:rPr>
          <w:rFonts w:ascii="Garamond" w:hAnsi="Garamond" w:cs="Times New Roman"/>
        </w:rPr>
        <w:t>en</w:t>
      </w:r>
      <w:r w:rsidR="00EF03D4">
        <w:rPr>
          <w:rFonts w:ascii="Garamond" w:hAnsi="Garamond" w:cs="Times New Roman"/>
        </w:rPr>
        <w:t xml:space="preserve"> </w:t>
      </w:r>
      <w:r w:rsidRPr="00531129">
        <w:rPr>
          <w:rFonts w:ascii="Garamond" w:hAnsi="Garamond" w:cs="Times New Roman"/>
        </w:rPr>
        <w:t>exécution</w:t>
      </w:r>
      <w:r w:rsidR="008C4892">
        <w:rPr>
          <w:rFonts w:ascii="Garamond" w:hAnsi="Garamond" w:cs="Times New Roman"/>
        </w:rPr>
        <w:t xml:space="preserve"> </w:t>
      </w:r>
      <w:r w:rsidRPr="00531129">
        <w:rPr>
          <w:rFonts w:ascii="Garamond" w:hAnsi="Garamond" w:cs="Times New Roman"/>
        </w:rPr>
        <w:t>du</w:t>
      </w:r>
      <w:r w:rsidR="00EF03D4">
        <w:rPr>
          <w:rFonts w:ascii="Garamond" w:hAnsi="Garamond" w:cs="Times New Roman"/>
        </w:rPr>
        <w:t xml:space="preserve"> </w:t>
      </w:r>
      <w:r w:rsidRPr="00531129">
        <w:rPr>
          <w:rFonts w:ascii="Garamond" w:hAnsi="Garamond" w:cs="Times New Roman"/>
        </w:rPr>
        <w:t>marché,</w:t>
      </w:r>
      <w:r w:rsidR="00EF03D4">
        <w:rPr>
          <w:rFonts w:ascii="Garamond" w:hAnsi="Garamond" w:cs="Times New Roman"/>
        </w:rPr>
        <w:t xml:space="preserve"> </w:t>
      </w:r>
      <w:r w:rsidRPr="00531129">
        <w:rPr>
          <w:rFonts w:ascii="Garamond" w:hAnsi="Garamond" w:cs="Times New Roman"/>
        </w:rPr>
        <w:t>à</w:t>
      </w:r>
      <w:r w:rsidR="00EF03D4">
        <w:rPr>
          <w:rFonts w:ascii="Garamond" w:hAnsi="Garamond" w:cs="Times New Roman"/>
        </w:rPr>
        <w:t xml:space="preserve"> </w:t>
      </w:r>
      <w:r w:rsidRPr="00531129">
        <w:rPr>
          <w:rFonts w:ascii="Garamond" w:hAnsi="Garamond" w:cs="Times New Roman"/>
        </w:rPr>
        <w:t>réaliser</w:t>
      </w:r>
      <w:r w:rsidR="008C4892">
        <w:rPr>
          <w:rFonts w:ascii="Garamond" w:hAnsi="Garamond" w:cs="Times New Roman"/>
        </w:rPr>
        <w:t xml:space="preserve"> </w:t>
      </w:r>
      <w:r w:rsidRPr="00531129">
        <w:rPr>
          <w:rFonts w:ascii="Garamond" w:hAnsi="Garamond" w:cs="Times New Roman"/>
        </w:rPr>
        <w:t>les</w:t>
      </w:r>
      <w:r w:rsidR="008C4892">
        <w:rPr>
          <w:rFonts w:ascii="Garamond" w:hAnsi="Garamond" w:cs="Times New Roman"/>
        </w:rPr>
        <w:t xml:space="preserve"> </w:t>
      </w:r>
      <w:r w:rsidRPr="00531129">
        <w:rPr>
          <w:rFonts w:ascii="Garamond" w:hAnsi="Garamond" w:cs="Times New Roman"/>
        </w:rPr>
        <w:t>travaux</w:t>
      </w:r>
    </w:p>
    <w:p w:rsidR="004E0B83" w:rsidRPr="00531129" w:rsidRDefault="00EF03D4" w:rsidP="004E0B83">
      <w:pPr>
        <w:widowControl w:val="0"/>
        <w:autoSpaceDE w:val="0"/>
        <w:autoSpaceDN w:val="0"/>
        <w:adjustRightInd w:val="0"/>
        <w:spacing w:before="12" w:line="360" w:lineRule="auto"/>
        <w:ind w:left="147" w:right="-20"/>
        <w:jc w:val="both"/>
        <w:rPr>
          <w:rFonts w:ascii="Garamond" w:hAnsi="Garamond" w:cs="Times New Roman"/>
        </w:rPr>
      </w:pPr>
      <w:r w:rsidRPr="00531129">
        <w:rPr>
          <w:rFonts w:ascii="Garamond" w:hAnsi="Garamond" w:cs="Times New Roman"/>
        </w:rPr>
        <w:t>de</w:t>
      </w:r>
      <w:r w:rsidRPr="00531129">
        <w:rPr>
          <w:rFonts w:ascii="Garamond" w:hAnsi="Garamond" w:cs="Times New Roman"/>
          <w:b/>
          <w:i/>
          <w:iCs/>
        </w:rPr>
        <w:t xml:space="preserve"> [</w:t>
      </w:r>
      <w:r w:rsidR="004E0B83" w:rsidRPr="00531129">
        <w:rPr>
          <w:rFonts w:ascii="Garamond" w:hAnsi="Garamond" w:cs="Times New Roman"/>
          <w:b/>
          <w:i/>
          <w:iCs/>
        </w:rPr>
        <w:t>indiquer</w:t>
      </w:r>
      <w:r>
        <w:rPr>
          <w:rFonts w:ascii="Garamond" w:hAnsi="Garamond" w:cs="Times New Roman"/>
          <w:b/>
          <w:i/>
          <w:iCs/>
        </w:rPr>
        <w:t xml:space="preserve"> </w:t>
      </w:r>
      <w:r w:rsidR="004E0B83" w:rsidRPr="00531129">
        <w:rPr>
          <w:rFonts w:ascii="Garamond" w:hAnsi="Garamond" w:cs="Times New Roman"/>
          <w:b/>
          <w:i/>
          <w:iCs/>
        </w:rPr>
        <w:t>l’objet</w:t>
      </w:r>
      <w:r>
        <w:rPr>
          <w:rFonts w:ascii="Garamond" w:hAnsi="Garamond" w:cs="Times New Roman"/>
          <w:b/>
          <w:i/>
          <w:iCs/>
        </w:rPr>
        <w:t xml:space="preserve"> </w:t>
      </w:r>
      <w:r w:rsidR="004E0B83" w:rsidRPr="00531129">
        <w:rPr>
          <w:rFonts w:ascii="Garamond" w:hAnsi="Garamond" w:cs="Times New Roman"/>
          <w:b/>
          <w:i/>
          <w:iCs/>
        </w:rPr>
        <w:t>des</w:t>
      </w:r>
      <w:r>
        <w:rPr>
          <w:rFonts w:ascii="Garamond" w:hAnsi="Garamond" w:cs="Times New Roman"/>
          <w:b/>
          <w:i/>
          <w:iCs/>
        </w:rPr>
        <w:t xml:space="preserve"> </w:t>
      </w:r>
      <w:r w:rsidR="004E0B83" w:rsidRPr="00531129">
        <w:rPr>
          <w:rFonts w:ascii="Garamond" w:hAnsi="Garamond" w:cs="Times New Roman"/>
          <w:b/>
          <w:i/>
          <w:iCs/>
        </w:rPr>
        <w:t>travaux</w:t>
      </w:r>
      <w:r w:rsidR="004E0B83" w:rsidRPr="00531129">
        <w:rPr>
          <w:rFonts w:ascii="Garamond" w:hAnsi="Garamond" w:cs="Times New Roman"/>
          <w:i/>
          <w:iCs/>
        </w:rPr>
        <w:t>]</w:t>
      </w:r>
    </w:p>
    <w:p w:rsidR="004E0B83" w:rsidRPr="00531129" w:rsidRDefault="00EF03D4" w:rsidP="004E0B83">
      <w:pPr>
        <w:widowControl w:val="0"/>
        <w:autoSpaceDE w:val="0"/>
        <w:autoSpaceDN w:val="0"/>
        <w:adjustRightInd w:val="0"/>
        <w:spacing w:line="360" w:lineRule="auto"/>
        <w:ind w:left="147" w:right="-214"/>
        <w:jc w:val="both"/>
        <w:rPr>
          <w:rFonts w:ascii="Garamond" w:hAnsi="Garamond" w:cs="Times New Roman"/>
        </w:rPr>
      </w:pPr>
      <w:r w:rsidRPr="00531129">
        <w:rPr>
          <w:rFonts w:ascii="Garamond" w:hAnsi="Garamond" w:cs="Times New Roman"/>
        </w:rPr>
        <w:t>Attendu</w:t>
      </w:r>
      <w:r>
        <w:rPr>
          <w:rFonts w:ascii="Garamond" w:hAnsi="Garamond" w:cs="Times New Roman"/>
        </w:rPr>
        <w:t xml:space="preserve"> </w:t>
      </w:r>
      <w:r w:rsidR="004E0B83" w:rsidRPr="00531129">
        <w:rPr>
          <w:rFonts w:ascii="Garamond" w:hAnsi="Garamond" w:cs="Times New Roman"/>
        </w:rPr>
        <w:t>qu’il</w:t>
      </w:r>
      <w:r w:rsidR="004E0B83" w:rsidRPr="00531129">
        <w:rPr>
          <w:rFonts w:ascii="Garamond" w:hAnsi="Garamond" w:cs="Times New Roman"/>
          <w:spacing w:val="7"/>
        </w:rPr>
        <w:t xml:space="preserve"> ; </w:t>
      </w:r>
      <w:r w:rsidR="004E0B83" w:rsidRPr="00531129">
        <w:rPr>
          <w:rFonts w:ascii="Garamond" w:hAnsi="Garamond" w:cs="Times New Roman"/>
        </w:rPr>
        <w:t>est</w:t>
      </w:r>
      <w:r w:rsidR="008C4892">
        <w:rPr>
          <w:rFonts w:ascii="Garamond" w:hAnsi="Garamond" w:cs="Times New Roman"/>
        </w:rPr>
        <w:t xml:space="preserve"> </w:t>
      </w:r>
      <w:r w:rsidR="004E0B83" w:rsidRPr="00531129">
        <w:rPr>
          <w:rFonts w:ascii="Garamond" w:hAnsi="Garamond" w:cs="Times New Roman"/>
        </w:rPr>
        <w:t>stipulé</w:t>
      </w:r>
      <w:r w:rsidR="008C4892">
        <w:rPr>
          <w:rFonts w:ascii="Garamond" w:hAnsi="Garamond" w:cs="Times New Roman"/>
        </w:rPr>
        <w:t xml:space="preserve"> </w:t>
      </w:r>
      <w:r w:rsidR="004E0B83" w:rsidRPr="00531129">
        <w:rPr>
          <w:rFonts w:ascii="Garamond" w:hAnsi="Garamond" w:cs="Times New Roman"/>
        </w:rPr>
        <w:t>dans</w:t>
      </w:r>
      <w:r w:rsidR="008C4892">
        <w:rPr>
          <w:rFonts w:ascii="Garamond" w:hAnsi="Garamond" w:cs="Times New Roman"/>
        </w:rPr>
        <w:t xml:space="preserve"> </w:t>
      </w:r>
      <w:r w:rsidR="004E0B83" w:rsidRPr="00531129">
        <w:rPr>
          <w:rFonts w:ascii="Garamond" w:hAnsi="Garamond" w:cs="Times New Roman"/>
        </w:rPr>
        <w:t>le</w:t>
      </w:r>
      <w:r w:rsidR="008C4892">
        <w:rPr>
          <w:rFonts w:ascii="Garamond" w:hAnsi="Garamond" w:cs="Times New Roman"/>
        </w:rPr>
        <w:t xml:space="preserve"> </w:t>
      </w:r>
      <w:r w:rsidR="004E0B83" w:rsidRPr="00531129">
        <w:rPr>
          <w:rFonts w:ascii="Garamond" w:hAnsi="Garamond" w:cs="Times New Roman"/>
        </w:rPr>
        <w:t>marché</w:t>
      </w:r>
      <w:r w:rsidR="008C4892">
        <w:rPr>
          <w:rFonts w:ascii="Garamond" w:hAnsi="Garamond" w:cs="Times New Roman"/>
        </w:rPr>
        <w:t xml:space="preserve"> </w:t>
      </w:r>
      <w:r w:rsidR="004E0B83" w:rsidRPr="00531129">
        <w:rPr>
          <w:rFonts w:ascii="Garamond" w:hAnsi="Garamond" w:cs="Times New Roman"/>
        </w:rPr>
        <w:t>que</w:t>
      </w:r>
      <w:r w:rsidR="008C4892">
        <w:rPr>
          <w:rFonts w:ascii="Garamond" w:hAnsi="Garamond" w:cs="Times New Roman"/>
        </w:rPr>
        <w:t xml:space="preserve"> </w:t>
      </w:r>
      <w:r w:rsidR="004E0B83" w:rsidRPr="00531129">
        <w:rPr>
          <w:rFonts w:ascii="Garamond" w:hAnsi="Garamond" w:cs="Times New Roman"/>
        </w:rPr>
        <w:t>la</w:t>
      </w:r>
      <w:r w:rsidR="008C4892">
        <w:rPr>
          <w:rFonts w:ascii="Garamond" w:hAnsi="Garamond" w:cs="Times New Roman"/>
        </w:rPr>
        <w:t xml:space="preserve"> </w:t>
      </w:r>
      <w:r w:rsidR="004E0B83" w:rsidRPr="00531129">
        <w:rPr>
          <w:rFonts w:ascii="Garamond" w:hAnsi="Garamond" w:cs="Times New Roman"/>
        </w:rPr>
        <w:t>retenue</w:t>
      </w:r>
      <w:r w:rsidR="008C4892">
        <w:rPr>
          <w:rFonts w:ascii="Garamond" w:hAnsi="Garamond" w:cs="Times New Roman"/>
        </w:rPr>
        <w:t xml:space="preserve"> </w:t>
      </w:r>
      <w:r w:rsidR="004E0B83" w:rsidRPr="00531129">
        <w:rPr>
          <w:rFonts w:ascii="Garamond" w:hAnsi="Garamond" w:cs="Times New Roman"/>
        </w:rPr>
        <w:t>de</w:t>
      </w:r>
      <w:r>
        <w:rPr>
          <w:rFonts w:ascii="Garamond" w:hAnsi="Garamond" w:cs="Times New Roman"/>
        </w:rPr>
        <w:t xml:space="preserve"> </w:t>
      </w:r>
      <w:r w:rsidR="004E0B83" w:rsidRPr="00531129">
        <w:rPr>
          <w:rFonts w:ascii="Garamond" w:hAnsi="Garamond" w:cs="Times New Roman"/>
        </w:rPr>
        <w:t>garantie</w:t>
      </w:r>
      <w:r w:rsidR="008C4892">
        <w:rPr>
          <w:rFonts w:ascii="Garamond" w:hAnsi="Garamond" w:cs="Times New Roman"/>
        </w:rPr>
        <w:t xml:space="preserve"> </w:t>
      </w:r>
      <w:r w:rsidR="004E0B83" w:rsidRPr="00531129">
        <w:rPr>
          <w:rFonts w:ascii="Garamond" w:hAnsi="Garamond" w:cs="Times New Roman"/>
        </w:rPr>
        <w:t>fixée</w:t>
      </w:r>
      <w:r>
        <w:rPr>
          <w:rFonts w:ascii="Garamond" w:hAnsi="Garamond" w:cs="Times New Roman"/>
        </w:rPr>
        <w:t xml:space="preserve"> </w:t>
      </w:r>
      <w:r w:rsidR="004E0B83" w:rsidRPr="00531129">
        <w:rPr>
          <w:rFonts w:ascii="Garamond" w:hAnsi="Garamond" w:cs="Times New Roman"/>
        </w:rPr>
        <w:t>à</w:t>
      </w:r>
      <w:r>
        <w:rPr>
          <w:rFonts w:ascii="Garamond" w:hAnsi="Garamond" w:cs="Times New Roman"/>
        </w:rPr>
        <w:t xml:space="preserve"> </w:t>
      </w:r>
      <w:r w:rsidR="004E0B83" w:rsidRPr="00531129">
        <w:rPr>
          <w:rFonts w:ascii="Garamond" w:hAnsi="Garamond" w:cs="Times New Roman"/>
          <w:i/>
          <w:iCs/>
        </w:rPr>
        <w:t>[</w:t>
      </w:r>
      <w:r w:rsidR="004E0B83" w:rsidRPr="00531129">
        <w:rPr>
          <w:rFonts w:ascii="Garamond" w:hAnsi="Garamond" w:cs="Times New Roman"/>
          <w:b/>
          <w:i/>
          <w:iCs/>
        </w:rPr>
        <w:t>pourcentage</w:t>
      </w:r>
      <w:r w:rsidR="008C4892">
        <w:rPr>
          <w:rFonts w:ascii="Garamond" w:hAnsi="Garamond" w:cs="Times New Roman"/>
          <w:b/>
          <w:i/>
          <w:iCs/>
        </w:rPr>
        <w:t xml:space="preserve"> </w:t>
      </w:r>
      <w:r w:rsidR="004E0B83" w:rsidRPr="00531129">
        <w:rPr>
          <w:rFonts w:ascii="Garamond" w:hAnsi="Garamond" w:cs="Times New Roman"/>
          <w:b/>
          <w:i/>
          <w:iCs/>
        </w:rPr>
        <w:t>inférieur</w:t>
      </w:r>
      <w:r w:rsidR="008C4892">
        <w:rPr>
          <w:rFonts w:ascii="Garamond" w:hAnsi="Garamond" w:cs="Times New Roman"/>
          <w:b/>
          <w:i/>
          <w:iCs/>
        </w:rPr>
        <w:t xml:space="preserve"> </w:t>
      </w:r>
      <w:r w:rsidR="004E0B83" w:rsidRPr="00531129">
        <w:rPr>
          <w:rFonts w:ascii="Garamond" w:hAnsi="Garamond" w:cs="Times New Roman"/>
          <w:b/>
          <w:i/>
          <w:iCs/>
        </w:rPr>
        <w:t>à</w:t>
      </w:r>
      <w:r w:rsidR="008C4892">
        <w:rPr>
          <w:rFonts w:ascii="Garamond" w:hAnsi="Garamond" w:cs="Times New Roman"/>
          <w:b/>
          <w:i/>
          <w:iCs/>
        </w:rPr>
        <w:t xml:space="preserve"> </w:t>
      </w:r>
      <w:r w:rsidR="004E0B83" w:rsidRPr="00531129">
        <w:rPr>
          <w:rFonts w:ascii="Garamond" w:hAnsi="Garamond" w:cs="Times New Roman"/>
          <w:b/>
          <w:i/>
          <w:iCs/>
        </w:rPr>
        <w:t>10%à préciser</w:t>
      </w:r>
      <w:r w:rsidR="004E0B83" w:rsidRPr="00531129">
        <w:rPr>
          <w:rFonts w:ascii="Garamond" w:hAnsi="Garamond" w:cs="Times New Roman"/>
          <w:i/>
          <w:iCs/>
        </w:rPr>
        <w:t xml:space="preserve">] </w:t>
      </w:r>
      <w:r w:rsidR="004E0B83" w:rsidRPr="00531129">
        <w:rPr>
          <w:rFonts w:ascii="Garamond" w:hAnsi="Garamond" w:cs="Times New Roman"/>
        </w:rPr>
        <w:t>du</w:t>
      </w:r>
      <w:r w:rsidR="008C4892">
        <w:rPr>
          <w:rFonts w:ascii="Garamond" w:hAnsi="Garamond" w:cs="Times New Roman"/>
        </w:rPr>
        <w:t xml:space="preserve"> </w:t>
      </w:r>
      <w:r w:rsidR="004E0B83" w:rsidRPr="00531129">
        <w:rPr>
          <w:rFonts w:ascii="Garamond" w:hAnsi="Garamond" w:cs="Times New Roman"/>
        </w:rPr>
        <w:t>montant</w:t>
      </w:r>
      <w:r w:rsidR="008C4892">
        <w:rPr>
          <w:rFonts w:ascii="Garamond" w:hAnsi="Garamond" w:cs="Times New Roman"/>
        </w:rPr>
        <w:t xml:space="preserve"> </w:t>
      </w:r>
      <w:r w:rsidR="004E0B83" w:rsidRPr="00531129">
        <w:rPr>
          <w:rFonts w:ascii="Garamond" w:hAnsi="Garamond" w:cs="Times New Roman"/>
          <w:spacing w:val="7"/>
        </w:rPr>
        <w:t xml:space="preserve">TTC </w:t>
      </w:r>
      <w:r w:rsidR="004E0B83" w:rsidRPr="00531129">
        <w:rPr>
          <w:rFonts w:ascii="Garamond" w:hAnsi="Garamond" w:cs="Times New Roman"/>
        </w:rPr>
        <w:t>du</w:t>
      </w:r>
      <w:r w:rsidR="008C4892">
        <w:rPr>
          <w:rFonts w:ascii="Garamond" w:hAnsi="Garamond" w:cs="Times New Roman"/>
        </w:rPr>
        <w:t xml:space="preserve"> </w:t>
      </w:r>
      <w:r w:rsidR="004E0B83" w:rsidRPr="00531129">
        <w:rPr>
          <w:rFonts w:ascii="Garamond" w:hAnsi="Garamond" w:cs="Times New Roman"/>
        </w:rPr>
        <w:t>marché</w:t>
      </w:r>
      <w:r w:rsidR="008C4892">
        <w:rPr>
          <w:rFonts w:ascii="Garamond" w:hAnsi="Garamond" w:cs="Times New Roman"/>
        </w:rPr>
        <w:t xml:space="preserve"> </w:t>
      </w:r>
      <w:r w:rsidR="004E0B83" w:rsidRPr="00531129">
        <w:rPr>
          <w:rFonts w:ascii="Garamond" w:hAnsi="Garamond" w:cs="Times New Roman"/>
        </w:rPr>
        <w:t>peut</w:t>
      </w:r>
      <w:r w:rsidR="008C4892">
        <w:rPr>
          <w:rFonts w:ascii="Garamond" w:hAnsi="Garamond" w:cs="Times New Roman"/>
        </w:rPr>
        <w:t xml:space="preserve"> </w:t>
      </w:r>
      <w:r w:rsidR="004E0B83" w:rsidRPr="00531129">
        <w:rPr>
          <w:rFonts w:ascii="Garamond" w:hAnsi="Garamond" w:cs="Times New Roman"/>
        </w:rPr>
        <w:t>être</w:t>
      </w:r>
      <w:r w:rsidR="008C4892">
        <w:rPr>
          <w:rFonts w:ascii="Garamond" w:hAnsi="Garamond" w:cs="Times New Roman"/>
        </w:rPr>
        <w:t xml:space="preserve"> </w:t>
      </w:r>
      <w:r w:rsidR="004E0B83" w:rsidRPr="00531129">
        <w:rPr>
          <w:rFonts w:ascii="Garamond" w:hAnsi="Garamond" w:cs="Times New Roman"/>
        </w:rPr>
        <w:t>remplacée</w:t>
      </w:r>
      <w:r w:rsidR="008C4892">
        <w:rPr>
          <w:rFonts w:ascii="Garamond" w:hAnsi="Garamond" w:cs="Times New Roman"/>
        </w:rPr>
        <w:t xml:space="preserve"> </w:t>
      </w:r>
      <w:r w:rsidR="004E0B83" w:rsidRPr="00531129">
        <w:rPr>
          <w:rFonts w:ascii="Garamond" w:hAnsi="Garamond" w:cs="Times New Roman"/>
        </w:rPr>
        <w:t>par</w:t>
      </w:r>
      <w:r w:rsidR="008C4892">
        <w:rPr>
          <w:rFonts w:ascii="Garamond" w:hAnsi="Garamond" w:cs="Times New Roman"/>
        </w:rPr>
        <w:t xml:space="preserve"> </w:t>
      </w:r>
      <w:r w:rsidR="004E0B83" w:rsidRPr="00531129">
        <w:rPr>
          <w:rFonts w:ascii="Garamond" w:hAnsi="Garamond" w:cs="Times New Roman"/>
        </w:rPr>
        <w:t>une</w:t>
      </w:r>
      <w:r w:rsidR="008C4892">
        <w:rPr>
          <w:rFonts w:ascii="Garamond" w:hAnsi="Garamond" w:cs="Times New Roman"/>
        </w:rPr>
        <w:t xml:space="preserve"> </w:t>
      </w:r>
      <w:r w:rsidR="004E0B83" w:rsidRPr="00531129">
        <w:rPr>
          <w:rFonts w:ascii="Garamond" w:hAnsi="Garamond" w:cs="Times New Roman"/>
        </w:rPr>
        <w:t>caution</w:t>
      </w:r>
      <w:r w:rsidR="008C4892">
        <w:rPr>
          <w:rFonts w:ascii="Garamond" w:hAnsi="Garamond" w:cs="Times New Roman"/>
        </w:rPr>
        <w:t xml:space="preserve"> </w:t>
      </w:r>
      <w:r w:rsidR="004E0B83" w:rsidRPr="00531129">
        <w:rPr>
          <w:rFonts w:ascii="Garamond" w:hAnsi="Garamond" w:cs="Times New Roman"/>
        </w:rPr>
        <w:t>solidaire,</w:t>
      </w:r>
    </w:p>
    <w:p w:rsidR="004E0B83" w:rsidRPr="00531129" w:rsidRDefault="004E0B83" w:rsidP="004E0B83">
      <w:pPr>
        <w:widowControl w:val="0"/>
        <w:autoSpaceDE w:val="0"/>
        <w:autoSpaceDN w:val="0"/>
        <w:adjustRightInd w:val="0"/>
        <w:spacing w:line="360" w:lineRule="auto"/>
        <w:ind w:left="147" w:right="-20"/>
        <w:jc w:val="both"/>
        <w:rPr>
          <w:rFonts w:ascii="Garamond" w:hAnsi="Garamond" w:cs="Times New Roman"/>
        </w:rPr>
      </w:pPr>
      <w:r w:rsidRPr="00531129">
        <w:rPr>
          <w:rFonts w:ascii="Garamond" w:hAnsi="Garamond" w:cs="Times New Roman"/>
        </w:rPr>
        <w:t>attendu</w:t>
      </w:r>
      <w:r w:rsidR="008C4892">
        <w:rPr>
          <w:rFonts w:ascii="Garamond" w:hAnsi="Garamond" w:cs="Times New Roman"/>
        </w:rPr>
        <w:t xml:space="preserve"> </w:t>
      </w:r>
      <w:r w:rsidRPr="00531129">
        <w:rPr>
          <w:rFonts w:ascii="Garamond" w:hAnsi="Garamond" w:cs="Times New Roman"/>
        </w:rPr>
        <w:t>que</w:t>
      </w:r>
      <w:r w:rsidRPr="00531129">
        <w:rPr>
          <w:rFonts w:ascii="Garamond" w:hAnsi="Garamond" w:cs="Times New Roman"/>
          <w:spacing w:val="7"/>
        </w:rPr>
        <w:t xml:space="preserve"> ; </w:t>
      </w:r>
      <w:r w:rsidRPr="00531129">
        <w:rPr>
          <w:rFonts w:ascii="Garamond" w:hAnsi="Garamond" w:cs="Times New Roman"/>
        </w:rPr>
        <w:t>nous</w:t>
      </w:r>
      <w:r w:rsidR="008C4892">
        <w:rPr>
          <w:rFonts w:ascii="Garamond" w:hAnsi="Garamond" w:cs="Times New Roman"/>
        </w:rPr>
        <w:t xml:space="preserve"> </w:t>
      </w:r>
      <w:r w:rsidRPr="00531129">
        <w:rPr>
          <w:rFonts w:ascii="Garamond" w:hAnsi="Garamond" w:cs="Times New Roman"/>
        </w:rPr>
        <w:t>avons</w:t>
      </w:r>
      <w:r w:rsidR="008C4892">
        <w:rPr>
          <w:rFonts w:ascii="Garamond" w:hAnsi="Garamond" w:cs="Times New Roman"/>
        </w:rPr>
        <w:t xml:space="preserve"> </w:t>
      </w:r>
      <w:r w:rsidRPr="00531129">
        <w:rPr>
          <w:rFonts w:ascii="Garamond" w:hAnsi="Garamond" w:cs="Times New Roman"/>
        </w:rPr>
        <w:t>convenu</w:t>
      </w:r>
      <w:r w:rsidR="008C4892">
        <w:rPr>
          <w:rFonts w:ascii="Garamond" w:hAnsi="Garamond" w:cs="Times New Roman"/>
        </w:rPr>
        <w:t xml:space="preserve"> </w:t>
      </w:r>
      <w:r w:rsidRPr="00531129">
        <w:rPr>
          <w:rFonts w:ascii="Garamond" w:hAnsi="Garamond" w:cs="Times New Roman"/>
        </w:rPr>
        <w:t>de</w:t>
      </w:r>
      <w:r w:rsidR="008C4892">
        <w:rPr>
          <w:rFonts w:ascii="Garamond" w:hAnsi="Garamond" w:cs="Times New Roman"/>
        </w:rPr>
        <w:t xml:space="preserve"> </w:t>
      </w:r>
      <w:r w:rsidRPr="00531129">
        <w:rPr>
          <w:rFonts w:ascii="Garamond" w:hAnsi="Garamond" w:cs="Times New Roman"/>
        </w:rPr>
        <w:t>donner</w:t>
      </w:r>
      <w:r w:rsidR="008C4892">
        <w:rPr>
          <w:rFonts w:ascii="Garamond" w:hAnsi="Garamond" w:cs="Times New Roman"/>
        </w:rPr>
        <w:t xml:space="preserve"> </w:t>
      </w:r>
      <w:r w:rsidRPr="00531129">
        <w:rPr>
          <w:rFonts w:ascii="Garamond" w:hAnsi="Garamond" w:cs="Times New Roman"/>
        </w:rPr>
        <w:t>à</w:t>
      </w:r>
      <w:r w:rsidR="008C4892">
        <w:rPr>
          <w:rFonts w:ascii="Garamond" w:hAnsi="Garamond" w:cs="Times New Roman"/>
        </w:rPr>
        <w:t xml:space="preserve"> </w:t>
      </w:r>
      <w:r w:rsidRPr="00531129">
        <w:rPr>
          <w:rFonts w:ascii="Garamond" w:hAnsi="Garamond" w:cs="Times New Roman"/>
        </w:rPr>
        <w:t>l’entrepreneur</w:t>
      </w:r>
      <w:r w:rsidR="008C4892">
        <w:rPr>
          <w:rFonts w:ascii="Garamond" w:hAnsi="Garamond" w:cs="Times New Roman"/>
        </w:rPr>
        <w:t xml:space="preserve"> </w:t>
      </w:r>
      <w:r w:rsidRPr="00531129">
        <w:rPr>
          <w:rFonts w:ascii="Garamond" w:hAnsi="Garamond" w:cs="Times New Roman"/>
        </w:rPr>
        <w:t>cette</w:t>
      </w:r>
      <w:r w:rsidR="008C4892">
        <w:rPr>
          <w:rFonts w:ascii="Garamond" w:hAnsi="Garamond" w:cs="Times New Roman"/>
        </w:rPr>
        <w:t xml:space="preserve"> </w:t>
      </w:r>
      <w:r w:rsidRPr="00531129">
        <w:rPr>
          <w:rFonts w:ascii="Garamond" w:hAnsi="Garamond" w:cs="Times New Roman"/>
        </w:rPr>
        <w:t>caution,</w:t>
      </w:r>
    </w:p>
    <w:p w:rsidR="004E0B83" w:rsidRPr="00531129" w:rsidRDefault="004E0B83" w:rsidP="004E0B83">
      <w:pPr>
        <w:widowControl w:val="0"/>
        <w:autoSpaceDE w:val="0"/>
        <w:autoSpaceDN w:val="0"/>
        <w:adjustRightInd w:val="0"/>
        <w:spacing w:before="12" w:line="360" w:lineRule="auto"/>
        <w:ind w:left="147" w:right="-260"/>
        <w:jc w:val="both"/>
        <w:rPr>
          <w:rFonts w:ascii="Garamond" w:hAnsi="Garamond" w:cs="Times New Roman"/>
        </w:rPr>
      </w:pPr>
      <w:r w:rsidRPr="00531129">
        <w:rPr>
          <w:rFonts w:ascii="Garamond" w:hAnsi="Garamond" w:cs="Times New Roman"/>
        </w:rPr>
        <w:t>Nous,…………...........................………………………………...........................………………………………........................................…………</w:t>
      </w:r>
      <w:r w:rsidRPr="00531129">
        <w:rPr>
          <w:rFonts w:ascii="Garamond" w:hAnsi="Garamond" w:cs="Times New Roman"/>
          <w:spacing w:val="-2"/>
        </w:rPr>
        <w:t>…</w:t>
      </w:r>
      <w:r w:rsidRPr="00531129">
        <w:rPr>
          <w:rFonts w:ascii="Garamond" w:hAnsi="Garamond" w:cs="Times New Roman"/>
        </w:rPr>
        <w:t xml:space="preserve">…… </w:t>
      </w:r>
      <w:r w:rsidRPr="00531129">
        <w:rPr>
          <w:rFonts w:ascii="Garamond" w:hAnsi="Garamond" w:cs="Times New Roman"/>
          <w:i/>
          <w:iCs/>
        </w:rPr>
        <w:t>[</w:t>
      </w:r>
      <w:r w:rsidR="00247706" w:rsidRPr="00531129">
        <w:rPr>
          <w:rFonts w:ascii="Garamond" w:hAnsi="Garamond" w:cs="Times New Roman"/>
          <w:i/>
          <w:iCs/>
        </w:rPr>
        <w:t>Nom</w:t>
      </w:r>
      <w:r w:rsidR="00AB713A">
        <w:rPr>
          <w:rFonts w:ascii="Garamond" w:hAnsi="Garamond" w:cs="Times New Roman"/>
          <w:i/>
          <w:iCs/>
        </w:rPr>
        <w:t xml:space="preserve"> </w:t>
      </w:r>
      <w:r w:rsidRPr="00531129">
        <w:rPr>
          <w:rFonts w:ascii="Garamond" w:hAnsi="Garamond" w:cs="Times New Roman"/>
          <w:i/>
          <w:iCs/>
        </w:rPr>
        <w:t>et</w:t>
      </w:r>
      <w:r w:rsidR="00AB713A">
        <w:rPr>
          <w:rFonts w:ascii="Garamond" w:hAnsi="Garamond" w:cs="Times New Roman"/>
          <w:i/>
          <w:iCs/>
        </w:rPr>
        <w:t xml:space="preserve"> </w:t>
      </w:r>
      <w:r w:rsidRPr="00531129">
        <w:rPr>
          <w:rFonts w:ascii="Garamond" w:hAnsi="Garamond" w:cs="Times New Roman"/>
          <w:i/>
          <w:iCs/>
        </w:rPr>
        <w:t>adresse</w:t>
      </w:r>
      <w:r w:rsidR="00AB713A">
        <w:rPr>
          <w:rFonts w:ascii="Garamond" w:hAnsi="Garamond" w:cs="Times New Roman"/>
          <w:i/>
          <w:iCs/>
        </w:rPr>
        <w:t xml:space="preserve"> </w:t>
      </w:r>
      <w:r w:rsidRPr="00531129">
        <w:rPr>
          <w:rFonts w:ascii="Garamond" w:hAnsi="Garamond" w:cs="Times New Roman"/>
          <w:i/>
          <w:iCs/>
        </w:rPr>
        <w:t>de</w:t>
      </w:r>
      <w:r w:rsidR="00AB713A">
        <w:rPr>
          <w:rFonts w:ascii="Garamond" w:hAnsi="Garamond" w:cs="Times New Roman"/>
          <w:i/>
          <w:iCs/>
        </w:rPr>
        <w:t xml:space="preserve"> </w:t>
      </w:r>
      <w:r w:rsidRPr="00531129">
        <w:rPr>
          <w:rFonts w:ascii="Garamond" w:hAnsi="Garamond" w:cs="Times New Roman"/>
          <w:i/>
          <w:iCs/>
        </w:rPr>
        <w:t>banque]</w:t>
      </w:r>
      <w:r w:rsidRPr="00531129">
        <w:rPr>
          <w:rFonts w:ascii="Garamond" w:hAnsi="Garamond" w:cs="Times New Roman"/>
        </w:rPr>
        <w:t>, représentée par …………...........................………………………………...........................………………………………...........................……………………………….....</w:t>
      </w:r>
      <w:r w:rsidRPr="00531129">
        <w:rPr>
          <w:rFonts w:ascii="Garamond" w:hAnsi="Garamond" w:cs="Times New Roman"/>
          <w:spacing w:val="-2"/>
        </w:rPr>
        <w:t>.</w:t>
      </w:r>
      <w:r w:rsidRPr="00531129">
        <w:rPr>
          <w:rFonts w:ascii="Garamond" w:hAnsi="Garamond" w:cs="Times New Roman"/>
        </w:rPr>
        <w:t>.....................…………</w:t>
      </w:r>
    </w:p>
    <w:p w:rsidR="004E0B83" w:rsidRPr="00531129" w:rsidRDefault="004E0B83" w:rsidP="004E0B83">
      <w:pPr>
        <w:widowControl w:val="0"/>
        <w:autoSpaceDE w:val="0"/>
        <w:autoSpaceDN w:val="0"/>
        <w:adjustRightInd w:val="0"/>
        <w:spacing w:line="360" w:lineRule="auto"/>
        <w:ind w:left="147" w:right="-20"/>
        <w:jc w:val="both"/>
        <w:rPr>
          <w:rFonts w:ascii="Garamond" w:hAnsi="Garamond" w:cs="Times New Roman"/>
        </w:rPr>
      </w:pPr>
      <w:r w:rsidRPr="00531129">
        <w:rPr>
          <w:rFonts w:ascii="Garamond" w:hAnsi="Garamond" w:cs="Times New Roman"/>
          <w:i/>
          <w:iCs/>
        </w:rPr>
        <w:t>[</w:t>
      </w:r>
      <w:r w:rsidRPr="00894C28">
        <w:rPr>
          <w:rFonts w:ascii="Garamond" w:hAnsi="Garamond" w:cs="Times New Roman"/>
          <w:b/>
          <w:i/>
          <w:iCs/>
        </w:rPr>
        <w:t xml:space="preserve">Noms </w:t>
      </w:r>
      <w:r w:rsidRPr="00531129">
        <w:rPr>
          <w:rFonts w:ascii="Garamond" w:hAnsi="Garamond" w:cs="Times New Roman"/>
          <w:b/>
          <w:i/>
          <w:iCs/>
        </w:rPr>
        <w:t>des</w:t>
      </w:r>
      <w:r w:rsidR="00EF03D4">
        <w:rPr>
          <w:rFonts w:ascii="Garamond" w:hAnsi="Garamond" w:cs="Times New Roman"/>
          <w:b/>
          <w:i/>
          <w:iCs/>
        </w:rPr>
        <w:t xml:space="preserve"> </w:t>
      </w:r>
      <w:r w:rsidRPr="00531129">
        <w:rPr>
          <w:rFonts w:ascii="Garamond" w:hAnsi="Garamond" w:cs="Times New Roman"/>
          <w:b/>
          <w:i/>
          <w:iCs/>
        </w:rPr>
        <w:t>signataires</w:t>
      </w:r>
      <w:r w:rsidRPr="00531129">
        <w:rPr>
          <w:rFonts w:ascii="Garamond" w:hAnsi="Garamond" w:cs="Times New Roman"/>
          <w:i/>
          <w:iCs/>
        </w:rPr>
        <w:t>]</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ci-dessous</w:t>
      </w:r>
      <w:r w:rsidR="00AB713A">
        <w:rPr>
          <w:rFonts w:ascii="Garamond" w:hAnsi="Garamond" w:cs="Times New Roman"/>
        </w:rPr>
        <w:t xml:space="preserve"> </w:t>
      </w:r>
      <w:r w:rsidRPr="00531129">
        <w:rPr>
          <w:rFonts w:ascii="Garamond" w:hAnsi="Garamond" w:cs="Times New Roman"/>
        </w:rPr>
        <w:t>désignée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banque»,</w:t>
      </w:r>
    </w:p>
    <w:p w:rsidR="004E0B83" w:rsidRPr="00531129" w:rsidRDefault="004E0B83" w:rsidP="004E0B83">
      <w:pPr>
        <w:widowControl w:val="0"/>
        <w:autoSpaceDE w:val="0"/>
        <w:autoSpaceDN w:val="0"/>
        <w:adjustRightInd w:val="0"/>
        <w:spacing w:line="360" w:lineRule="auto"/>
        <w:ind w:left="147" w:right="-214"/>
        <w:jc w:val="both"/>
        <w:rPr>
          <w:rFonts w:ascii="Garamond" w:hAnsi="Garamond" w:cs="Times New Roman"/>
        </w:rPr>
      </w:pPr>
      <w:r w:rsidRPr="00531129">
        <w:rPr>
          <w:rFonts w:ascii="Garamond" w:hAnsi="Garamond" w:cs="Times New Roman"/>
        </w:rPr>
        <w:t>Dès</w:t>
      </w:r>
      <w:r w:rsidR="00EF03D4">
        <w:rPr>
          <w:rFonts w:ascii="Garamond" w:hAnsi="Garamond" w:cs="Times New Roman"/>
        </w:rPr>
        <w:t xml:space="preserve"> </w:t>
      </w:r>
      <w:r w:rsidRPr="00531129">
        <w:rPr>
          <w:rFonts w:ascii="Garamond" w:hAnsi="Garamond" w:cs="Times New Roman"/>
        </w:rPr>
        <w:t>lors,</w:t>
      </w:r>
      <w:r w:rsidR="00EF03D4">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affirmons</w:t>
      </w:r>
      <w:r w:rsidR="00AB713A">
        <w:rPr>
          <w:rFonts w:ascii="Garamond" w:hAnsi="Garamond" w:cs="Times New Roman"/>
        </w:rPr>
        <w:t xml:space="preserve"> </w:t>
      </w:r>
      <w:r w:rsidRPr="00531129">
        <w:rPr>
          <w:rFonts w:ascii="Garamond" w:hAnsi="Garamond" w:cs="Times New Roman"/>
        </w:rPr>
        <w:t>par</w:t>
      </w:r>
      <w:r w:rsidR="00AB713A">
        <w:rPr>
          <w:rFonts w:ascii="Garamond" w:hAnsi="Garamond" w:cs="Times New Roman"/>
        </w:rPr>
        <w:t xml:space="preserve"> </w:t>
      </w:r>
      <w:r w:rsidRPr="00531129">
        <w:rPr>
          <w:rFonts w:ascii="Garamond" w:hAnsi="Garamond" w:cs="Times New Roman"/>
        </w:rPr>
        <w:t>les</w:t>
      </w:r>
      <w:r w:rsidR="00AB713A">
        <w:rPr>
          <w:rFonts w:ascii="Garamond" w:hAnsi="Garamond" w:cs="Times New Roman"/>
        </w:rPr>
        <w:t xml:space="preserve"> </w:t>
      </w:r>
      <w:r w:rsidRPr="00531129">
        <w:rPr>
          <w:rFonts w:ascii="Garamond" w:hAnsi="Garamond" w:cs="Times New Roman"/>
        </w:rPr>
        <w:t>présentes</w:t>
      </w:r>
      <w:r w:rsidR="00AB713A">
        <w:rPr>
          <w:rFonts w:ascii="Garamond" w:hAnsi="Garamond" w:cs="Times New Roman"/>
        </w:rPr>
        <w:t xml:space="preserve"> </w:t>
      </w:r>
      <w:r w:rsidRPr="00531129">
        <w:rPr>
          <w:rFonts w:ascii="Garamond" w:hAnsi="Garamond" w:cs="Times New Roman"/>
        </w:rPr>
        <w:t>que</w:t>
      </w:r>
      <w:r w:rsidR="00AB713A">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portons</w:t>
      </w:r>
      <w:r w:rsidR="00AB713A">
        <w:rPr>
          <w:rFonts w:ascii="Garamond" w:hAnsi="Garamond" w:cs="Times New Roman"/>
        </w:rPr>
        <w:t xml:space="preserve"> </w:t>
      </w:r>
      <w:r w:rsidRPr="00531129">
        <w:rPr>
          <w:rFonts w:ascii="Garamond" w:hAnsi="Garamond" w:cs="Times New Roman"/>
        </w:rPr>
        <w:t>garants</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responsable</w:t>
      </w:r>
      <w:r w:rsidRPr="00894C28">
        <w:rPr>
          <w:rFonts w:ascii="Garamond" w:hAnsi="Garamond" w:cs="Times New Roman"/>
        </w:rPr>
        <w:t xml:space="preserve">s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l’égard</w:t>
      </w:r>
    </w:p>
    <w:p w:rsidR="004E0B83" w:rsidRPr="00531129" w:rsidRDefault="00AB713A" w:rsidP="004E0B83">
      <w:pPr>
        <w:widowControl w:val="0"/>
        <w:autoSpaceDE w:val="0"/>
        <w:autoSpaceDN w:val="0"/>
        <w:adjustRightInd w:val="0"/>
        <w:spacing w:before="12" w:line="360" w:lineRule="auto"/>
        <w:ind w:left="147" w:right="-215"/>
        <w:jc w:val="both"/>
        <w:rPr>
          <w:rFonts w:ascii="Garamond" w:hAnsi="Garamond" w:cs="Times New Roman"/>
        </w:rPr>
      </w:pPr>
      <w:r w:rsidRPr="00531129">
        <w:rPr>
          <w:rFonts w:ascii="Garamond" w:hAnsi="Garamond" w:cs="Times New Roman"/>
        </w:rPr>
        <w:t>D</w:t>
      </w:r>
      <w:r w:rsidR="004E0B83" w:rsidRPr="00531129">
        <w:rPr>
          <w:rFonts w:ascii="Garamond" w:hAnsi="Garamond" w:cs="Times New Roman"/>
        </w:rPr>
        <w:t>u</w:t>
      </w:r>
      <w:r>
        <w:rPr>
          <w:rFonts w:ascii="Garamond" w:hAnsi="Garamond" w:cs="Times New Roman"/>
        </w:rPr>
        <w:t xml:space="preserve"> </w:t>
      </w:r>
      <w:r w:rsidR="004E0B83" w:rsidRPr="00531129">
        <w:rPr>
          <w:rFonts w:ascii="Garamond" w:hAnsi="Garamond" w:cs="Times New Roman"/>
        </w:rPr>
        <w:t xml:space="preserve">Maître </w:t>
      </w:r>
      <w:r w:rsidR="004E0B83" w:rsidRPr="00894C28">
        <w:rPr>
          <w:rFonts w:ascii="Garamond" w:hAnsi="Garamond" w:cs="Times New Roman"/>
        </w:rPr>
        <w:t>d’Ouvrage</w:t>
      </w:r>
      <w:r w:rsidR="004E0B83" w:rsidRPr="00531129">
        <w:rPr>
          <w:rFonts w:ascii="Garamond" w:hAnsi="Garamond" w:cs="Times New Roman"/>
        </w:rPr>
        <w:t>, au nom de l’entrepreneur, pour un montant maximum de......................……………………</w:t>
      </w:r>
    </w:p>
    <w:p w:rsidR="004E0B83" w:rsidRPr="00531129" w:rsidRDefault="004E0B83" w:rsidP="004E0B83">
      <w:pPr>
        <w:widowControl w:val="0"/>
        <w:autoSpaceDE w:val="0"/>
        <w:autoSpaceDN w:val="0"/>
        <w:adjustRightInd w:val="0"/>
        <w:spacing w:before="12" w:line="360" w:lineRule="auto"/>
        <w:ind w:left="147" w:right="-20"/>
        <w:jc w:val="both"/>
        <w:rPr>
          <w:rFonts w:ascii="Garamond" w:hAnsi="Garamond" w:cs="Times New Roman"/>
        </w:rPr>
      </w:pPr>
      <w:r w:rsidRPr="00531129">
        <w:rPr>
          <w:rFonts w:ascii="Garamond" w:hAnsi="Garamond" w:cs="Times New Roman"/>
          <w:i/>
          <w:iCs/>
        </w:rPr>
        <w:t>[</w:t>
      </w:r>
      <w:r w:rsidRPr="00894C28">
        <w:rPr>
          <w:rFonts w:ascii="Garamond" w:hAnsi="Garamond" w:cs="Times New Roman"/>
          <w:i/>
          <w:iCs/>
        </w:rPr>
        <w:t xml:space="preserve">En </w:t>
      </w:r>
      <w:r w:rsidRPr="00531129">
        <w:rPr>
          <w:rFonts w:ascii="Garamond" w:hAnsi="Garamond" w:cs="Times New Roman"/>
          <w:b/>
          <w:i/>
          <w:iCs/>
        </w:rPr>
        <w:t>chiffres</w:t>
      </w:r>
      <w:r w:rsidR="00AB713A">
        <w:rPr>
          <w:rFonts w:ascii="Garamond" w:hAnsi="Garamond" w:cs="Times New Roman"/>
          <w:b/>
          <w:i/>
          <w:iCs/>
        </w:rPr>
        <w:t xml:space="preserve"> </w:t>
      </w:r>
      <w:r w:rsidRPr="00531129">
        <w:rPr>
          <w:rFonts w:ascii="Garamond" w:hAnsi="Garamond" w:cs="Times New Roman"/>
          <w:b/>
          <w:i/>
          <w:iCs/>
        </w:rPr>
        <w:t>et</w:t>
      </w:r>
      <w:r w:rsidR="00AB713A">
        <w:rPr>
          <w:rFonts w:ascii="Garamond" w:hAnsi="Garamond" w:cs="Times New Roman"/>
          <w:b/>
          <w:i/>
          <w:iCs/>
        </w:rPr>
        <w:t xml:space="preserve"> </w:t>
      </w:r>
      <w:r w:rsidRPr="00531129">
        <w:rPr>
          <w:rFonts w:ascii="Garamond" w:hAnsi="Garamond" w:cs="Times New Roman"/>
          <w:b/>
          <w:i/>
          <w:iCs/>
        </w:rPr>
        <w:t>en</w:t>
      </w:r>
      <w:r w:rsidR="00AB713A">
        <w:rPr>
          <w:rFonts w:ascii="Garamond" w:hAnsi="Garamond" w:cs="Times New Roman"/>
          <w:b/>
          <w:i/>
          <w:iCs/>
        </w:rPr>
        <w:t xml:space="preserve"> </w:t>
      </w:r>
      <w:r w:rsidRPr="00531129">
        <w:rPr>
          <w:rFonts w:ascii="Garamond" w:hAnsi="Garamond" w:cs="Times New Roman"/>
          <w:b/>
          <w:i/>
          <w:iCs/>
        </w:rPr>
        <w:t>lettres</w:t>
      </w:r>
      <w:r w:rsidRPr="00531129">
        <w:rPr>
          <w:rFonts w:ascii="Garamond" w:hAnsi="Garamond" w:cs="Times New Roman"/>
          <w:i/>
          <w:iCs/>
        </w:rPr>
        <w:t>]</w:t>
      </w:r>
      <w:r w:rsidRPr="00531129">
        <w:rPr>
          <w:rFonts w:ascii="Garamond" w:hAnsi="Garamond" w:cs="Times New Roman"/>
        </w:rPr>
        <w:t>,correspondant</w:t>
      </w:r>
      <w:r w:rsidR="00AB713A">
        <w:rPr>
          <w:rFonts w:ascii="Garamond" w:hAnsi="Garamond" w:cs="Times New Roman"/>
        </w:rPr>
        <w:t xml:space="preserve"> </w:t>
      </w:r>
      <w:r w:rsidRPr="00531129">
        <w:rPr>
          <w:rFonts w:ascii="Garamond" w:hAnsi="Garamond" w:cs="Times New Roman"/>
        </w:rPr>
        <w:t>à</w:t>
      </w:r>
      <w:r w:rsidRPr="00894C28">
        <w:rPr>
          <w:rFonts w:ascii="Garamond" w:hAnsi="Garamond" w:cs="Times New Roman"/>
          <w:i/>
          <w:iCs/>
        </w:rPr>
        <w:t>[pourcentage</w:t>
      </w:r>
      <w:r w:rsidR="00AB713A">
        <w:rPr>
          <w:rFonts w:ascii="Garamond" w:hAnsi="Garamond" w:cs="Times New Roman"/>
          <w:i/>
          <w:iCs/>
        </w:rPr>
        <w:t xml:space="preserve"> </w:t>
      </w:r>
      <w:r w:rsidRPr="00531129">
        <w:rPr>
          <w:rFonts w:ascii="Garamond" w:hAnsi="Garamond" w:cs="Times New Roman"/>
          <w:b/>
          <w:i/>
          <w:iCs/>
        </w:rPr>
        <w:t>inférieur</w:t>
      </w:r>
      <w:r w:rsidR="00AB713A">
        <w:rPr>
          <w:rFonts w:ascii="Garamond" w:hAnsi="Garamond" w:cs="Times New Roman"/>
          <w:b/>
          <w:i/>
          <w:iCs/>
        </w:rPr>
        <w:t xml:space="preserve"> </w:t>
      </w:r>
      <w:r w:rsidRPr="00531129">
        <w:rPr>
          <w:rFonts w:ascii="Garamond" w:hAnsi="Garamond" w:cs="Times New Roman"/>
          <w:b/>
          <w:i/>
          <w:iCs/>
        </w:rPr>
        <w:t>à</w:t>
      </w:r>
      <w:r w:rsidR="00AB713A">
        <w:rPr>
          <w:rFonts w:ascii="Garamond" w:hAnsi="Garamond" w:cs="Times New Roman"/>
          <w:b/>
          <w:i/>
          <w:iCs/>
        </w:rPr>
        <w:t xml:space="preserve"> </w:t>
      </w:r>
      <w:r w:rsidRPr="00531129">
        <w:rPr>
          <w:rFonts w:ascii="Garamond" w:hAnsi="Garamond" w:cs="Times New Roman"/>
          <w:b/>
          <w:i/>
          <w:iCs/>
        </w:rPr>
        <w:t>10%</w:t>
      </w:r>
      <w:r w:rsidR="00AB713A">
        <w:rPr>
          <w:rFonts w:ascii="Garamond" w:hAnsi="Garamond" w:cs="Times New Roman"/>
          <w:b/>
          <w:i/>
          <w:iCs/>
        </w:rPr>
        <w:t xml:space="preserve"> </w:t>
      </w:r>
      <w:r w:rsidRPr="00531129">
        <w:rPr>
          <w:rFonts w:ascii="Garamond" w:hAnsi="Garamond" w:cs="Times New Roman"/>
          <w:b/>
          <w:i/>
          <w:iCs/>
        </w:rPr>
        <w:t>à préciser</w:t>
      </w:r>
      <w:r w:rsidR="00247706" w:rsidRPr="00531129">
        <w:rPr>
          <w:rFonts w:ascii="Garamond" w:hAnsi="Garamond" w:cs="Times New Roman"/>
          <w:i/>
          <w:iCs/>
        </w:rPr>
        <w:t>]</w:t>
      </w:r>
      <w:r w:rsidR="00247706" w:rsidRPr="00531129">
        <w:rPr>
          <w:rFonts w:ascii="Garamond" w:hAnsi="Garamond" w:cs="Times New Roman"/>
        </w:rPr>
        <w:t xml:space="preserve"> du</w:t>
      </w:r>
      <w:r w:rsidR="00AB713A">
        <w:rPr>
          <w:rFonts w:ascii="Garamond" w:hAnsi="Garamond" w:cs="Times New Roman"/>
        </w:rPr>
        <w:t xml:space="preserve"> </w:t>
      </w:r>
      <w:r w:rsidRPr="00531129">
        <w:rPr>
          <w:rFonts w:ascii="Garamond" w:hAnsi="Garamond" w:cs="Times New Roman"/>
        </w:rPr>
        <w:t>montant</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marché,</w:t>
      </w:r>
    </w:p>
    <w:p w:rsidR="004E0B83" w:rsidRPr="00531129" w:rsidRDefault="004E0B83" w:rsidP="004E0B83">
      <w:pPr>
        <w:widowControl w:val="0"/>
        <w:autoSpaceDE w:val="0"/>
        <w:autoSpaceDN w:val="0"/>
        <w:adjustRightInd w:val="0"/>
        <w:spacing w:line="360" w:lineRule="auto"/>
        <w:ind w:left="147" w:right="82"/>
        <w:jc w:val="both"/>
        <w:rPr>
          <w:rFonts w:ascii="Garamond" w:hAnsi="Garamond" w:cs="Times New Roman"/>
        </w:rPr>
      </w:pPr>
      <w:r w:rsidRPr="00531129">
        <w:rPr>
          <w:rFonts w:ascii="Garamond" w:hAnsi="Garamond" w:cs="Times New Roman"/>
        </w:rPr>
        <w:t>Et nous nous engageons à payer au Maître d’Ouvrage, dans un délai maximum de huit (08) semaines,</w:t>
      </w:r>
      <w:r w:rsidR="00EF03D4">
        <w:rPr>
          <w:rFonts w:ascii="Garamond" w:hAnsi="Garamond" w:cs="Times New Roman"/>
        </w:rPr>
        <w:t xml:space="preserve"> </w:t>
      </w:r>
      <w:r w:rsidRPr="00531129">
        <w:rPr>
          <w:rFonts w:ascii="Garamond" w:hAnsi="Garamond" w:cs="Times New Roman"/>
        </w:rPr>
        <w:t>sur</w:t>
      </w:r>
      <w:r w:rsidR="00AB713A">
        <w:rPr>
          <w:rFonts w:ascii="Garamond" w:hAnsi="Garamond" w:cs="Times New Roman"/>
        </w:rPr>
        <w:t xml:space="preserve"> </w:t>
      </w:r>
      <w:r w:rsidRPr="00531129">
        <w:rPr>
          <w:rFonts w:ascii="Garamond" w:hAnsi="Garamond" w:cs="Times New Roman"/>
        </w:rPr>
        <w:t>simple</w:t>
      </w:r>
      <w:r w:rsidR="00AB713A">
        <w:rPr>
          <w:rFonts w:ascii="Garamond" w:hAnsi="Garamond" w:cs="Times New Roman"/>
        </w:rPr>
        <w:t xml:space="preserve"> </w:t>
      </w:r>
      <w:r w:rsidRPr="00531129">
        <w:rPr>
          <w:rFonts w:ascii="Garamond" w:hAnsi="Garamond" w:cs="Times New Roman"/>
        </w:rPr>
        <w:t>demande</w:t>
      </w:r>
      <w:r w:rsidR="00AB713A">
        <w:rPr>
          <w:rFonts w:ascii="Garamond" w:hAnsi="Garamond" w:cs="Times New Roman"/>
        </w:rPr>
        <w:t xml:space="preserve"> </w:t>
      </w:r>
      <w:r w:rsidRPr="00531129">
        <w:rPr>
          <w:rFonts w:ascii="Garamond" w:hAnsi="Garamond" w:cs="Times New Roman"/>
        </w:rPr>
        <w:t>écrite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celui-ci</w:t>
      </w:r>
      <w:r w:rsidR="00AB713A">
        <w:rPr>
          <w:rFonts w:ascii="Garamond" w:hAnsi="Garamond" w:cs="Times New Roman"/>
        </w:rPr>
        <w:t xml:space="preserve"> </w:t>
      </w:r>
      <w:r w:rsidRPr="00531129">
        <w:rPr>
          <w:rFonts w:ascii="Garamond" w:hAnsi="Garamond" w:cs="Times New Roman"/>
        </w:rPr>
        <w:t>déclarant</w:t>
      </w:r>
      <w:r w:rsidR="00AB713A">
        <w:rPr>
          <w:rFonts w:ascii="Garamond" w:hAnsi="Garamond" w:cs="Times New Roman"/>
        </w:rPr>
        <w:t xml:space="preserve"> </w:t>
      </w:r>
      <w:r w:rsidRPr="00531129">
        <w:rPr>
          <w:rFonts w:ascii="Garamond" w:hAnsi="Garamond" w:cs="Times New Roman"/>
        </w:rPr>
        <w:t>que</w:t>
      </w:r>
      <w:r w:rsidR="00AB713A">
        <w:rPr>
          <w:rFonts w:ascii="Garamond" w:hAnsi="Garamond" w:cs="Times New Roman"/>
        </w:rPr>
        <w:t xml:space="preserve"> </w:t>
      </w:r>
      <w:r w:rsidRPr="00531129">
        <w:rPr>
          <w:rFonts w:ascii="Garamond" w:hAnsi="Garamond" w:cs="Times New Roman"/>
        </w:rPr>
        <w:t>l’entrepreneur</w:t>
      </w:r>
      <w:r w:rsidR="00AB713A">
        <w:rPr>
          <w:rFonts w:ascii="Garamond" w:hAnsi="Garamond" w:cs="Times New Roman"/>
        </w:rPr>
        <w:t xml:space="preserve"> </w:t>
      </w:r>
      <w:r w:rsidRPr="00531129">
        <w:rPr>
          <w:rFonts w:ascii="Garamond" w:hAnsi="Garamond" w:cs="Times New Roman"/>
        </w:rPr>
        <w:t>n’a</w:t>
      </w:r>
      <w:r w:rsidR="00AB713A">
        <w:rPr>
          <w:rFonts w:ascii="Garamond" w:hAnsi="Garamond" w:cs="Times New Roman"/>
        </w:rPr>
        <w:t xml:space="preserve"> </w:t>
      </w:r>
      <w:r w:rsidRPr="00531129">
        <w:rPr>
          <w:rFonts w:ascii="Garamond" w:hAnsi="Garamond" w:cs="Times New Roman"/>
        </w:rPr>
        <w:t>pas</w:t>
      </w:r>
      <w:r w:rsidR="00AB713A">
        <w:rPr>
          <w:rFonts w:ascii="Garamond" w:hAnsi="Garamond" w:cs="Times New Roman"/>
        </w:rPr>
        <w:t xml:space="preserve"> </w:t>
      </w:r>
      <w:r w:rsidRPr="00531129">
        <w:rPr>
          <w:rFonts w:ascii="Garamond" w:hAnsi="Garamond" w:cs="Times New Roman"/>
        </w:rPr>
        <w:t>satisfait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ses engagements</w:t>
      </w:r>
      <w:r w:rsidR="00AB713A">
        <w:rPr>
          <w:rFonts w:ascii="Garamond" w:hAnsi="Garamond" w:cs="Times New Roman"/>
        </w:rPr>
        <w:t xml:space="preserve"> </w:t>
      </w:r>
      <w:r w:rsidRPr="00531129">
        <w:rPr>
          <w:rFonts w:ascii="Garamond" w:hAnsi="Garamond" w:cs="Times New Roman"/>
        </w:rPr>
        <w:t>contractuels</w:t>
      </w:r>
      <w:r w:rsidR="00AB713A">
        <w:rPr>
          <w:rFonts w:ascii="Garamond" w:hAnsi="Garamond" w:cs="Times New Roman"/>
        </w:rPr>
        <w:t xml:space="preserve">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qu’il</w:t>
      </w:r>
      <w:r w:rsidR="00AB713A">
        <w:rPr>
          <w:rFonts w:ascii="Garamond" w:hAnsi="Garamond" w:cs="Times New Roman"/>
        </w:rPr>
        <w:t xml:space="preserve"> </w:t>
      </w:r>
      <w:r w:rsidRPr="00531129">
        <w:rPr>
          <w:rFonts w:ascii="Garamond" w:hAnsi="Garamond" w:cs="Times New Roman"/>
        </w:rPr>
        <w:t>se</w:t>
      </w:r>
      <w:r w:rsidR="00AB713A">
        <w:rPr>
          <w:rFonts w:ascii="Garamond" w:hAnsi="Garamond" w:cs="Times New Roman"/>
        </w:rPr>
        <w:t xml:space="preserve"> </w:t>
      </w:r>
      <w:r w:rsidRPr="00531129">
        <w:rPr>
          <w:rFonts w:ascii="Garamond" w:hAnsi="Garamond" w:cs="Times New Roman"/>
        </w:rPr>
        <w:t>trouve</w:t>
      </w:r>
      <w:r w:rsidR="00AB713A">
        <w:rPr>
          <w:rFonts w:ascii="Garamond" w:hAnsi="Garamond" w:cs="Times New Roman"/>
        </w:rPr>
        <w:t xml:space="preserve"> </w:t>
      </w:r>
      <w:r w:rsidRPr="00531129">
        <w:rPr>
          <w:rFonts w:ascii="Garamond" w:hAnsi="Garamond" w:cs="Times New Roman"/>
        </w:rPr>
        <w:t>débiteur</w:t>
      </w:r>
      <w:r w:rsidR="00AB713A">
        <w:rPr>
          <w:rFonts w:ascii="Garamond" w:hAnsi="Garamond" w:cs="Times New Roman"/>
        </w:rPr>
        <w:t xml:space="preserve"> </w:t>
      </w:r>
      <w:r w:rsidRPr="00531129">
        <w:rPr>
          <w:rFonts w:ascii="Garamond" w:hAnsi="Garamond" w:cs="Times New Roman"/>
        </w:rPr>
        <w:t>du Maître d’Ouvrage</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titre</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marché</w:t>
      </w:r>
      <w:r w:rsidR="00AB713A">
        <w:rPr>
          <w:rFonts w:ascii="Garamond" w:hAnsi="Garamond" w:cs="Times New Roman"/>
        </w:rPr>
        <w:t xml:space="preserve"> </w:t>
      </w:r>
      <w:r w:rsidRPr="00531129">
        <w:rPr>
          <w:rFonts w:ascii="Garamond" w:hAnsi="Garamond" w:cs="Times New Roman"/>
        </w:rPr>
        <w:t>modifié</w:t>
      </w:r>
      <w:r w:rsidR="00AB713A">
        <w:rPr>
          <w:rFonts w:ascii="Garamond" w:hAnsi="Garamond" w:cs="Times New Roman"/>
        </w:rPr>
        <w:t xml:space="preserve"> </w:t>
      </w: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cas</w:t>
      </w:r>
      <w:r w:rsidR="00AB713A">
        <w:rPr>
          <w:rFonts w:ascii="Garamond" w:hAnsi="Garamond" w:cs="Times New Roman"/>
        </w:rPr>
        <w:t xml:space="preserve"> </w:t>
      </w:r>
      <w:r w:rsidRPr="00531129">
        <w:rPr>
          <w:rFonts w:ascii="Garamond" w:hAnsi="Garamond" w:cs="Times New Roman"/>
        </w:rPr>
        <w:t>échéant</w:t>
      </w:r>
      <w:r w:rsidR="00AB713A">
        <w:rPr>
          <w:rFonts w:ascii="Garamond" w:hAnsi="Garamond" w:cs="Times New Roman"/>
        </w:rPr>
        <w:t xml:space="preserve"> </w:t>
      </w:r>
      <w:r w:rsidRPr="00531129">
        <w:rPr>
          <w:rFonts w:ascii="Garamond" w:hAnsi="Garamond" w:cs="Times New Roman"/>
        </w:rPr>
        <w:t>par</w:t>
      </w:r>
      <w:r w:rsidR="00AB713A">
        <w:rPr>
          <w:rFonts w:ascii="Garamond" w:hAnsi="Garamond" w:cs="Times New Roman"/>
        </w:rPr>
        <w:t xml:space="preserve"> </w:t>
      </w:r>
      <w:r w:rsidRPr="00531129">
        <w:rPr>
          <w:rFonts w:ascii="Garamond" w:hAnsi="Garamond" w:cs="Times New Roman"/>
        </w:rPr>
        <w:t>ses</w:t>
      </w:r>
      <w:r w:rsidR="00AB713A">
        <w:rPr>
          <w:rFonts w:ascii="Garamond" w:hAnsi="Garamond" w:cs="Times New Roman"/>
        </w:rPr>
        <w:t xml:space="preserve"> </w:t>
      </w:r>
      <w:r w:rsidRPr="00531129">
        <w:rPr>
          <w:rFonts w:ascii="Garamond" w:hAnsi="Garamond" w:cs="Times New Roman"/>
        </w:rPr>
        <w:t>avenants,</w:t>
      </w:r>
      <w:r w:rsidR="00EF03D4">
        <w:rPr>
          <w:rFonts w:ascii="Garamond" w:hAnsi="Garamond" w:cs="Times New Roman"/>
        </w:rPr>
        <w:t xml:space="preserve"> </w:t>
      </w:r>
      <w:r w:rsidRPr="00531129">
        <w:rPr>
          <w:rFonts w:ascii="Garamond" w:hAnsi="Garamond" w:cs="Times New Roman"/>
        </w:rPr>
        <w:t>sans</w:t>
      </w:r>
      <w:r w:rsidR="00AB713A">
        <w:rPr>
          <w:rFonts w:ascii="Garamond" w:hAnsi="Garamond" w:cs="Times New Roman"/>
        </w:rPr>
        <w:t xml:space="preserve"> </w:t>
      </w:r>
      <w:r w:rsidRPr="00531129">
        <w:rPr>
          <w:rFonts w:ascii="Garamond" w:hAnsi="Garamond" w:cs="Times New Roman"/>
        </w:rPr>
        <w:t>pouvoir</w:t>
      </w:r>
      <w:r w:rsidR="00AB713A">
        <w:rPr>
          <w:rFonts w:ascii="Garamond" w:hAnsi="Garamond" w:cs="Times New Roman"/>
        </w:rPr>
        <w:t xml:space="preserve"> </w:t>
      </w:r>
      <w:r w:rsidRPr="00531129">
        <w:rPr>
          <w:rFonts w:ascii="Garamond" w:hAnsi="Garamond" w:cs="Times New Roman"/>
        </w:rPr>
        <w:t>différer</w:t>
      </w:r>
      <w:r w:rsidR="00AB713A">
        <w:rPr>
          <w:rFonts w:ascii="Garamond" w:hAnsi="Garamond" w:cs="Times New Roman"/>
        </w:rPr>
        <w:t xml:space="preserve"> </w:t>
      </w: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paiement</w:t>
      </w:r>
      <w:r w:rsidR="00AB713A">
        <w:rPr>
          <w:rFonts w:ascii="Garamond" w:hAnsi="Garamond" w:cs="Times New Roman"/>
        </w:rPr>
        <w:t xml:space="preserve"> </w:t>
      </w:r>
      <w:r w:rsidRPr="00531129">
        <w:rPr>
          <w:rFonts w:ascii="Garamond" w:hAnsi="Garamond" w:cs="Times New Roman"/>
        </w:rPr>
        <w:t>ni</w:t>
      </w:r>
      <w:r w:rsidR="00AB713A">
        <w:rPr>
          <w:rFonts w:ascii="Garamond" w:hAnsi="Garamond" w:cs="Times New Roman"/>
        </w:rPr>
        <w:t xml:space="preserve"> </w:t>
      </w:r>
      <w:r w:rsidRPr="00531129">
        <w:rPr>
          <w:rFonts w:ascii="Garamond" w:hAnsi="Garamond" w:cs="Times New Roman"/>
        </w:rPr>
        <w:t>soulever</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contestation</w:t>
      </w:r>
      <w:r w:rsidR="00AB713A">
        <w:rPr>
          <w:rFonts w:ascii="Garamond" w:hAnsi="Garamond" w:cs="Times New Roman"/>
        </w:rPr>
        <w:t xml:space="preserve"> </w:t>
      </w:r>
      <w:r w:rsidRPr="00531129">
        <w:rPr>
          <w:rFonts w:ascii="Garamond" w:hAnsi="Garamond" w:cs="Times New Roman"/>
        </w:rPr>
        <w:t>pour quelque</w:t>
      </w:r>
      <w:r w:rsidR="00AB713A">
        <w:rPr>
          <w:rFonts w:ascii="Garamond" w:hAnsi="Garamond" w:cs="Times New Roman"/>
        </w:rPr>
        <w:t xml:space="preserve"> </w:t>
      </w:r>
      <w:r w:rsidRPr="00531129">
        <w:rPr>
          <w:rFonts w:ascii="Garamond" w:hAnsi="Garamond" w:cs="Times New Roman"/>
        </w:rPr>
        <w:t>motif</w:t>
      </w:r>
      <w:r w:rsidR="00AB713A">
        <w:rPr>
          <w:rFonts w:ascii="Garamond" w:hAnsi="Garamond" w:cs="Times New Roman"/>
        </w:rPr>
        <w:t xml:space="preserve"> </w:t>
      </w:r>
      <w:r w:rsidRPr="00531129">
        <w:rPr>
          <w:rFonts w:ascii="Garamond" w:hAnsi="Garamond" w:cs="Times New Roman"/>
        </w:rPr>
        <w:t>que</w:t>
      </w:r>
      <w:r w:rsidR="00AB713A">
        <w:rPr>
          <w:rFonts w:ascii="Garamond" w:hAnsi="Garamond" w:cs="Times New Roman"/>
        </w:rPr>
        <w:t xml:space="preserve"> </w:t>
      </w:r>
      <w:r w:rsidRPr="00531129">
        <w:rPr>
          <w:rFonts w:ascii="Garamond" w:hAnsi="Garamond" w:cs="Times New Roman"/>
        </w:rPr>
        <w:t>ce</w:t>
      </w:r>
      <w:r w:rsidR="00AB713A">
        <w:rPr>
          <w:rFonts w:ascii="Garamond" w:hAnsi="Garamond" w:cs="Times New Roman"/>
        </w:rPr>
        <w:t xml:space="preserve"> </w:t>
      </w:r>
      <w:r w:rsidRPr="00531129">
        <w:rPr>
          <w:rFonts w:ascii="Garamond" w:hAnsi="Garamond" w:cs="Times New Roman"/>
        </w:rPr>
        <w:t>soit,</w:t>
      </w:r>
      <w:r w:rsidR="00EF03D4">
        <w:rPr>
          <w:rFonts w:ascii="Garamond" w:hAnsi="Garamond" w:cs="Times New Roman"/>
        </w:rPr>
        <w:t xml:space="preserve"> </w:t>
      </w:r>
      <w:r w:rsidRPr="00531129">
        <w:rPr>
          <w:rFonts w:ascii="Garamond" w:hAnsi="Garamond" w:cs="Times New Roman"/>
        </w:rPr>
        <w:t>toute(s)somme(s)dans</w:t>
      </w:r>
      <w:r w:rsidR="00AB713A">
        <w:rPr>
          <w:rFonts w:ascii="Garamond" w:hAnsi="Garamond" w:cs="Times New Roman"/>
        </w:rPr>
        <w:t xml:space="preserve"> </w:t>
      </w:r>
      <w:r w:rsidRPr="00531129">
        <w:rPr>
          <w:rFonts w:ascii="Garamond" w:hAnsi="Garamond" w:cs="Times New Roman"/>
        </w:rPr>
        <w:t>les</w:t>
      </w:r>
      <w:r w:rsidR="00AB713A">
        <w:rPr>
          <w:rFonts w:ascii="Garamond" w:hAnsi="Garamond" w:cs="Times New Roman"/>
        </w:rPr>
        <w:t xml:space="preserve"> </w:t>
      </w:r>
      <w:r w:rsidRPr="00531129">
        <w:rPr>
          <w:rFonts w:ascii="Garamond" w:hAnsi="Garamond" w:cs="Times New Roman"/>
        </w:rPr>
        <w:t>limites</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montant</w:t>
      </w:r>
      <w:r w:rsidR="00AB713A">
        <w:rPr>
          <w:rFonts w:ascii="Garamond" w:hAnsi="Garamond" w:cs="Times New Roman"/>
        </w:rPr>
        <w:t xml:space="preserve"> </w:t>
      </w:r>
      <w:r w:rsidRPr="00531129">
        <w:rPr>
          <w:rFonts w:ascii="Garamond" w:hAnsi="Garamond" w:cs="Times New Roman"/>
        </w:rPr>
        <w:t>égal</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i/>
          <w:iCs/>
        </w:rPr>
        <w:t>[</w:t>
      </w:r>
      <w:r w:rsidRPr="00531129">
        <w:rPr>
          <w:rFonts w:ascii="Garamond" w:hAnsi="Garamond" w:cs="Times New Roman"/>
          <w:b/>
          <w:i/>
          <w:iCs/>
        </w:rPr>
        <w:t>pourcentage inférieur</w:t>
      </w:r>
      <w:r w:rsidR="00EF03D4">
        <w:rPr>
          <w:rFonts w:ascii="Garamond" w:hAnsi="Garamond" w:cs="Times New Roman"/>
          <w:b/>
          <w:i/>
          <w:iCs/>
        </w:rPr>
        <w:t xml:space="preserve"> </w:t>
      </w:r>
      <w:r w:rsidRPr="00531129">
        <w:rPr>
          <w:rFonts w:ascii="Garamond" w:hAnsi="Garamond" w:cs="Times New Roman"/>
          <w:b/>
          <w:i/>
          <w:iCs/>
        </w:rPr>
        <w:t>à 10% à préciser</w:t>
      </w:r>
      <w:r w:rsidRPr="00531129">
        <w:rPr>
          <w:rFonts w:ascii="Garamond" w:hAnsi="Garamond" w:cs="Times New Roman"/>
          <w:i/>
          <w:iCs/>
        </w:rPr>
        <w:t>]</w:t>
      </w:r>
      <w:r w:rsidRPr="00531129">
        <w:rPr>
          <w:rFonts w:ascii="Garamond" w:hAnsi="Garamond" w:cs="Times New Roman"/>
        </w:rPr>
        <w:t>du montant cumulé des travaux figurant dans le décompte définitif, sans que le Maître d’Ouvrage</w:t>
      </w:r>
      <w:r w:rsidR="00AB713A">
        <w:rPr>
          <w:rFonts w:ascii="Garamond" w:hAnsi="Garamond" w:cs="Times New Roman"/>
        </w:rPr>
        <w:t xml:space="preserve"> </w:t>
      </w:r>
      <w:r w:rsidRPr="00531129">
        <w:rPr>
          <w:rFonts w:ascii="Garamond" w:hAnsi="Garamond" w:cs="Times New Roman"/>
        </w:rPr>
        <w:t>ait</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prouver</w:t>
      </w:r>
      <w:r w:rsidR="00AB713A">
        <w:rPr>
          <w:rFonts w:ascii="Garamond" w:hAnsi="Garamond" w:cs="Times New Roman"/>
        </w:rPr>
        <w:t xml:space="preserve">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donner</w:t>
      </w:r>
      <w:r w:rsidR="00AB713A">
        <w:rPr>
          <w:rFonts w:ascii="Garamond" w:hAnsi="Garamond" w:cs="Times New Roman"/>
        </w:rPr>
        <w:t xml:space="preserve"> </w:t>
      </w:r>
      <w:r w:rsidRPr="00531129">
        <w:rPr>
          <w:rFonts w:ascii="Garamond" w:hAnsi="Garamond" w:cs="Times New Roman"/>
        </w:rPr>
        <w:t>les</w:t>
      </w:r>
      <w:r w:rsidR="00AB713A">
        <w:rPr>
          <w:rFonts w:ascii="Garamond" w:hAnsi="Garamond" w:cs="Times New Roman"/>
        </w:rPr>
        <w:t xml:space="preserve"> </w:t>
      </w:r>
      <w:r w:rsidRPr="00531129">
        <w:rPr>
          <w:rFonts w:ascii="Garamond" w:hAnsi="Garamond" w:cs="Times New Roman"/>
        </w:rPr>
        <w:t>raisons</w:t>
      </w:r>
      <w:r w:rsidR="00AB713A">
        <w:rPr>
          <w:rFonts w:ascii="Garamond" w:hAnsi="Garamond" w:cs="Times New Roman"/>
        </w:rPr>
        <w:t xml:space="preserve"> </w:t>
      </w:r>
      <w:r w:rsidRPr="00531129">
        <w:rPr>
          <w:rFonts w:ascii="Garamond" w:hAnsi="Garamond" w:cs="Times New Roman"/>
        </w:rPr>
        <w:t>ni</w:t>
      </w:r>
      <w:r w:rsidR="00AB713A">
        <w:rPr>
          <w:rFonts w:ascii="Garamond" w:hAnsi="Garamond" w:cs="Times New Roman"/>
        </w:rPr>
        <w:t xml:space="preserve"> </w:t>
      </w:r>
      <w:r w:rsidRPr="00531129">
        <w:rPr>
          <w:rFonts w:ascii="Garamond" w:hAnsi="Garamond" w:cs="Times New Roman"/>
        </w:rPr>
        <w:t>le</w:t>
      </w:r>
      <w:r w:rsidR="00AB713A">
        <w:rPr>
          <w:rFonts w:ascii="Garamond" w:hAnsi="Garamond" w:cs="Times New Roman"/>
        </w:rPr>
        <w:t xml:space="preserve"> </w:t>
      </w:r>
      <w:r w:rsidRPr="00531129">
        <w:rPr>
          <w:rFonts w:ascii="Garamond" w:hAnsi="Garamond" w:cs="Times New Roman"/>
        </w:rPr>
        <w:t>motif</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sa</w:t>
      </w:r>
      <w:r w:rsidR="00AB713A">
        <w:rPr>
          <w:rFonts w:ascii="Garamond" w:hAnsi="Garamond" w:cs="Times New Roman"/>
        </w:rPr>
        <w:t xml:space="preserve"> </w:t>
      </w:r>
      <w:r w:rsidRPr="00531129">
        <w:rPr>
          <w:rFonts w:ascii="Garamond" w:hAnsi="Garamond" w:cs="Times New Roman"/>
        </w:rPr>
        <w:t>demande</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montant</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somme indiquée</w:t>
      </w:r>
      <w:r w:rsidR="00AB713A">
        <w:rPr>
          <w:rFonts w:ascii="Garamond" w:hAnsi="Garamond" w:cs="Times New Roman"/>
        </w:rPr>
        <w:t xml:space="preserve"> </w:t>
      </w:r>
      <w:r w:rsidRPr="00531129">
        <w:rPr>
          <w:rFonts w:ascii="Garamond" w:hAnsi="Garamond" w:cs="Times New Roman"/>
        </w:rPr>
        <w:t>ci-dessus.</w:t>
      </w:r>
    </w:p>
    <w:p w:rsidR="004E0B83" w:rsidRPr="00531129" w:rsidRDefault="004E0B83" w:rsidP="004E0B83">
      <w:pPr>
        <w:widowControl w:val="0"/>
        <w:autoSpaceDE w:val="0"/>
        <w:autoSpaceDN w:val="0"/>
        <w:adjustRightInd w:val="0"/>
        <w:spacing w:line="360" w:lineRule="auto"/>
        <w:ind w:left="147" w:right="83"/>
        <w:jc w:val="both"/>
        <w:rPr>
          <w:rFonts w:ascii="Garamond" w:hAnsi="Garamond" w:cs="Times New Roman"/>
        </w:rPr>
      </w:pPr>
      <w:r w:rsidRPr="00531129">
        <w:rPr>
          <w:rFonts w:ascii="Garamond" w:hAnsi="Garamond" w:cs="Times New Roman"/>
        </w:rPr>
        <w:t>Nous convenons qu’aucun changement ou additif ou aucune autre modification au marché ne nous</w:t>
      </w:r>
      <w:r w:rsidR="00AB713A">
        <w:rPr>
          <w:rFonts w:ascii="Garamond" w:hAnsi="Garamond" w:cs="Times New Roman"/>
        </w:rPr>
        <w:t xml:space="preserve"> </w:t>
      </w:r>
      <w:r w:rsidRPr="00531129">
        <w:rPr>
          <w:rFonts w:ascii="Garamond" w:hAnsi="Garamond" w:cs="Times New Roman"/>
        </w:rPr>
        <w:t>libérera</w:t>
      </w:r>
      <w:r w:rsidR="00AB713A">
        <w:rPr>
          <w:rFonts w:ascii="Garamond" w:hAnsi="Garamond" w:cs="Times New Roman"/>
        </w:rPr>
        <w:t xml:space="preserve"> </w:t>
      </w:r>
      <w:r w:rsidRPr="00531129">
        <w:rPr>
          <w:rFonts w:ascii="Garamond" w:hAnsi="Garamond" w:cs="Times New Roman"/>
        </w:rPr>
        <w:t>d’une</w:t>
      </w:r>
      <w:r w:rsidR="00AB713A">
        <w:rPr>
          <w:rFonts w:ascii="Garamond" w:hAnsi="Garamond" w:cs="Times New Roman"/>
        </w:rPr>
        <w:t xml:space="preserve"> </w:t>
      </w:r>
      <w:r w:rsidRPr="00531129">
        <w:rPr>
          <w:rFonts w:ascii="Garamond" w:hAnsi="Garamond" w:cs="Times New Roman"/>
        </w:rPr>
        <w:t>obligation</w:t>
      </w:r>
      <w:r w:rsidR="00AB713A">
        <w:rPr>
          <w:rFonts w:ascii="Garamond" w:hAnsi="Garamond" w:cs="Times New Roman"/>
        </w:rPr>
        <w:t xml:space="preserve"> </w:t>
      </w:r>
      <w:r w:rsidRPr="00531129">
        <w:rPr>
          <w:rFonts w:ascii="Garamond" w:hAnsi="Garamond" w:cs="Times New Roman"/>
        </w:rPr>
        <w:t>quelconque</w:t>
      </w:r>
      <w:r w:rsidR="00AB713A">
        <w:rPr>
          <w:rFonts w:ascii="Garamond" w:hAnsi="Garamond" w:cs="Times New Roman"/>
        </w:rPr>
        <w:t xml:space="preserve"> </w:t>
      </w:r>
      <w:r w:rsidRPr="00531129">
        <w:rPr>
          <w:rFonts w:ascii="Garamond" w:hAnsi="Garamond" w:cs="Times New Roman"/>
        </w:rPr>
        <w:t>nous</w:t>
      </w:r>
      <w:r w:rsidR="00AB713A">
        <w:rPr>
          <w:rFonts w:ascii="Garamond" w:hAnsi="Garamond" w:cs="Times New Roman"/>
        </w:rPr>
        <w:t xml:space="preserve"> </w:t>
      </w:r>
      <w:r w:rsidRPr="00531129">
        <w:rPr>
          <w:rFonts w:ascii="Garamond" w:hAnsi="Garamond" w:cs="Times New Roman"/>
        </w:rPr>
        <w:t>incombant</w:t>
      </w:r>
      <w:r w:rsidR="00AB713A">
        <w:rPr>
          <w:rFonts w:ascii="Garamond" w:hAnsi="Garamond" w:cs="Times New Roman"/>
        </w:rPr>
        <w:t xml:space="preserve"> </w:t>
      </w:r>
      <w:r w:rsidRPr="00531129">
        <w:rPr>
          <w:rFonts w:ascii="Garamond" w:hAnsi="Garamond" w:cs="Times New Roman"/>
        </w:rPr>
        <w:t>en</w:t>
      </w:r>
      <w:r w:rsidR="00AB713A">
        <w:rPr>
          <w:rFonts w:ascii="Garamond" w:hAnsi="Garamond" w:cs="Times New Roman"/>
        </w:rPr>
        <w:t xml:space="preserve"> </w:t>
      </w:r>
      <w:r w:rsidRPr="00531129">
        <w:rPr>
          <w:rFonts w:ascii="Garamond" w:hAnsi="Garamond" w:cs="Times New Roman"/>
        </w:rPr>
        <w:t>vertu</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garantie</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nous dérogeons</w:t>
      </w:r>
      <w:r w:rsidR="00AB713A">
        <w:rPr>
          <w:rFonts w:ascii="Garamond" w:hAnsi="Garamond" w:cs="Times New Roman"/>
        </w:rPr>
        <w:t xml:space="preserve"> </w:t>
      </w:r>
      <w:r w:rsidRPr="00531129">
        <w:rPr>
          <w:rFonts w:ascii="Garamond" w:hAnsi="Garamond" w:cs="Times New Roman"/>
        </w:rPr>
        <w:t>par</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notification</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toute</w:t>
      </w:r>
      <w:r w:rsidR="00AB713A">
        <w:rPr>
          <w:rFonts w:ascii="Garamond" w:hAnsi="Garamond" w:cs="Times New Roman"/>
        </w:rPr>
        <w:t xml:space="preserve"> </w:t>
      </w:r>
      <w:r w:rsidRPr="00531129">
        <w:rPr>
          <w:rFonts w:ascii="Garamond" w:hAnsi="Garamond" w:cs="Times New Roman"/>
        </w:rPr>
        <w:t>modification,</w:t>
      </w:r>
      <w:r w:rsidR="00EF03D4">
        <w:rPr>
          <w:rFonts w:ascii="Garamond" w:hAnsi="Garamond" w:cs="Times New Roman"/>
        </w:rPr>
        <w:t xml:space="preserve"> </w:t>
      </w:r>
      <w:r w:rsidRPr="00531129">
        <w:rPr>
          <w:rFonts w:ascii="Garamond" w:hAnsi="Garamond" w:cs="Times New Roman"/>
        </w:rPr>
        <w:t>additif</w:t>
      </w:r>
      <w:r w:rsidR="00AB713A">
        <w:rPr>
          <w:rFonts w:ascii="Garamond" w:hAnsi="Garamond" w:cs="Times New Roman"/>
        </w:rPr>
        <w:t xml:space="preserve"> </w:t>
      </w:r>
      <w:r w:rsidRPr="00531129">
        <w:rPr>
          <w:rFonts w:ascii="Garamond" w:hAnsi="Garamond" w:cs="Times New Roman"/>
        </w:rPr>
        <w:t>ou</w:t>
      </w:r>
      <w:r w:rsidR="00AB713A">
        <w:rPr>
          <w:rFonts w:ascii="Garamond" w:hAnsi="Garamond" w:cs="Times New Roman"/>
        </w:rPr>
        <w:t xml:space="preserve"> </w:t>
      </w:r>
      <w:r w:rsidRPr="00531129">
        <w:rPr>
          <w:rFonts w:ascii="Garamond" w:hAnsi="Garamond" w:cs="Times New Roman"/>
        </w:rPr>
        <w:t>changement.</w:t>
      </w:r>
    </w:p>
    <w:p w:rsidR="004E0B83" w:rsidRPr="00531129" w:rsidRDefault="004E0B83" w:rsidP="004E0B83">
      <w:pPr>
        <w:widowControl w:val="0"/>
        <w:autoSpaceDE w:val="0"/>
        <w:autoSpaceDN w:val="0"/>
        <w:adjustRightInd w:val="0"/>
        <w:spacing w:line="360" w:lineRule="auto"/>
        <w:ind w:left="147" w:right="82"/>
        <w:jc w:val="both"/>
        <w:rPr>
          <w:rFonts w:ascii="Garamond" w:hAnsi="Garamond" w:cs="Times New Roman"/>
        </w:rPr>
      </w:pP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garantie</w:t>
      </w:r>
      <w:r w:rsidR="00AB713A">
        <w:rPr>
          <w:rFonts w:ascii="Garamond" w:hAnsi="Garamond" w:cs="Times New Roman"/>
        </w:rPr>
        <w:t xml:space="preserve"> </w:t>
      </w:r>
      <w:r w:rsidRPr="00531129">
        <w:rPr>
          <w:rFonts w:ascii="Garamond" w:hAnsi="Garamond" w:cs="Times New Roman"/>
        </w:rPr>
        <w:t>entre</w:t>
      </w:r>
      <w:r w:rsidR="00AB713A">
        <w:rPr>
          <w:rFonts w:ascii="Garamond" w:hAnsi="Garamond" w:cs="Times New Roman"/>
        </w:rPr>
        <w:t xml:space="preserve"> </w:t>
      </w:r>
      <w:r w:rsidRPr="00531129">
        <w:rPr>
          <w:rFonts w:ascii="Garamond" w:hAnsi="Garamond" w:cs="Times New Roman"/>
        </w:rPr>
        <w:t>en</w:t>
      </w:r>
      <w:r w:rsidR="00EF03D4">
        <w:rPr>
          <w:rFonts w:ascii="Garamond" w:hAnsi="Garamond" w:cs="Times New Roman"/>
        </w:rPr>
        <w:t xml:space="preserve"> </w:t>
      </w:r>
      <w:r w:rsidRPr="00531129">
        <w:rPr>
          <w:rFonts w:ascii="Garamond" w:hAnsi="Garamond" w:cs="Times New Roman"/>
        </w:rPr>
        <w:t>vigueur</w:t>
      </w:r>
      <w:r w:rsidR="00AB713A">
        <w:rPr>
          <w:rFonts w:ascii="Garamond" w:hAnsi="Garamond" w:cs="Times New Roman"/>
        </w:rPr>
        <w:t xml:space="preserve"> </w:t>
      </w:r>
      <w:r w:rsidRPr="00531129">
        <w:rPr>
          <w:rFonts w:ascii="Garamond" w:hAnsi="Garamond" w:cs="Times New Roman"/>
        </w:rPr>
        <w:t>dès</w:t>
      </w:r>
      <w:r w:rsidR="00AB713A">
        <w:rPr>
          <w:rFonts w:ascii="Garamond" w:hAnsi="Garamond" w:cs="Times New Roman"/>
        </w:rPr>
        <w:t xml:space="preserve"> </w:t>
      </w:r>
      <w:r w:rsidRPr="00531129">
        <w:rPr>
          <w:rFonts w:ascii="Garamond" w:hAnsi="Garamond" w:cs="Times New Roman"/>
        </w:rPr>
        <w:t>sa</w:t>
      </w:r>
      <w:r w:rsidR="00AB713A">
        <w:rPr>
          <w:rFonts w:ascii="Garamond" w:hAnsi="Garamond" w:cs="Times New Roman"/>
        </w:rPr>
        <w:t xml:space="preserve"> </w:t>
      </w:r>
      <w:r w:rsidRPr="00531129">
        <w:rPr>
          <w:rFonts w:ascii="Garamond" w:hAnsi="Garamond" w:cs="Times New Roman"/>
        </w:rPr>
        <w:t>signature.</w:t>
      </w:r>
      <w:r w:rsidR="00EF03D4">
        <w:rPr>
          <w:rFonts w:ascii="Garamond" w:hAnsi="Garamond" w:cs="Times New Roman"/>
        </w:rPr>
        <w:t xml:space="preserve"> </w:t>
      </w:r>
      <w:r w:rsidRPr="00531129">
        <w:rPr>
          <w:rFonts w:ascii="Garamond" w:hAnsi="Garamond" w:cs="Times New Roman"/>
        </w:rPr>
        <w:t>Elle</w:t>
      </w:r>
      <w:r w:rsidR="00AB713A">
        <w:rPr>
          <w:rFonts w:ascii="Garamond" w:hAnsi="Garamond" w:cs="Times New Roman"/>
        </w:rPr>
        <w:t xml:space="preserve"> </w:t>
      </w:r>
      <w:r w:rsidRPr="00531129">
        <w:rPr>
          <w:rFonts w:ascii="Garamond" w:hAnsi="Garamond" w:cs="Times New Roman"/>
        </w:rPr>
        <w:t>sera</w:t>
      </w:r>
      <w:r w:rsidR="00AB713A">
        <w:rPr>
          <w:rFonts w:ascii="Garamond" w:hAnsi="Garamond" w:cs="Times New Roman"/>
        </w:rPr>
        <w:t xml:space="preserve"> </w:t>
      </w:r>
      <w:r w:rsidRPr="00531129">
        <w:rPr>
          <w:rFonts w:ascii="Garamond" w:hAnsi="Garamond" w:cs="Times New Roman"/>
        </w:rPr>
        <w:t>libérée</w:t>
      </w:r>
      <w:r w:rsidR="00AB713A">
        <w:rPr>
          <w:rFonts w:ascii="Garamond" w:hAnsi="Garamond" w:cs="Times New Roman"/>
        </w:rPr>
        <w:t xml:space="preserve"> </w:t>
      </w:r>
      <w:r w:rsidRPr="00531129">
        <w:rPr>
          <w:rFonts w:ascii="Garamond" w:hAnsi="Garamond" w:cs="Times New Roman"/>
        </w:rPr>
        <w:t>dans</w:t>
      </w:r>
      <w:r w:rsidR="00AB713A">
        <w:rPr>
          <w:rFonts w:ascii="Garamond" w:hAnsi="Garamond" w:cs="Times New Roman"/>
        </w:rPr>
        <w:t xml:space="preserve"> </w:t>
      </w:r>
      <w:r w:rsidRPr="00531129">
        <w:rPr>
          <w:rFonts w:ascii="Garamond" w:hAnsi="Garamond" w:cs="Times New Roman"/>
        </w:rPr>
        <w:t>un</w:t>
      </w:r>
      <w:r w:rsidR="00AB713A">
        <w:rPr>
          <w:rFonts w:ascii="Garamond" w:hAnsi="Garamond" w:cs="Times New Roman"/>
        </w:rPr>
        <w:t xml:space="preserve"> </w:t>
      </w:r>
      <w:r w:rsidRPr="00531129">
        <w:rPr>
          <w:rFonts w:ascii="Garamond" w:hAnsi="Garamond" w:cs="Times New Roman"/>
        </w:rPr>
        <w:t>délai</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trente(30) jours</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c</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lastRenderedPageBreak/>
        <w:t>date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réception</w:t>
      </w:r>
      <w:r w:rsidR="00AB713A">
        <w:rPr>
          <w:rFonts w:ascii="Garamond" w:hAnsi="Garamond" w:cs="Times New Roman"/>
        </w:rPr>
        <w:t xml:space="preserve"> </w:t>
      </w:r>
      <w:r w:rsidRPr="00531129">
        <w:rPr>
          <w:rFonts w:ascii="Garamond" w:hAnsi="Garamond" w:cs="Times New Roman"/>
        </w:rPr>
        <w:t>définitive</w:t>
      </w:r>
      <w:r w:rsidR="00AB713A">
        <w:rPr>
          <w:rFonts w:ascii="Garamond" w:hAnsi="Garamond" w:cs="Times New Roman"/>
        </w:rPr>
        <w:t xml:space="preserve"> </w:t>
      </w:r>
      <w:r w:rsidRPr="00531129">
        <w:rPr>
          <w:rFonts w:ascii="Garamond" w:hAnsi="Garamond" w:cs="Times New Roman"/>
        </w:rPr>
        <w:t>des</w:t>
      </w:r>
      <w:r w:rsidR="00AB713A">
        <w:rPr>
          <w:rFonts w:ascii="Garamond" w:hAnsi="Garamond" w:cs="Times New Roman"/>
        </w:rPr>
        <w:t xml:space="preserve"> </w:t>
      </w:r>
      <w:r w:rsidRPr="00531129">
        <w:rPr>
          <w:rFonts w:ascii="Garamond" w:hAnsi="Garamond" w:cs="Times New Roman"/>
        </w:rPr>
        <w:t>travaux,</w:t>
      </w:r>
      <w:r w:rsidR="00EF03D4">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sur</w:t>
      </w:r>
      <w:r w:rsidR="00AB713A">
        <w:rPr>
          <w:rFonts w:ascii="Garamond" w:hAnsi="Garamond" w:cs="Times New Roman"/>
        </w:rPr>
        <w:t xml:space="preserve"> </w:t>
      </w:r>
      <w:r w:rsidRPr="00531129">
        <w:rPr>
          <w:rFonts w:ascii="Garamond" w:hAnsi="Garamond" w:cs="Times New Roman"/>
        </w:rPr>
        <w:t>main</w:t>
      </w:r>
      <w:r w:rsidR="00AB713A">
        <w:rPr>
          <w:rFonts w:ascii="Garamond" w:hAnsi="Garamond" w:cs="Times New Roman"/>
        </w:rPr>
        <w:t xml:space="preserve"> </w:t>
      </w:r>
      <w:r w:rsidRPr="00531129">
        <w:rPr>
          <w:rFonts w:ascii="Garamond" w:hAnsi="Garamond" w:cs="Times New Roman"/>
        </w:rPr>
        <w:t>levée</w:t>
      </w:r>
      <w:r w:rsidR="00AB713A">
        <w:rPr>
          <w:rFonts w:ascii="Garamond" w:hAnsi="Garamond" w:cs="Times New Roman"/>
        </w:rPr>
        <w:t xml:space="preserve"> </w:t>
      </w:r>
      <w:r w:rsidRPr="00531129">
        <w:rPr>
          <w:rFonts w:ascii="Garamond" w:hAnsi="Garamond" w:cs="Times New Roman"/>
        </w:rPr>
        <w:t>délivrée</w:t>
      </w:r>
      <w:r w:rsidR="00AB713A">
        <w:rPr>
          <w:rFonts w:ascii="Garamond" w:hAnsi="Garamond" w:cs="Times New Roman"/>
        </w:rPr>
        <w:t xml:space="preserve"> </w:t>
      </w:r>
      <w:r w:rsidRPr="00531129">
        <w:rPr>
          <w:rFonts w:ascii="Garamond" w:hAnsi="Garamond" w:cs="Times New Roman"/>
        </w:rPr>
        <w:t>par</w:t>
      </w:r>
      <w:r w:rsidR="00EF03D4">
        <w:rPr>
          <w:rFonts w:ascii="Garamond" w:hAnsi="Garamond" w:cs="Times New Roman"/>
        </w:rPr>
        <w:t xml:space="preserve"> </w:t>
      </w:r>
      <w:r w:rsidRPr="00531129">
        <w:rPr>
          <w:rFonts w:ascii="Garamond" w:hAnsi="Garamond" w:cs="Times New Roman"/>
        </w:rPr>
        <w:t>le Maître d’Ouvrage.</w:t>
      </w:r>
    </w:p>
    <w:p w:rsidR="004E0B83" w:rsidRPr="00531129" w:rsidRDefault="004E0B83" w:rsidP="004E0B83">
      <w:pPr>
        <w:widowControl w:val="0"/>
        <w:autoSpaceDE w:val="0"/>
        <w:autoSpaceDN w:val="0"/>
        <w:adjustRightInd w:val="0"/>
        <w:spacing w:line="360" w:lineRule="auto"/>
        <w:ind w:left="147" w:right="82"/>
        <w:jc w:val="both"/>
        <w:rPr>
          <w:rFonts w:ascii="Garamond" w:hAnsi="Garamond" w:cs="Times New Roman"/>
        </w:rPr>
      </w:pPr>
      <w:r w:rsidRPr="00531129">
        <w:rPr>
          <w:rFonts w:ascii="Garamond" w:hAnsi="Garamond" w:cs="Times New Roman"/>
        </w:rPr>
        <w:t>Toute demande de paiement formulée par le Maître d’Ouvrage</w:t>
      </w:r>
      <w:r w:rsidR="00EF03D4">
        <w:rPr>
          <w:rFonts w:ascii="Garamond" w:hAnsi="Garamond" w:cs="Times New Roman"/>
        </w:rPr>
        <w:t xml:space="preserve"> </w:t>
      </w:r>
      <w:r w:rsidRPr="00531129">
        <w:rPr>
          <w:rFonts w:ascii="Garamond" w:hAnsi="Garamond" w:cs="Times New Roman"/>
        </w:rPr>
        <w:t>au titre de la présente garantie devra</w:t>
      </w:r>
      <w:r w:rsidR="00AB713A">
        <w:rPr>
          <w:rFonts w:ascii="Garamond" w:hAnsi="Garamond" w:cs="Times New Roman"/>
        </w:rPr>
        <w:t xml:space="preserve"> </w:t>
      </w:r>
      <w:r w:rsidRPr="00531129">
        <w:rPr>
          <w:rFonts w:ascii="Garamond" w:hAnsi="Garamond" w:cs="Times New Roman"/>
        </w:rPr>
        <w:t>être</w:t>
      </w:r>
      <w:r w:rsidR="00AB713A">
        <w:rPr>
          <w:rFonts w:ascii="Garamond" w:hAnsi="Garamond" w:cs="Times New Roman"/>
        </w:rPr>
        <w:t xml:space="preserve"> </w:t>
      </w:r>
      <w:r w:rsidRPr="00531129">
        <w:rPr>
          <w:rFonts w:ascii="Garamond" w:hAnsi="Garamond" w:cs="Times New Roman"/>
        </w:rPr>
        <w:t>faite</w:t>
      </w:r>
      <w:r w:rsidR="00AB713A">
        <w:rPr>
          <w:rFonts w:ascii="Garamond" w:hAnsi="Garamond" w:cs="Times New Roman"/>
        </w:rPr>
        <w:t xml:space="preserve"> </w:t>
      </w:r>
      <w:r w:rsidRPr="00531129">
        <w:rPr>
          <w:rFonts w:ascii="Garamond" w:hAnsi="Garamond" w:cs="Times New Roman"/>
        </w:rPr>
        <w:t>par</w:t>
      </w:r>
      <w:r w:rsidR="00AB713A">
        <w:rPr>
          <w:rFonts w:ascii="Garamond" w:hAnsi="Garamond" w:cs="Times New Roman"/>
        </w:rPr>
        <w:t xml:space="preserve"> </w:t>
      </w:r>
      <w:r w:rsidRPr="00531129">
        <w:rPr>
          <w:rFonts w:ascii="Garamond" w:hAnsi="Garamond" w:cs="Times New Roman"/>
        </w:rPr>
        <w:t>lettre</w:t>
      </w:r>
      <w:r w:rsidR="00AB713A">
        <w:rPr>
          <w:rFonts w:ascii="Garamond" w:hAnsi="Garamond" w:cs="Times New Roman"/>
        </w:rPr>
        <w:t xml:space="preserve"> </w:t>
      </w:r>
      <w:r w:rsidRPr="00531129">
        <w:rPr>
          <w:rFonts w:ascii="Garamond" w:hAnsi="Garamond" w:cs="Times New Roman"/>
        </w:rPr>
        <w:t>recommandée</w:t>
      </w:r>
      <w:r w:rsidR="00AB713A">
        <w:rPr>
          <w:rFonts w:ascii="Garamond" w:hAnsi="Garamond" w:cs="Times New Roman"/>
        </w:rPr>
        <w:t xml:space="preserve"> </w:t>
      </w:r>
      <w:r w:rsidRPr="00531129">
        <w:rPr>
          <w:rFonts w:ascii="Garamond" w:hAnsi="Garamond" w:cs="Times New Roman"/>
        </w:rPr>
        <w:t>avec</w:t>
      </w:r>
      <w:r w:rsidR="00AB713A">
        <w:rPr>
          <w:rFonts w:ascii="Garamond" w:hAnsi="Garamond" w:cs="Times New Roman"/>
        </w:rPr>
        <w:t xml:space="preserve"> </w:t>
      </w:r>
      <w:r w:rsidRPr="00531129">
        <w:rPr>
          <w:rFonts w:ascii="Garamond" w:hAnsi="Garamond" w:cs="Times New Roman"/>
        </w:rPr>
        <w:t>accusé</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réception,</w:t>
      </w:r>
      <w:r w:rsidR="00EF03D4">
        <w:rPr>
          <w:rFonts w:ascii="Garamond" w:hAnsi="Garamond" w:cs="Times New Roman"/>
        </w:rPr>
        <w:t xml:space="preserve"> </w:t>
      </w:r>
      <w:r w:rsidRPr="00531129">
        <w:rPr>
          <w:rFonts w:ascii="Garamond" w:hAnsi="Garamond" w:cs="Times New Roman"/>
        </w:rPr>
        <w:t>parvenue</w:t>
      </w:r>
      <w:r w:rsidR="00AB713A">
        <w:rPr>
          <w:rFonts w:ascii="Garamond" w:hAnsi="Garamond" w:cs="Times New Roman"/>
        </w:rPr>
        <w:t xml:space="preserve"> </w:t>
      </w:r>
      <w:r w:rsidRPr="00531129">
        <w:rPr>
          <w:rFonts w:ascii="Garamond" w:hAnsi="Garamond" w:cs="Times New Roman"/>
        </w:rPr>
        <w:t>à</w:t>
      </w:r>
      <w:r w:rsidR="00AB713A">
        <w:rPr>
          <w:rFonts w:ascii="Garamond" w:hAnsi="Garamond" w:cs="Times New Roman"/>
        </w:rPr>
        <w:t xml:space="preserve"> </w:t>
      </w: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banque</w:t>
      </w:r>
      <w:r w:rsidR="00AB713A">
        <w:rPr>
          <w:rFonts w:ascii="Garamond" w:hAnsi="Garamond" w:cs="Times New Roman"/>
        </w:rPr>
        <w:t xml:space="preserve"> </w:t>
      </w:r>
      <w:r w:rsidRPr="00531129">
        <w:rPr>
          <w:rFonts w:ascii="Garamond" w:hAnsi="Garamond" w:cs="Times New Roman"/>
        </w:rPr>
        <w:t>pendant</w:t>
      </w:r>
      <w:r w:rsidR="00AB713A">
        <w:rPr>
          <w:rFonts w:ascii="Garamond" w:hAnsi="Garamond" w:cs="Times New Roman"/>
        </w:rPr>
        <w:t xml:space="preserve"> </w:t>
      </w:r>
      <w:r w:rsidRPr="00531129">
        <w:rPr>
          <w:rFonts w:ascii="Garamond" w:hAnsi="Garamond" w:cs="Times New Roman"/>
        </w:rPr>
        <w:t>la période</w:t>
      </w:r>
      <w:r w:rsidR="00AB713A">
        <w:rPr>
          <w:rFonts w:ascii="Garamond" w:hAnsi="Garamond" w:cs="Times New Roman"/>
        </w:rPr>
        <w:t xml:space="preserve"> </w:t>
      </w:r>
      <w:r w:rsidRPr="00531129">
        <w:rPr>
          <w:rFonts w:ascii="Garamond" w:hAnsi="Garamond" w:cs="Times New Roman"/>
        </w:rPr>
        <w:t>de</w:t>
      </w:r>
      <w:r w:rsidR="00AB713A">
        <w:rPr>
          <w:rFonts w:ascii="Garamond" w:hAnsi="Garamond" w:cs="Times New Roman"/>
        </w:rPr>
        <w:t xml:space="preserve"> </w:t>
      </w:r>
      <w:r w:rsidRPr="00531129">
        <w:rPr>
          <w:rFonts w:ascii="Garamond" w:hAnsi="Garamond" w:cs="Times New Roman"/>
        </w:rPr>
        <w:t>validité</w:t>
      </w:r>
      <w:r w:rsidR="00AB713A">
        <w:rPr>
          <w:rFonts w:ascii="Garamond" w:hAnsi="Garamond" w:cs="Times New Roman"/>
        </w:rPr>
        <w:t xml:space="preserve"> </w:t>
      </w:r>
      <w:r w:rsidRPr="00531129">
        <w:rPr>
          <w:rFonts w:ascii="Garamond" w:hAnsi="Garamond" w:cs="Times New Roman"/>
        </w:rPr>
        <w:t>du</w:t>
      </w:r>
      <w:r w:rsidR="00AB713A">
        <w:rPr>
          <w:rFonts w:ascii="Garamond" w:hAnsi="Garamond" w:cs="Times New Roman"/>
        </w:rPr>
        <w:t xml:space="preserve"> </w:t>
      </w:r>
      <w:r w:rsidRPr="00531129">
        <w:rPr>
          <w:rFonts w:ascii="Garamond" w:hAnsi="Garamond" w:cs="Times New Roman"/>
        </w:rPr>
        <w:t>présent</w:t>
      </w:r>
      <w:r w:rsidR="00AB713A">
        <w:rPr>
          <w:rFonts w:ascii="Garamond" w:hAnsi="Garamond" w:cs="Times New Roman"/>
        </w:rPr>
        <w:t xml:space="preserve"> </w:t>
      </w:r>
      <w:r w:rsidRPr="00531129">
        <w:rPr>
          <w:rFonts w:ascii="Garamond" w:hAnsi="Garamond" w:cs="Times New Roman"/>
        </w:rPr>
        <w:t>engagement.</w:t>
      </w:r>
    </w:p>
    <w:p w:rsidR="004E0B83" w:rsidRPr="00531129" w:rsidRDefault="004E0B83" w:rsidP="004E0B83">
      <w:pPr>
        <w:widowControl w:val="0"/>
        <w:autoSpaceDE w:val="0"/>
        <w:autoSpaceDN w:val="0"/>
        <w:adjustRightInd w:val="0"/>
        <w:spacing w:line="360" w:lineRule="auto"/>
        <w:ind w:left="147" w:right="82"/>
        <w:jc w:val="both"/>
        <w:rPr>
          <w:rFonts w:ascii="Garamond" w:hAnsi="Garamond" w:cs="Times New Roman"/>
        </w:rPr>
      </w:pPr>
      <w:r w:rsidRPr="00531129">
        <w:rPr>
          <w:rFonts w:ascii="Garamond" w:hAnsi="Garamond" w:cs="Times New Roman"/>
        </w:rPr>
        <w:t>La</w:t>
      </w:r>
      <w:r w:rsidR="00AB713A">
        <w:rPr>
          <w:rFonts w:ascii="Garamond" w:hAnsi="Garamond" w:cs="Times New Roman"/>
        </w:rPr>
        <w:t xml:space="preserve"> </w:t>
      </w:r>
      <w:r w:rsidRPr="00531129">
        <w:rPr>
          <w:rFonts w:ascii="Garamond" w:hAnsi="Garamond" w:cs="Times New Roman"/>
        </w:rPr>
        <w:t>présente</w:t>
      </w:r>
      <w:r w:rsidR="00AB713A">
        <w:rPr>
          <w:rFonts w:ascii="Garamond" w:hAnsi="Garamond" w:cs="Times New Roman"/>
        </w:rPr>
        <w:t xml:space="preserve"> </w:t>
      </w:r>
      <w:r w:rsidRPr="00531129">
        <w:rPr>
          <w:rFonts w:ascii="Garamond" w:hAnsi="Garamond" w:cs="Times New Roman"/>
        </w:rPr>
        <w:t>caution</w:t>
      </w:r>
      <w:r w:rsidR="00AB713A">
        <w:rPr>
          <w:rFonts w:ascii="Garamond" w:hAnsi="Garamond" w:cs="Times New Roman"/>
        </w:rPr>
        <w:t xml:space="preserve"> </w:t>
      </w:r>
      <w:r w:rsidRPr="00531129">
        <w:rPr>
          <w:rFonts w:ascii="Garamond" w:hAnsi="Garamond" w:cs="Times New Roman"/>
        </w:rPr>
        <w:t>est</w:t>
      </w:r>
      <w:r w:rsidR="00AB713A">
        <w:rPr>
          <w:rFonts w:ascii="Garamond" w:hAnsi="Garamond" w:cs="Times New Roman"/>
        </w:rPr>
        <w:t xml:space="preserve"> </w:t>
      </w:r>
      <w:r w:rsidRPr="00531129">
        <w:rPr>
          <w:rFonts w:ascii="Garamond" w:hAnsi="Garamond" w:cs="Times New Roman"/>
        </w:rPr>
        <w:t>soumise</w:t>
      </w:r>
      <w:r w:rsidR="00AB713A">
        <w:rPr>
          <w:rFonts w:ascii="Garamond" w:hAnsi="Garamond" w:cs="Times New Roman"/>
        </w:rPr>
        <w:t xml:space="preserve"> </w:t>
      </w:r>
      <w:r w:rsidRPr="00531129">
        <w:rPr>
          <w:rFonts w:ascii="Garamond" w:hAnsi="Garamond" w:cs="Times New Roman"/>
        </w:rPr>
        <w:t>pour</w:t>
      </w:r>
      <w:r w:rsidR="00AB713A">
        <w:rPr>
          <w:rFonts w:ascii="Garamond" w:hAnsi="Garamond" w:cs="Times New Roman"/>
        </w:rPr>
        <w:t xml:space="preserve"> </w:t>
      </w:r>
      <w:r w:rsidRPr="00531129">
        <w:rPr>
          <w:rFonts w:ascii="Garamond" w:hAnsi="Garamond" w:cs="Times New Roman"/>
        </w:rPr>
        <w:t>son</w:t>
      </w:r>
      <w:r w:rsidR="00AB713A">
        <w:rPr>
          <w:rFonts w:ascii="Garamond" w:hAnsi="Garamond" w:cs="Times New Roman"/>
        </w:rPr>
        <w:t xml:space="preserve"> </w:t>
      </w:r>
      <w:r w:rsidRPr="00531129">
        <w:rPr>
          <w:rFonts w:ascii="Garamond" w:hAnsi="Garamond" w:cs="Times New Roman"/>
        </w:rPr>
        <w:t>interprétation</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son</w:t>
      </w:r>
      <w:r w:rsidR="00AB713A">
        <w:rPr>
          <w:rFonts w:ascii="Garamond" w:hAnsi="Garamond" w:cs="Times New Roman"/>
        </w:rPr>
        <w:t xml:space="preserve"> </w:t>
      </w:r>
      <w:r w:rsidRPr="00531129">
        <w:rPr>
          <w:rFonts w:ascii="Garamond" w:hAnsi="Garamond" w:cs="Times New Roman"/>
        </w:rPr>
        <w:t>exécution</w:t>
      </w:r>
      <w:r w:rsidR="00AB713A">
        <w:rPr>
          <w:rFonts w:ascii="Garamond" w:hAnsi="Garamond" w:cs="Times New Roman"/>
        </w:rPr>
        <w:t xml:space="preserve"> </w:t>
      </w:r>
      <w:r w:rsidRPr="00531129">
        <w:rPr>
          <w:rFonts w:ascii="Garamond" w:hAnsi="Garamond" w:cs="Times New Roman"/>
        </w:rPr>
        <w:t>au</w:t>
      </w:r>
      <w:r w:rsidR="00AB713A">
        <w:rPr>
          <w:rFonts w:ascii="Garamond" w:hAnsi="Garamond" w:cs="Times New Roman"/>
        </w:rPr>
        <w:t xml:space="preserve"> </w:t>
      </w:r>
      <w:r w:rsidRPr="00531129">
        <w:rPr>
          <w:rFonts w:ascii="Garamond" w:hAnsi="Garamond" w:cs="Times New Roman"/>
        </w:rPr>
        <w:t>droit</w:t>
      </w:r>
      <w:r w:rsidR="00AB713A">
        <w:rPr>
          <w:rFonts w:ascii="Garamond" w:hAnsi="Garamond" w:cs="Times New Roman"/>
        </w:rPr>
        <w:t xml:space="preserve"> </w:t>
      </w:r>
      <w:r w:rsidRPr="00531129">
        <w:rPr>
          <w:rFonts w:ascii="Garamond" w:hAnsi="Garamond" w:cs="Times New Roman"/>
        </w:rPr>
        <w:t>camerounais.</w:t>
      </w:r>
      <w:r w:rsidR="00EF03D4">
        <w:rPr>
          <w:rFonts w:ascii="Garamond" w:hAnsi="Garamond" w:cs="Times New Roman"/>
        </w:rPr>
        <w:t xml:space="preserve"> </w:t>
      </w:r>
      <w:r w:rsidRPr="00531129">
        <w:rPr>
          <w:rFonts w:ascii="Garamond" w:hAnsi="Garamond" w:cs="Times New Roman"/>
        </w:rPr>
        <w:t>Les tribunaux camerounais seront seuls compétents pour statuer sur tout ce qui concerne le présent engagement</w:t>
      </w:r>
      <w:r w:rsidR="00AB713A">
        <w:rPr>
          <w:rFonts w:ascii="Garamond" w:hAnsi="Garamond" w:cs="Times New Roman"/>
        </w:rPr>
        <w:t xml:space="preserve"> </w:t>
      </w:r>
      <w:r w:rsidRPr="00531129">
        <w:rPr>
          <w:rFonts w:ascii="Garamond" w:hAnsi="Garamond" w:cs="Times New Roman"/>
        </w:rPr>
        <w:t>et</w:t>
      </w:r>
      <w:r w:rsidR="00AB713A">
        <w:rPr>
          <w:rFonts w:ascii="Garamond" w:hAnsi="Garamond" w:cs="Times New Roman"/>
        </w:rPr>
        <w:t xml:space="preserve"> </w:t>
      </w:r>
      <w:r w:rsidRPr="00531129">
        <w:rPr>
          <w:rFonts w:ascii="Garamond" w:hAnsi="Garamond" w:cs="Times New Roman"/>
        </w:rPr>
        <w:t>ses</w:t>
      </w:r>
      <w:r w:rsidR="00AB713A">
        <w:rPr>
          <w:rFonts w:ascii="Garamond" w:hAnsi="Garamond" w:cs="Times New Roman"/>
        </w:rPr>
        <w:t xml:space="preserve"> </w:t>
      </w:r>
      <w:r w:rsidRPr="00531129">
        <w:rPr>
          <w:rFonts w:ascii="Garamond" w:hAnsi="Garamond" w:cs="Times New Roman"/>
        </w:rPr>
        <w:t>suites.</w:t>
      </w:r>
    </w:p>
    <w:p w:rsidR="004E0B83" w:rsidRPr="00531129" w:rsidRDefault="004E0B83" w:rsidP="004E0B83">
      <w:pPr>
        <w:widowControl w:val="0"/>
        <w:autoSpaceDE w:val="0"/>
        <w:autoSpaceDN w:val="0"/>
        <w:adjustRightInd w:val="0"/>
        <w:spacing w:after="0" w:line="360" w:lineRule="auto"/>
        <w:ind w:left="7256" w:right="-20"/>
        <w:jc w:val="both"/>
        <w:rPr>
          <w:rFonts w:ascii="Garamond" w:hAnsi="Garamond" w:cs="Times New Roman"/>
        </w:rPr>
      </w:pPr>
      <w:r w:rsidRPr="00531129">
        <w:rPr>
          <w:rFonts w:ascii="Garamond" w:hAnsi="Garamond" w:cs="Times New Roman"/>
          <w:i/>
          <w:iCs/>
        </w:rPr>
        <w:t>Signé</w:t>
      </w:r>
      <w:r w:rsidR="00AB713A">
        <w:rPr>
          <w:rFonts w:ascii="Garamond" w:hAnsi="Garamond" w:cs="Times New Roman"/>
          <w:i/>
          <w:iCs/>
        </w:rPr>
        <w:t xml:space="preserve"> </w:t>
      </w:r>
      <w:r w:rsidRPr="00531129">
        <w:rPr>
          <w:rFonts w:ascii="Garamond" w:hAnsi="Garamond" w:cs="Times New Roman"/>
          <w:i/>
          <w:iCs/>
        </w:rPr>
        <w:t>et</w:t>
      </w:r>
      <w:r w:rsidR="00AB713A">
        <w:rPr>
          <w:rFonts w:ascii="Garamond" w:hAnsi="Garamond" w:cs="Times New Roman"/>
          <w:i/>
          <w:iCs/>
        </w:rPr>
        <w:t xml:space="preserve"> </w:t>
      </w:r>
      <w:r w:rsidRPr="00531129">
        <w:rPr>
          <w:rFonts w:ascii="Garamond" w:hAnsi="Garamond" w:cs="Times New Roman"/>
          <w:i/>
          <w:iCs/>
        </w:rPr>
        <w:t>authentifié</w:t>
      </w:r>
      <w:r w:rsidR="00AB713A">
        <w:rPr>
          <w:rFonts w:ascii="Garamond" w:hAnsi="Garamond" w:cs="Times New Roman"/>
          <w:i/>
          <w:iCs/>
        </w:rPr>
        <w:t xml:space="preserve"> </w:t>
      </w:r>
      <w:r w:rsidRPr="00531129">
        <w:rPr>
          <w:rFonts w:ascii="Garamond" w:hAnsi="Garamond" w:cs="Times New Roman"/>
          <w:i/>
          <w:iCs/>
        </w:rPr>
        <w:t>par</w:t>
      </w:r>
      <w:r w:rsidR="00EF03D4">
        <w:rPr>
          <w:rFonts w:ascii="Garamond" w:hAnsi="Garamond" w:cs="Times New Roman"/>
          <w:i/>
          <w:iCs/>
        </w:rPr>
        <w:t xml:space="preserve"> </w:t>
      </w:r>
      <w:r w:rsidRPr="00531129">
        <w:rPr>
          <w:rFonts w:ascii="Garamond" w:hAnsi="Garamond" w:cs="Times New Roman"/>
          <w:i/>
          <w:iCs/>
        </w:rPr>
        <w:t>la</w:t>
      </w:r>
      <w:r w:rsidR="00EF03D4">
        <w:rPr>
          <w:rFonts w:ascii="Garamond" w:hAnsi="Garamond" w:cs="Times New Roman"/>
          <w:i/>
          <w:iCs/>
        </w:rPr>
        <w:t xml:space="preserve"> </w:t>
      </w:r>
      <w:r w:rsidRPr="00531129">
        <w:rPr>
          <w:rFonts w:ascii="Garamond" w:hAnsi="Garamond" w:cs="Times New Roman"/>
          <w:i/>
          <w:iCs/>
        </w:rPr>
        <w:t>banque</w:t>
      </w:r>
    </w:p>
    <w:p w:rsidR="004E0B83" w:rsidRPr="00531129" w:rsidRDefault="004E0B83" w:rsidP="004E0B83">
      <w:pPr>
        <w:widowControl w:val="0"/>
        <w:autoSpaceDE w:val="0"/>
        <w:autoSpaceDN w:val="0"/>
        <w:adjustRightInd w:val="0"/>
        <w:spacing w:before="12" w:after="0" w:line="240" w:lineRule="auto"/>
        <w:ind w:left="6485" w:right="-40"/>
        <w:jc w:val="both"/>
        <w:rPr>
          <w:rFonts w:ascii="Garamond" w:hAnsi="Garamond" w:cs="Times New Roman"/>
        </w:rPr>
      </w:pPr>
      <w:r w:rsidRPr="00531129">
        <w:rPr>
          <w:rFonts w:ascii="Garamond" w:hAnsi="Garamond" w:cs="Times New Roman"/>
          <w:i/>
          <w:iCs/>
        </w:rPr>
        <w:t>à……………..........................……….</w:t>
      </w:r>
      <w:r w:rsidRPr="00531129">
        <w:rPr>
          <w:rFonts w:ascii="Garamond" w:hAnsi="Garamond" w:cs="Times New Roman"/>
          <w:i/>
          <w:iCs/>
          <w:spacing w:val="-1"/>
        </w:rPr>
        <w:t>.</w:t>
      </w:r>
      <w:r w:rsidRPr="00531129">
        <w:rPr>
          <w:rFonts w:ascii="Garamond" w:hAnsi="Garamond" w:cs="Times New Roman"/>
          <w:i/>
          <w:iCs/>
        </w:rPr>
        <w:t>,le……………..........................………..</w:t>
      </w:r>
    </w:p>
    <w:p w:rsidR="004E0B83" w:rsidRPr="00531129" w:rsidRDefault="004E0B83" w:rsidP="004E0B83">
      <w:pPr>
        <w:widowControl w:val="0"/>
        <w:autoSpaceDE w:val="0"/>
        <w:autoSpaceDN w:val="0"/>
        <w:adjustRightInd w:val="0"/>
        <w:spacing w:before="8" w:after="0" w:line="240" w:lineRule="auto"/>
        <w:jc w:val="both"/>
        <w:rPr>
          <w:rFonts w:ascii="Garamond" w:hAnsi="Garamond" w:cs="Times New Roman"/>
        </w:rPr>
      </w:pPr>
    </w:p>
    <w:p w:rsidR="004E0B83" w:rsidRPr="00894C28" w:rsidRDefault="004E0B83" w:rsidP="004E0B83">
      <w:pPr>
        <w:widowControl w:val="0"/>
        <w:autoSpaceDE w:val="0"/>
        <w:autoSpaceDN w:val="0"/>
        <w:adjustRightInd w:val="0"/>
        <w:spacing w:after="0" w:line="240" w:lineRule="auto"/>
        <w:ind w:left="5760" w:right="-20" w:firstLine="720"/>
        <w:jc w:val="both"/>
        <w:rPr>
          <w:rFonts w:ascii="Garamond" w:hAnsi="Garamond" w:cs="Times New Roman"/>
          <w:i/>
          <w:iCs/>
        </w:rPr>
      </w:pPr>
      <w:r w:rsidRPr="00531129">
        <w:rPr>
          <w:rFonts w:ascii="Garamond" w:hAnsi="Garamond" w:cs="Times New Roman"/>
          <w:i/>
          <w:iCs/>
        </w:rPr>
        <w:t>[</w:t>
      </w:r>
      <w:r w:rsidRPr="00894C28">
        <w:rPr>
          <w:rFonts w:ascii="Garamond" w:hAnsi="Garamond" w:cs="Times New Roman"/>
          <w:i/>
          <w:iCs/>
        </w:rPr>
        <w:t xml:space="preserve">Signature </w:t>
      </w:r>
      <w:r w:rsidRPr="00531129">
        <w:rPr>
          <w:rFonts w:ascii="Garamond" w:hAnsi="Garamond" w:cs="Times New Roman"/>
          <w:i/>
          <w:iCs/>
        </w:rPr>
        <w:t>de</w:t>
      </w:r>
      <w:r w:rsidR="00EF03D4">
        <w:rPr>
          <w:rFonts w:ascii="Garamond" w:hAnsi="Garamond" w:cs="Times New Roman"/>
          <w:i/>
          <w:iCs/>
        </w:rPr>
        <w:t xml:space="preserve"> </w:t>
      </w:r>
      <w:r w:rsidRPr="00531129">
        <w:rPr>
          <w:rFonts w:ascii="Garamond" w:hAnsi="Garamond" w:cs="Times New Roman"/>
          <w:i/>
          <w:iCs/>
        </w:rPr>
        <w:t>la</w:t>
      </w:r>
      <w:r w:rsidR="00EF03D4">
        <w:rPr>
          <w:rFonts w:ascii="Garamond" w:hAnsi="Garamond" w:cs="Times New Roman"/>
          <w:i/>
          <w:iCs/>
        </w:rPr>
        <w:t xml:space="preserve"> </w:t>
      </w:r>
      <w:r w:rsidRPr="00531129">
        <w:rPr>
          <w:rFonts w:ascii="Garamond" w:hAnsi="Garamond" w:cs="Times New Roman"/>
          <w:i/>
          <w:iCs/>
        </w:rPr>
        <w:t>banque]</w:t>
      </w:r>
    </w:p>
    <w:p w:rsidR="004E0B83" w:rsidRPr="00894C28" w:rsidRDefault="004E0B83" w:rsidP="004E0B83">
      <w:pPr>
        <w:spacing w:after="0" w:line="240" w:lineRule="auto"/>
        <w:jc w:val="center"/>
        <w:rPr>
          <w:rFonts w:ascii="Garamond" w:hAnsi="Garamond" w:cs="Times New Roman"/>
          <w:b/>
          <w:bCs/>
          <w:sz w:val="28"/>
          <w:szCs w:val="28"/>
          <w:u w:val="single"/>
        </w:rPr>
      </w:pPr>
    </w:p>
    <w:p w:rsidR="004E0B83" w:rsidRDefault="004E0B83" w:rsidP="004E0B83">
      <w:pPr>
        <w:spacing w:after="0" w:line="240" w:lineRule="auto"/>
        <w:jc w:val="center"/>
        <w:rPr>
          <w:rFonts w:ascii="Times New Roman" w:hAnsi="Times New Roman" w:cs="Times New Roman"/>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874DD7" w:rsidRDefault="00874DD7"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874DD7" w:rsidRPr="0026763A" w:rsidRDefault="00874DD7" w:rsidP="00874DD7">
      <w:pPr>
        <w:autoSpaceDE w:val="0"/>
        <w:autoSpaceDN w:val="0"/>
        <w:adjustRightInd w:val="0"/>
        <w:jc w:val="center"/>
        <w:rPr>
          <w:rFonts w:ascii="Garamond" w:hAnsi="Garamond" w:cs="Arial"/>
          <w:b/>
          <w:bCs/>
          <w:szCs w:val="28"/>
        </w:rPr>
      </w:pPr>
      <w:r>
        <w:rPr>
          <w:rFonts w:ascii="Garamond" w:hAnsi="Garamond" w:cs="Arial"/>
          <w:b/>
          <w:bCs/>
          <w:sz w:val="28"/>
          <w:szCs w:val="28"/>
        </w:rPr>
        <w:lastRenderedPageBreak/>
        <w:t>Annexe n°7</w:t>
      </w:r>
      <w:r w:rsidRPr="0026763A">
        <w:rPr>
          <w:rFonts w:ascii="Garamond" w:hAnsi="Garamond" w:cs="Arial"/>
          <w:b/>
          <w:bCs/>
          <w:sz w:val="28"/>
          <w:szCs w:val="28"/>
        </w:rPr>
        <w:t> Modèle de Déclaration sur l’honneur du soumissionnaire</w:t>
      </w:r>
    </w:p>
    <w:p w:rsidR="00874DD7" w:rsidRPr="0026763A" w:rsidRDefault="00874DD7" w:rsidP="00874DD7">
      <w:pPr>
        <w:autoSpaceDE w:val="0"/>
        <w:autoSpaceDN w:val="0"/>
        <w:adjustRightInd w:val="0"/>
        <w:jc w:val="center"/>
        <w:rPr>
          <w:rFonts w:ascii="Garamond" w:hAnsi="Garamond" w:cs="Tahoma"/>
          <w:b/>
          <w:u w:val="single"/>
        </w:rPr>
      </w:pPr>
    </w:p>
    <w:p w:rsidR="00874DD7" w:rsidRPr="0026763A" w:rsidRDefault="00874DD7" w:rsidP="00874DD7">
      <w:pPr>
        <w:tabs>
          <w:tab w:val="left" w:pos="1620"/>
        </w:tabs>
        <w:overflowPunct w:val="0"/>
        <w:autoSpaceDE w:val="0"/>
        <w:autoSpaceDN w:val="0"/>
        <w:adjustRightInd w:val="0"/>
        <w:jc w:val="center"/>
        <w:textAlignment w:val="baseline"/>
        <w:rPr>
          <w:rFonts w:ascii="Garamond" w:hAnsi="Garamond" w:cs="Tahoma"/>
          <w:b/>
          <w:bCs/>
          <w:sz w:val="20"/>
        </w:rPr>
      </w:pPr>
      <w:r w:rsidRPr="0026763A">
        <w:rPr>
          <w:rFonts w:ascii="Garamond" w:hAnsi="Garamond" w:cs="Tahoma"/>
          <w:b/>
          <w:bCs/>
          <w:sz w:val="20"/>
        </w:rPr>
        <w:t>AVIS D’APPEL D’OFFRE  N°……………………………………………….</w:t>
      </w:r>
    </w:p>
    <w:p w:rsidR="00874DD7" w:rsidRPr="0026763A" w:rsidRDefault="00874DD7" w:rsidP="00874DD7">
      <w:pPr>
        <w:rPr>
          <w:rFonts w:ascii="Garamond" w:hAnsi="Garamond" w:cs="Tahoma"/>
          <w:b/>
          <w:color w:val="231F20"/>
        </w:rPr>
      </w:pPr>
    </w:p>
    <w:p w:rsidR="00874DD7" w:rsidRPr="0026763A" w:rsidRDefault="00874DD7" w:rsidP="00874DD7">
      <w:pPr>
        <w:spacing w:line="360" w:lineRule="auto"/>
        <w:rPr>
          <w:rFonts w:ascii="Garamond" w:hAnsi="Garamond" w:cs="Tahoma"/>
          <w:color w:val="231F20"/>
        </w:rPr>
      </w:pPr>
      <w:r w:rsidRPr="0026763A">
        <w:rPr>
          <w:rFonts w:ascii="Garamond" w:hAnsi="Garamond" w:cs="Tahoma"/>
          <w:color w:val="231F20"/>
        </w:rPr>
        <w:t>Je soussigné………………………</w:t>
      </w:r>
    </w:p>
    <w:p w:rsidR="00874DD7" w:rsidRPr="0026763A" w:rsidRDefault="00874DD7" w:rsidP="00874DD7">
      <w:pPr>
        <w:spacing w:line="360" w:lineRule="auto"/>
        <w:rPr>
          <w:rFonts w:ascii="Garamond" w:hAnsi="Garamond" w:cs="Tahoma"/>
          <w:color w:val="231F20"/>
        </w:rPr>
      </w:pPr>
      <w:r w:rsidRPr="0026763A">
        <w:rPr>
          <w:rFonts w:ascii="Garamond" w:hAnsi="Garamond" w:cs="Tahoma"/>
          <w:color w:val="231F20"/>
        </w:rPr>
        <w:t>Agissant au nom et pour le compte de l’entreprise…………………………..</w:t>
      </w:r>
    </w:p>
    <w:p w:rsidR="00874DD7" w:rsidRPr="0026763A" w:rsidRDefault="00874DD7" w:rsidP="00874DD7">
      <w:pPr>
        <w:pStyle w:val="Paragraphedeliste"/>
        <w:numPr>
          <w:ilvl w:val="0"/>
          <w:numId w:val="200"/>
        </w:numPr>
        <w:spacing w:line="360" w:lineRule="auto"/>
        <w:rPr>
          <w:rFonts w:ascii="Garamond" w:hAnsi="Garamond" w:cs="Tahoma"/>
          <w:color w:val="231F20"/>
          <w:sz w:val="24"/>
          <w:szCs w:val="24"/>
        </w:rPr>
      </w:pPr>
      <w:r w:rsidRPr="0026763A">
        <w:rPr>
          <w:rFonts w:ascii="Garamond" w:hAnsi="Garamond" w:cs="Tahoma"/>
          <w:color w:val="231F20"/>
          <w:sz w:val="24"/>
          <w:szCs w:val="24"/>
        </w:rPr>
        <w:t>dont le siège social est à…………..</w:t>
      </w:r>
    </w:p>
    <w:p w:rsidR="00874DD7" w:rsidRPr="0026763A" w:rsidRDefault="00874DD7" w:rsidP="00874DD7">
      <w:pPr>
        <w:pStyle w:val="Paragraphedeliste"/>
        <w:numPr>
          <w:ilvl w:val="0"/>
          <w:numId w:val="200"/>
        </w:numPr>
        <w:spacing w:line="360" w:lineRule="auto"/>
        <w:rPr>
          <w:rFonts w:ascii="Garamond" w:hAnsi="Garamond" w:cs="Tahoma"/>
          <w:color w:val="231F20"/>
          <w:sz w:val="24"/>
          <w:szCs w:val="24"/>
        </w:rPr>
      </w:pPr>
      <w:r w:rsidRPr="0026763A">
        <w:rPr>
          <w:rFonts w:ascii="Garamond" w:hAnsi="Garamond" w:cs="Tahoma"/>
          <w:color w:val="231F20"/>
          <w:sz w:val="24"/>
          <w:szCs w:val="24"/>
        </w:rPr>
        <w:t>inscrit au Registre de Commerce au N°…………..</w:t>
      </w:r>
    </w:p>
    <w:p w:rsidR="00874DD7" w:rsidRPr="0026763A" w:rsidRDefault="00874DD7" w:rsidP="00874DD7">
      <w:pPr>
        <w:pStyle w:val="Paragraphedeliste"/>
        <w:numPr>
          <w:ilvl w:val="0"/>
          <w:numId w:val="200"/>
        </w:numPr>
        <w:spacing w:line="360" w:lineRule="auto"/>
        <w:rPr>
          <w:rFonts w:ascii="Garamond" w:hAnsi="Garamond" w:cs="Tahoma"/>
          <w:color w:val="231F20"/>
          <w:sz w:val="24"/>
          <w:szCs w:val="24"/>
        </w:rPr>
      </w:pPr>
      <w:r w:rsidRPr="0026763A">
        <w:rPr>
          <w:rFonts w:ascii="Garamond" w:hAnsi="Garamond" w:cs="Tahoma"/>
          <w:color w:val="231F20"/>
          <w:sz w:val="24"/>
          <w:szCs w:val="24"/>
        </w:rPr>
        <w:t>N° de Contribuable ………………….</w:t>
      </w:r>
    </w:p>
    <w:p w:rsidR="00874DD7" w:rsidRPr="0026763A" w:rsidRDefault="00874DD7" w:rsidP="00874DD7">
      <w:pPr>
        <w:pStyle w:val="Paragraphedeliste"/>
        <w:numPr>
          <w:ilvl w:val="0"/>
          <w:numId w:val="200"/>
        </w:numPr>
        <w:spacing w:line="360" w:lineRule="auto"/>
        <w:rPr>
          <w:rFonts w:ascii="Garamond" w:eastAsiaTheme="minorHAnsi" w:hAnsi="Garamond" w:cs="Tahoma"/>
          <w:color w:val="231F20"/>
          <w:sz w:val="24"/>
          <w:szCs w:val="24"/>
        </w:rPr>
      </w:pPr>
      <w:r w:rsidRPr="0026763A">
        <w:rPr>
          <w:rFonts w:ascii="Garamond" w:hAnsi="Garamond" w:cs="Tahoma"/>
          <w:color w:val="231F20"/>
          <w:sz w:val="24"/>
          <w:szCs w:val="24"/>
        </w:rPr>
        <w:t>BP :……….Ville ……………..Tel………………….Fax…………</w:t>
      </w:r>
    </w:p>
    <w:p w:rsidR="00874DD7" w:rsidRPr="0026763A" w:rsidRDefault="00874DD7" w:rsidP="00874DD7">
      <w:pPr>
        <w:spacing w:line="360" w:lineRule="auto"/>
        <w:rPr>
          <w:rFonts w:ascii="Garamond" w:hAnsi="Garamond" w:cs="Tahoma"/>
          <w:color w:val="231F20"/>
        </w:rPr>
      </w:pPr>
      <w:r w:rsidRPr="0026763A">
        <w:rPr>
          <w:rFonts w:ascii="Garamond" w:hAnsi="Garamond" w:cs="Tahoma"/>
          <w:color w:val="231F20"/>
        </w:rPr>
        <w:t xml:space="preserve">Déclare sur l’honneur n’avoir pas laissé inachevé ou abandonner ou toute personne en association avec moi un chantier pendant les trois dernières années </w:t>
      </w:r>
    </w:p>
    <w:p w:rsidR="00874DD7" w:rsidRPr="0026763A" w:rsidRDefault="00874DD7" w:rsidP="00874DD7">
      <w:pPr>
        <w:spacing w:line="360" w:lineRule="auto"/>
        <w:jc w:val="right"/>
        <w:rPr>
          <w:rFonts w:ascii="Garamond" w:hAnsi="Garamond" w:cs="Tahoma"/>
          <w:color w:val="231F20"/>
        </w:rPr>
      </w:pPr>
      <w:r w:rsidRPr="0026763A">
        <w:rPr>
          <w:rFonts w:ascii="Garamond" w:hAnsi="Garamond" w:cs="Tahoma"/>
          <w:color w:val="231F20"/>
        </w:rPr>
        <w:t>Fait à ………………le………………..</w:t>
      </w:r>
    </w:p>
    <w:p w:rsidR="00874DD7" w:rsidRPr="0026763A" w:rsidRDefault="00874DD7" w:rsidP="00874DD7">
      <w:pPr>
        <w:spacing w:line="360" w:lineRule="auto"/>
        <w:rPr>
          <w:rFonts w:ascii="Garamond" w:hAnsi="Garamond" w:cs="Tahoma"/>
          <w:color w:val="231F20"/>
        </w:rPr>
      </w:pPr>
      <w:r w:rsidRPr="0026763A">
        <w:rPr>
          <w:rFonts w:ascii="Garamond" w:hAnsi="Garamond" w:cs="Tahoma"/>
          <w:color w:val="231F20"/>
        </w:rPr>
        <w:t xml:space="preserve">                                                                                                  Le soumissionnaire </w:t>
      </w:r>
    </w:p>
    <w:p w:rsidR="00874DD7" w:rsidRPr="0026763A" w:rsidRDefault="00874DD7" w:rsidP="00874DD7">
      <w:pPr>
        <w:rPr>
          <w:rFonts w:ascii="Garamond" w:hAnsi="Garamond" w:cs="Tahoma"/>
          <w:b/>
          <w:color w:val="231F20"/>
        </w:rPr>
      </w:pPr>
    </w:p>
    <w:p w:rsidR="00874DD7" w:rsidRPr="0026763A" w:rsidRDefault="00874DD7" w:rsidP="00874DD7">
      <w:pPr>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4E0B83" w:rsidRDefault="004E0B83" w:rsidP="009B62AF">
      <w:pPr>
        <w:spacing w:line="240" w:lineRule="auto"/>
        <w:rPr>
          <w:rFonts w:ascii="Garamond" w:hAnsi="Garamond" w:cs="Arial"/>
          <w:b/>
          <w:bCs/>
          <w:sz w:val="28"/>
          <w:szCs w:val="28"/>
          <w:u w:val="single"/>
        </w:rPr>
      </w:pPr>
    </w:p>
    <w:p w:rsidR="009B62AF" w:rsidRDefault="009B62AF" w:rsidP="009B62AF">
      <w:pPr>
        <w:spacing w:line="240" w:lineRule="auto"/>
        <w:rPr>
          <w:rFonts w:ascii="Garamond" w:hAnsi="Garamond" w:cs="Arial"/>
          <w:b/>
          <w:bCs/>
          <w:sz w:val="28"/>
          <w:szCs w:val="28"/>
          <w:u w:val="single"/>
        </w:rPr>
      </w:pPr>
    </w:p>
    <w:p w:rsidR="009B62AF" w:rsidRDefault="009B62AF" w:rsidP="009B62AF">
      <w:pPr>
        <w:spacing w:line="240" w:lineRule="auto"/>
        <w:rPr>
          <w:rFonts w:ascii="Garamond" w:hAnsi="Garamond" w:cs="Arial"/>
          <w:b/>
          <w:bCs/>
          <w:sz w:val="28"/>
          <w:szCs w:val="28"/>
          <w:u w:val="single"/>
        </w:rPr>
      </w:pPr>
    </w:p>
    <w:p w:rsidR="009B62AF" w:rsidRDefault="009B62AF" w:rsidP="009B62AF">
      <w:pPr>
        <w:spacing w:line="240" w:lineRule="auto"/>
        <w:rPr>
          <w:rFonts w:ascii="Garamond" w:hAnsi="Garamond" w:cs="Arial"/>
          <w:b/>
          <w:bCs/>
          <w:sz w:val="28"/>
          <w:szCs w:val="28"/>
          <w:u w:val="single"/>
        </w:rPr>
      </w:pPr>
    </w:p>
    <w:p w:rsidR="009B62AF" w:rsidRDefault="009B62AF" w:rsidP="009B62AF">
      <w:pPr>
        <w:spacing w:line="240" w:lineRule="auto"/>
        <w:rPr>
          <w:rFonts w:ascii="Garamond" w:hAnsi="Garamond" w:cs="Arial"/>
          <w:b/>
          <w:bCs/>
          <w:sz w:val="28"/>
          <w:szCs w:val="28"/>
          <w:u w:val="single"/>
        </w:rPr>
      </w:pPr>
    </w:p>
    <w:p w:rsidR="004E0B83" w:rsidRDefault="004E0B83" w:rsidP="004E0B83">
      <w:pPr>
        <w:spacing w:line="240" w:lineRule="auto"/>
        <w:jc w:val="center"/>
        <w:rPr>
          <w:rFonts w:ascii="Garamond" w:hAnsi="Garamond" w:cs="Arial"/>
          <w:b/>
          <w:bCs/>
          <w:sz w:val="28"/>
          <w:szCs w:val="28"/>
          <w:u w:val="single"/>
        </w:rPr>
      </w:pPr>
    </w:p>
    <w:p w:rsidR="007766EC" w:rsidRDefault="007766EC" w:rsidP="00DF795E">
      <w:pPr>
        <w:spacing w:line="240" w:lineRule="auto"/>
        <w:rPr>
          <w:rFonts w:ascii="Garamond" w:hAnsi="Garamond" w:cs="Arial"/>
          <w:b/>
          <w:bCs/>
          <w:sz w:val="28"/>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A374A2" w:rsidRDefault="00A374A2" w:rsidP="004E0B83">
      <w:pPr>
        <w:spacing w:line="240" w:lineRule="auto"/>
        <w:jc w:val="center"/>
        <w:rPr>
          <w:rFonts w:ascii="Garamond" w:hAnsi="Garamond" w:cs="Arial"/>
          <w:b/>
          <w:bCs/>
          <w:sz w:val="44"/>
          <w:szCs w:val="28"/>
          <w:u w:val="single"/>
        </w:rPr>
      </w:pPr>
    </w:p>
    <w:p w:rsidR="004E0B83" w:rsidRPr="00A374A2" w:rsidRDefault="000C7290" w:rsidP="004E0B83">
      <w:pPr>
        <w:spacing w:line="240" w:lineRule="auto"/>
        <w:jc w:val="center"/>
        <w:rPr>
          <w:rFonts w:ascii="Garamond" w:hAnsi="Garamond" w:cs="Arial"/>
          <w:b/>
          <w:bCs/>
          <w:sz w:val="44"/>
          <w:szCs w:val="28"/>
          <w:u w:val="single"/>
        </w:rPr>
      </w:pPr>
      <w:r w:rsidRPr="00A374A2">
        <w:rPr>
          <w:rFonts w:ascii="Garamond" w:hAnsi="Garamond" w:cs="Arial"/>
          <w:b/>
          <w:bCs/>
          <w:sz w:val="44"/>
          <w:szCs w:val="28"/>
          <w:u w:val="single"/>
        </w:rPr>
        <w:t>GRILLE D’EVALUATION</w:t>
      </w:r>
    </w:p>
    <w:p w:rsidR="000C7290" w:rsidRPr="000C7290" w:rsidRDefault="000C7290" w:rsidP="004E0B83">
      <w:pPr>
        <w:jc w:val="both"/>
        <w:rPr>
          <w:rFonts w:ascii="Garamond" w:hAnsi="Garamond"/>
          <w:b/>
          <w:sz w:val="10"/>
        </w:rPr>
      </w:pPr>
    </w:p>
    <w:p w:rsidR="004E0B83" w:rsidRPr="009F7F30" w:rsidRDefault="004E0B83" w:rsidP="004E0B83">
      <w:pPr>
        <w:rPr>
          <w:rFonts w:ascii="Cambria" w:hAnsi="Cambria" w:cs="Arial"/>
          <w:bCs/>
        </w:rPr>
        <w:sectPr w:rsidR="004E0B83" w:rsidRPr="009F7F30" w:rsidSect="004E0B83">
          <w:type w:val="nextColumn"/>
          <w:pgSz w:w="11907" w:h="16840" w:code="9"/>
          <w:pgMar w:top="851" w:right="567" w:bottom="851" w:left="1276" w:header="397" w:footer="397" w:gutter="0"/>
          <w:cols w:space="708"/>
          <w:docGrid w:linePitch="360"/>
        </w:sectPr>
      </w:pPr>
    </w:p>
    <w:p w:rsidR="004E0B83" w:rsidRPr="004A2464" w:rsidRDefault="004E0B83" w:rsidP="004E0B83">
      <w:pPr>
        <w:shd w:val="clear" w:color="auto" w:fill="FFFFFF"/>
        <w:jc w:val="center"/>
        <w:rPr>
          <w:rFonts w:ascii="Garamond" w:hAnsi="Garamond" w:cs="Arial"/>
          <w:b/>
          <w:bCs/>
        </w:rPr>
      </w:pPr>
      <w:r w:rsidRPr="004A2464">
        <w:rPr>
          <w:rFonts w:ascii="Garamond" w:hAnsi="Garamond" w:cs="Arial"/>
          <w:b/>
          <w:bCs/>
          <w:highlight w:val="lightGray"/>
        </w:rPr>
        <w:lastRenderedPageBreak/>
        <w:t>I – PRESENTATION DE L’OFFRE</w:t>
      </w:r>
    </w:p>
    <w:p w:rsidR="004E0B83" w:rsidRPr="004A2464" w:rsidRDefault="004E0B83" w:rsidP="004E0B83">
      <w:pPr>
        <w:spacing w:before="120"/>
        <w:jc w:val="center"/>
        <w:rPr>
          <w:rFonts w:ascii="Garamond" w:hAnsi="Garamond" w:cs="Arial"/>
          <w:b/>
          <w:bCs/>
        </w:rPr>
      </w:pPr>
      <w:r w:rsidRPr="004A2464">
        <w:rPr>
          <w:rFonts w:ascii="Garamond" w:hAnsi="Garamond" w:cs="Arial"/>
          <w:b/>
          <w:bCs/>
        </w:rPr>
        <w:t>(03 critères)</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1984"/>
      </w:tblGrid>
      <w:tr w:rsidR="004E0B83" w:rsidRPr="004A2464" w:rsidTr="004E0B83">
        <w:trPr>
          <w:jc w:val="center"/>
        </w:trPr>
        <w:tc>
          <w:tcPr>
            <w:tcW w:w="648"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N°</w:t>
            </w:r>
          </w:p>
        </w:tc>
        <w:tc>
          <w:tcPr>
            <w:tcW w:w="5803"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DESIGNATION</w:t>
            </w:r>
          </w:p>
        </w:tc>
        <w:tc>
          <w:tcPr>
            <w:tcW w:w="1985" w:type="dxa"/>
            <w:gridSpan w:val="2"/>
            <w:vAlign w:val="center"/>
          </w:tcPr>
          <w:p w:rsidR="004E0B83" w:rsidRPr="004A2464" w:rsidRDefault="004E0B83" w:rsidP="004E0B83">
            <w:pPr>
              <w:jc w:val="center"/>
              <w:rPr>
                <w:rFonts w:ascii="Garamond" w:hAnsi="Garamond" w:cs="Arial"/>
                <w:b/>
                <w:bCs/>
              </w:rPr>
            </w:pPr>
            <w:r w:rsidRPr="004A2464">
              <w:rPr>
                <w:rFonts w:ascii="Garamond" w:hAnsi="Garamond" w:cs="Arial"/>
                <w:b/>
                <w:bCs/>
              </w:rPr>
              <w:t>Pertinence</w:t>
            </w:r>
          </w:p>
        </w:tc>
        <w:tc>
          <w:tcPr>
            <w:tcW w:w="1984"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OBSERVATIONS</w:t>
            </w:r>
          </w:p>
        </w:tc>
      </w:tr>
      <w:tr w:rsidR="004E0B83" w:rsidRPr="004A2464" w:rsidTr="004E0B83">
        <w:trPr>
          <w:jc w:val="center"/>
        </w:trPr>
        <w:tc>
          <w:tcPr>
            <w:tcW w:w="648" w:type="dxa"/>
            <w:vMerge/>
            <w:vAlign w:val="center"/>
          </w:tcPr>
          <w:p w:rsidR="004E0B83" w:rsidRPr="004A2464" w:rsidRDefault="004E0B83" w:rsidP="004E0B83">
            <w:pPr>
              <w:jc w:val="center"/>
              <w:rPr>
                <w:rFonts w:ascii="Garamond" w:hAnsi="Garamond" w:cs="Arial"/>
                <w:b/>
                <w:bCs/>
              </w:rPr>
            </w:pPr>
          </w:p>
        </w:tc>
        <w:tc>
          <w:tcPr>
            <w:tcW w:w="5803" w:type="dxa"/>
            <w:vMerge/>
          </w:tcPr>
          <w:p w:rsidR="004E0B83" w:rsidRPr="004A2464" w:rsidRDefault="004E0B83" w:rsidP="004E0B83">
            <w:pPr>
              <w:jc w:val="center"/>
              <w:rPr>
                <w:rFonts w:ascii="Garamond" w:hAnsi="Garamond" w:cs="Arial"/>
                <w:b/>
                <w:bCs/>
              </w:rPr>
            </w:pPr>
          </w:p>
        </w:tc>
        <w:tc>
          <w:tcPr>
            <w:tcW w:w="993" w:type="dxa"/>
            <w:vAlign w:val="bottom"/>
          </w:tcPr>
          <w:p w:rsidR="004E0B83" w:rsidRPr="004A2464" w:rsidRDefault="004E0B83" w:rsidP="004E0B83">
            <w:pPr>
              <w:jc w:val="center"/>
              <w:rPr>
                <w:rFonts w:ascii="Garamond" w:hAnsi="Garamond" w:cs="Arial"/>
                <w:b/>
                <w:bCs/>
              </w:rPr>
            </w:pPr>
            <w:r w:rsidRPr="004A2464">
              <w:rPr>
                <w:rFonts w:ascii="Garamond" w:hAnsi="Garamond" w:cs="Arial"/>
                <w:b/>
                <w:bCs/>
              </w:rPr>
              <w:t>NON</w:t>
            </w:r>
          </w:p>
        </w:tc>
        <w:tc>
          <w:tcPr>
            <w:tcW w:w="992" w:type="dxa"/>
            <w:vAlign w:val="bottom"/>
          </w:tcPr>
          <w:p w:rsidR="004E0B83" w:rsidRPr="004A2464" w:rsidRDefault="004E0B83" w:rsidP="004E0B83">
            <w:pPr>
              <w:jc w:val="center"/>
              <w:rPr>
                <w:rFonts w:ascii="Garamond" w:hAnsi="Garamond" w:cs="Arial"/>
                <w:b/>
                <w:bCs/>
              </w:rPr>
            </w:pPr>
            <w:r w:rsidRPr="004A2464">
              <w:rPr>
                <w:rFonts w:ascii="Garamond" w:hAnsi="Garamond" w:cs="Arial"/>
                <w:b/>
                <w:bCs/>
              </w:rPr>
              <w:t>OUI</w:t>
            </w:r>
          </w:p>
        </w:tc>
        <w:tc>
          <w:tcPr>
            <w:tcW w:w="1984" w:type="dxa"/>
            <w:vMerge/>
          </w:tcPr>
          <w:p w:rsidR="004E0B83" w:rsidRPr="004A2464" w:rsidRDefault="004E0B83" w:rsidP="004E0B83">
            <w:pPr>
              <w:rPr>
                <w:rFonts w:ascii="Garamond" w:hAnsi="Garamond" w:cs="Arial"/>
                <w:b/>
                <w:bCs/>
              </w:rPr>
            </w:pPr>
          </w:p>
        </w:tc>
      </w:tr>
      <w:tr w:rsidR="004E0B83" w:rsidRPr="004A2464" w:rsidTr="004E0B83">
        <w:trPr>
          <w:trHeight w:val="340"/>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Nombre d’exemplaires des offres suffisant (07)</w:t>
            </w:r>
          </w:p>
        </w:tc>
        <w:tc>
          <w:tcPr>
            <w:tcW w:w="993" w:type="dxa"/>
            <w:vAlign w:val="center"/>
          </w:tcPr>
          <w:p w:rsidR="004E0B83" w:rsidRPr="004A2464" w:rsidRDefault="004E0B83" w:rsidP="004E0B83">
            <w:pPr>
              <w:rPr>
                <w:rFonts w:ascii="Garamond" w:hAnsi="Garamond" w:cs="Arial"/>
                <w:b/>
                <w:bCs/>
              </w:rPr>
            </w:pPr>
          </w:p>
        </w:tc>
        <w:tc>
          <w:tcPr>
            <w:tcW w:w="992" w:type="dxa"/>
            <w:vAlign w:val="center"/>
          </w:tcPr>
          <w:p w:rsidR="004E0B83" w:rsidRPr="004A2464" w:rsidRDefault="004E0B83" w:rsidP="004E0B83">
            <w:pPr>
              <w:rPr>
                <w:rFonts w:ascii="Garamond" w:hAnsi="Garamond" w:cs="Arial"/>
                <w:b/>
                <w:bCs/>
              </w:rPr>
            </w:pPr>
          </w:p>
        </w:tc>
        <w:tc>
          <w:tcPr>
            <w:tcW w:w="1984" w:type="dxa"/>
            <w:vAlign w:val="center"/>
          </w:tcPr>
          <w:p w:rsidR="004E0B83" w:rsidRPr="004A2464" w:rsidRDefault="004E0B83" w:rsidP="004E0B83">
            <w:pPr>
              <w:rPr>
                <w:rFonts w:ascii="Garamond" w:hAnsi="Garamond" w:cs="Arial"/>
                <w:b/>
                <w:bCs/>
              </w:rPr>
            </w:pPr>
          </w:p>
        </w:tc>
      </w:tr>
      <w:tr w:rsidR="004E0B83" w:rsidRPr="004A2464" w:rsidTr="004E0B83">
        <w:trPr>
          <w:trHeight w:val="340"/>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Respect de l’ordre d’assemblage</w:t>
            </w:r>
            <w:r>
              <w:rPr>
                <w:rFonts w:ascii="Garamond" w:hAnsi="Garamond" w:cs="Arial"/>
              </w:rPr>
              <w:t>, bonne reluire</w:t>
            </w:r>
            <w:r w:rsidR="001A7775">
              <w:rPr>
                <w:rFonts w:ascii="Garamond" w:hAnsi="Garamond" w:cs="Arial"/>
              </w:rPr>
              <w:t>(</w:t>
            </w:r>
            <w:r w:rsidR="00F514D9">
              <w:rPr>
                <w:rFonts w:ascii="Garamond" w:hAnsi="Garamond" w:cs="Arial"/>
              </w:rPr>
              <w:t>en spirale</w:t>
            </w:r>
            <w:r w:rsidR="001A7775">
              <w:rPr>
                <w:rFonts w:ascii="Garamond" w:hAnsi="Garamond" w:cs="Arial"/>
              </w:rPr>
              <w:t>)</w:t>
            </w:r>
            <w:r>
              <w:rPr>
                <w:rFonts w:ascii="Garamond" w:hAnsi="Garamond" w:cs="Arial"/>
              </w:rPr>
              <w:t xml:space="preserve"> et lisibilité</w:t>
            </w:r>
          </w:p>
        </w:tc>
        <w:tc>
          <w:tcPr>
            <w:tcW w:w="993" w:type="dxa"/>
            <w:vAlign w:val="center"/>
          </w:tcPr>
          <w:p w:rsidR="004E0B83" w:rsidRPr="004A2464" w:rsidRDefault="004E0B83" w:rsidP="004E0B83">
            <w:pPr>
              <w:rPr>
                <w:rFonts w:ascii="Garamond" w:hAnsi="Garamond" w:cs="Arial"/>
                <w:b/>
                <w:bCs/>
              </w:rPr>
            </w:pPr>
          </w:p>
        </w:tc>
        <w:tc>
          <w:tcPr>
            <w:tcW w:w="992" w:type="dxa"/>
            <w:vAlign w:val="center"/>
          </w:tcPr>
          <w:p w:rsidR="004E0B83" w:rsidRPr="004A2464" w:rsidRDefault="004E0B83" w:rsidP="004E0B83">
            <w:pPr>
              <w:rPr>
                <w:rFonts w:ascii="Garamond" w:hAnsi="Garamond" w:cs="Arial"/>
                <w:b/>
                <w:bCs/>
              </w:rPr>
            </w:pPr>
          </w:p>
        </w:tc>
        <w:tc>
          <w:tcPr>
            <w:tcW w:w="1984" w:type="dxa"/>
            <w:vAlign w:val="center"/>
          </w:tcPr>
          <w:p w:rsidR="004E0B83" w:rsidRPr="004A2464" w:rsidRDefault="004E0B83" w:rsidP="004E0B83">
            <w:pPr>
              <w:rPr>
                <w:rFonts w:ascii="Garamond" w:hAnsi="Garamond" w:cs="Arial"/>
                <w:b/>
                <w:bCs/>
              </w:rPr>
            </w:pPr>
          </w:p>
        </w:tc>
      </w:tr>
      <w:tr w:rsidR="004E0B83" w:rsidRPr="004A2464" w:rsidTr="004E0B83">
        <w:trPr>
          <w:trHeight w:val="340"/>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3</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Séparation des pièces par des intercalaires de couleur autre que le blanc</w:t>
            </w:r>
          </w:p>
        </w:tc>
        <w:tc>
          <w:tcPr>
            <w:tcW w:w="993" w:type="dxa"/>
            <w:vAlign w:val="center"/>
          </w:tcPr>
          <w:p w:rsidR="004E0B83" w:rsidRPr="004A2464" w:rsidRDefault="004E0B83" w:rsidP="004E0B83">
            <w:pPr>
              <w:rPr>
                <w:rFonts w:ascii="Garamond" w:hAnsi="Garamond" w:cs="Arial"/>
                <w:b/>
                <w:bCs/>
              </w:rPr>
            </w:pPr>
          </w:p>
        </w:tc>
        <w:tc>
          <w:tcPr>
            <w:tcW w:w="992" w:type="dxa"/>
            <w:vAlign w:val="center"/>
          </w:tcPr>
          <w:p w:rsidR="004E0B83" w:rsidRPr="004A2464" w:rsidRDefault="004E0B83" w:rsidP="004E0B83">
            <w:pPr>
              <w:rPr>
                <w:rFonts w:ascii="Garamond" w:hAnsi="Garamond" w:cs="Arial"/>
                <w:b/>
                <w:bCs/>
              </w:rPr>
            </w:pPr>
          </w:p>
        </w:tc>
        <w:tc>
          <w:tcPr>
            <w:tcW w:w="1984" w:type="dxa"/>
            <w:vAlign w:val="center"/>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b/>
                <w:bCs/>
              </w:rPr>
            </w:pPr>
          </w:p>
        </w:tc>
        <w:tc>
          <w:tcPr>
            <w:tcW w:w="5803" w:type="dxa"/>
            <w:shd w:val="clear" w:color="auto" w:fill="DDD9C3"/>
            <w:vAlign w:val="center"/>
          </w:tcPr>
          <w:p w:rsidR="004E0B83" w:rsidRPr="004A2464" w:rsidRDefault="004E0B83" w:rsidP="004E0B83">
            <w:pPr>
              <w:jc w:val="center"/>
              <w:rPr>
                <w:rFonts w:ascii="Garamond" w:hAnsi="Garamond" w:cs="Arial"/>
                <w:b/>
              </w:rPr>
            </w:pPr>
            <w:r w:rsidRPr="004A2464">
              <w:rPr>
                <w:rFonts w:ascii="Garamond" w:hAnsi="Garamond" w:cs="Arial"/>
                <w:b/>
              </w:rPr>
              <w:t>TOTAL I  (Sur 03)</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bl>
    <w:p w:rsidR="004E0B83" w:rsidRDefault="004E0B83" w:rsidP="004E0B83">
      <w:pPr>
        <w:jc w:val="center"/>
        <w:rPr>
          <w:rFonts w:ascii="Garamond" w:hAnsi="Garamond" w:cs="Arial"/>
          <w:b/>
          <w:bCs/>
          <w:highlight w:val="lightGray"/>
        </w:rPr>
      </w:pPr>
    </w:p>
    <w:p w:rsidR="004E0B83" w:rsidRPr="004A2464" w:rsidRDefault="004E0B83" w:rsidP="008C4892">
      <w:pPr>
        <w:jc w:val="center"/>
        <w:rPr>
          <w:rFonts w:ascii="Garamond" w:hAnsi="Garamond" w:cs="Arial"/>
          <w:b/>
          <w:bCs/>
        </w:rPr>
      </w:pPr>
      <w:r w:rsidRPr="004A2464">
        <w:rPr>
          <w:rFonts w:ascii="Garamond" w:hAnsi="Garamond" w:cs="Arial"/>
          <w:b/>
          <w:bCs/>
          <w:highlight w:val="lightGray"/>
        </w:rPr>
        <w:t>II – PERSONNEL</w:t>
      </w:r>
      <w:r w:rsidR="00A74E36">
        <w:rPr>
          <w:rFonts w:ascii="Garamond" w:hAnsi="Garamond" w:cs="Arial"/>
          <w:b/>
          <w:bCs/>
        </w:rPr>
        <w:t>(20</w:t>
      </w:r>
      <w:r w:rsidRPr="004A2464">
        <w:rPr>
          <w:rFonts w:ascii="Garamond" w:hAnsi="Garamond" w:cs="Arial"/>
          <w:b/>
          <w:bCs/>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4E0B83" w:rsidRPr="004A2464" w:rsidTr="004E0B83">
        <w:trPr>
          <w:trHeight w:val="340"/>
          <w:jc w:val="center"/>
        </w:trPr>
        <w:tc>
          <w:tcPr>
            <w:tcW w:w="498"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N°</w:t>
            </w:r>
          </w:p>
        </w:tc>
        <w:tc>
          <w:tcPr>
            <w:tcW w:w="6379"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DESIGNATION</w:t>
            </w:r>
          </w:p>
        </w:tc>
        <w:tc>
          <w:tcPr>
            <w:tcW w:w="1701" w:type="dxa"/>
            <w:gridSpan w:val="2"/>
            <w:vAlign w:val="center"/>
          </w:tcPr>
          <w:p w:rsidR="004E0B83" w:rsidRPr="004A2464" w:rsidRDefault="004E0B83" w:rsidP="004E0B83">
            <w:pPr>
              <w:jc w:val="center"/>
              <w:rPr>
                <w:rFonts w:ascii="Garamond" w:hAnsi="Garamond" w:cs="Arial"/>
                <w:b/>
                <w:bCs/>
              </w:rPr>
            </w:pPr>
            <w:r w:rsidRPr="004A2464">
              <w:rPr>
                <w:rFonts w:ascii="Garamond" w:hAnsi="Garamond" w:cs="Arial"/>
                <w:b/>
                <w:bCs/>
              </w:rPr>
              <w:t>EXISTENCE</w:t>
            </w:r>
          </w:p>
        </w:tc>
        <w:tc>
          <w:tcPr>
            <w:tcW w:w="1984"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OBSERVATIONS</w:t>
            </w:r>
          </w:p>
        </w:tc>
      </w:tr>
      <w:tr w:rsidR="004E0B83" w:rsidRPr="004A2464" w:rsidTr="004E0B83">
        <w:trPr>
          <w:trHeight w:val="283"/>
          <w:jc w:val="center"/>
        </w:trPr>
        <w:tc>
          <w:tcPr>
            <w:tcW w:w="498" w:type="dxa"/>
            <w:vMerge/>
            <w:vAlign w:val="center"/>
          </w:tcPr>
          <w:p w:rsidR="004E0B83" w:rsidRPr="004A2464" w:rsidRDefault="004E0B83" w:rsidP="004E0B83">
            <w:pPr>
              <w:jc w:val="center"/>
              <w:rPr>
                <w:rFonts w:ascii="Garamond" w:hAnsi="Garamond" w:cs="Arial"/>
                <w:b/>
                <w:bCs/>
              </w:rPr>
            </w:pPr>
          </w:p>
        </w:tc>
        <w:tc>
          <w:tcPr>
            <w:tcW w:w="6379" w:type="dxa"/>
            <w:vMerge/>
          </w:tcPr>
          <w:p w:rsidR="004E0B83" w:rsidRPr="004A2464" w:rsidRDefault="004E0B83" w:rsidP="004E0B83">
            <w:pPr>
              <w:jc w:val="center"/>
              <w:rPr>
                <w:rFonts w:ascii="Garamond" w:hAnsi="Garamond" w:cs="Arial"/>
                <w:b/>
                <w:bCs/>
              </w:rPr>
            </w:pPr>
          </w:p>
        </w:tc>
        <w:tc>
          <w:tcPr>
            <w:tcW w:w="850"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NON</w:t>
            </w:r>
          </w:p>
        </w:tc>
        <w:tc>
          <w:tcPr>
            <w:tcW w:w="851"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OUI</w:t>
            </w:r>
          </w:p>
        </w:tc>
        <w:tc>
          <w:tcPr>
            <w:tcW w:w="1984" w:type="dxa"/>
            <w:vMerge/>
          </w:tcPr>
          <w:p w:rsidR="004E0B83" w:rsidRPr="004A2464" w:rsidRDefault="004E0B83" w:rsidP="004E0B83">
            <w:pPr>
              <w:rPr>
                <w:rFonts w:ascii="Garamond" w:hAnsi="Garamond" w:cs="Arial"/>
                <w:b/>
                <w:bCs/>
              </w:rPr>
            </w:pPr>
          </w:p>
        </w:tc>
      </w:tr>
      <w:tr w:rsidR="004E0B83" w:rsidRPr="004A2464" w:rsidTr="004E0B83">
        <w:trPr>
          <w:trHeight w:val="373"/>
          <w:jc w:val="center"/>
        </w:trPr>
        <w:tc>
          <w:tcPr>
            <w:tcW w:w="498" w:type="dxa"/>
            <w:shd w:val="clear" w:color="auto" w:fill="FFFFFF"/>
            <w:vAlign w:val="center"/>
          </w:tcPr>
          <w:p w:rsidR="004E0B83" w:rsidRPr="004A2464" w:rsidRDefault="004E0B83" w:rsidP="004E0B83">
            <w:pPr>
              <w:jc w:val="center"/>
              <w:rPr>
                <w:rFonts w:ascii="Garamond" w:hAnsi="Garamond" w:cs="Arial"/>
                <w:b/>
                <w:bCs/>
              </w:rPr>
            </w:pPr>
          </w:p>
        </w:tc>
        <w:tc>
          <w:tcPr>
            <w:tcW w:w="6379" w:type="dxa"/>
            <w:shd w:val="clear" w:color="auto" w:fill="FFFFFF"/>
            <w:vAlign w:val="center"/>
          </w:tcPr>
          <w:p w:rsidR="004E0B83" w:rsidRPr="004A2464" w:rsidRDefault="004E0B83" w:rsidP="004E0B83">
            <w:pPr>
              <w:jc w:val="center"/>
              <w:rPr>
                <w:rFonts w:ascii="Garamond" w:hAnsi="Garamond" w:cs="Arial"/>
                <w:b/>
                <w:bCs/>
              </w:rPr>
            </w:pPr>
            <w:r w:rsidRPr="004A2464">
              <w:rPr>
                <w:rFonts w:ascii="Garamond" w:hAnsi="Garamond" w:cs="Arial"/>
                <w:b/>
                <w:bCs/>
              </w:rPr>
              <w:t>Liste du Personnel clé</w:t>
            </w:r>
          </w:p>
        </w:tc>
        <w:tc>
          <w:tcPr>
            <w:tcW w:w="850" w:type="dxa"/>
            <w:shd w:val="clear" w:color="auto" w:fill="DDD9C3"/>
          </w:tcPr>
          <w:p w:rsidR="004E0B83" w:rsidRPr="004A2464" w:rsidRDefault="004E0B83" w:rsidP="004E0B83">
            <w:pPr>
              <w:rPr>
                <w:rFonts w:ascii="Garamond" w:hAnsi="Garamond" w:cs="Arial"/>
                <w:b/>
                <w:bCs/>
              </w:rPr>
            </w:pPr>
          </w:p>
        </w:tc>
        <w:tc>
          <w:tcPr>
            <w:tcW w:w="851" w:type="dxa"/>
            <w:shd w:val="clear" w:color="auto" w:fill="DDD9C3"/>
          </w:tcPr>
          <w:p w:rsidR="004E0B83" w:rsidRPr="004A2464" w:rsidRDefault="004E0B83" w:rsidP="004E0B83">
            <w:pPr>
              <w:rPr>
                <w:rFonts w:ascii="Garamond" w:hAnsi="Garamond" w:cs="Arial"/>
                <w:b/>
                <w:bCs/>
              </w:rPr>
            </w:pPr>
          </w:p>
        </w:tc>
        <w:tc>
          <w:tcPr>
            <w:tcW w:w="1984" w:type="dxa"/>
            <w:shd w:val="clear" w:color="auto" w:fill="DDD9C3"/>
          </w:tcPr>
          <w:p w:rsidR="004E0B83" w:rsidRPr="004A2464" w:rsidRDefault="004E0B83" w:rsidP="004E0B83">
            <w:pPr>
              <w:rPr>
                <w:rFonts w:ascii="Garamond" w:hAnsi="Garamond" w:cs="Arial"/>
                <w:b/>
                <w:bCs/>
              </w:rPr>
            </w:pPr>
          </w:p>
        </w:tc>
      </w:tr>
      <w:tr w:rsidR="004E0B83" w:rsidRPr="004A2464" w:rsidTr="004E0B83">
        <w:trPr>
          <w:trHeight w:val="397"/>
          <w:jc w:val="center"/>
        </w:trPr>
        <w:tc>
          <w:tcPr>
            <w:tcW w:w="498" w:type="dxa"/>
            <w:shd w:val="clear" w:color="auto" w:fill="948A54"/>
            <w:vAlign w:val="center"/>
          </w:tcPr>
          <w:p w:rsidR="004E0B83" w:rsidRPr="004A2464" w:rsidRDefault="004E0B83" w:rsidP="004E0B83">
            <w:pPr>
              <w:jc w:val="center"/>
              <w:rPr>
                <w:rFonts w:ascii="Garamond" w:hAnsi="Garamond" w:cs="Arial"/>
                <w:b/>
                <w:bCs/>
              </w:rPr>
            </w:pPr>
            <w:r w:rsidRPr="004A2464">
              <w:rPr>
                <w:rFonts w:ascii="Garamond" w:hAnsi="Garamond" w:cs="Arial"/>
                <w:b/>
                <w:bCs/>
              </w:rPr>
              <w:t xml:space="preserve">A </w:t>
            </w:r>
          </w:p>
        </w:tc>
        <w:tc>
          <w:tcPr>
            <w:tcW w:w="6379" w:type="dxa"/>
            <w:shd w:val="clear" w:color="auto" w:fill="DDD9C3"/>
            <w:vAlign w:val="center"/>
          </w:tcPr>
          <w:p w:rsidR="004E0B83" w:rsidRPr="004A2464" w:rsidRDefault="004E0B83" w:rsidP="004E0B83">
            <w:pPr>
              <w:rPr>
                <w:rFonts w:ascii="Garamond" w:hAnsi="Garamond" w:cs="Arial"/>
              </w:rPr>
            </w:pPr>
            <w:r w:rsidRPr="004A2464">
              <w:rPr>
                <w:rFonts w:ascii="Garamond" w:hAnsi="Garamond" w:cs="Arial"/>
                <w:b/>
                <w:bCs/>
              </w:rPr>
              <w:t xml:space="preserve">Conducteur des Travaux </w:t>
            </w:r>
          </w:p>
        </w:tc>
        <w:tc>
          <w:tcPr>
            <w:tcW w:w="850" w:type="dxa"/>
            <w:shd w:val="clear" w:color="auto" w:fill="DDD9C3"/>
          </w:tcPr>
          <w:p w:rsidR="004E0B83" w:rsidRPr="004A2464" w:rsidRDefault="004E0B83" w:rsidP="004E0B83">
            <w:pPr>
              <w:rPr>
                <w:rFonts w:ascii="Garamond" w:hAnsi="Garamond" w:cs="Arial"/>
                <w:b/>
                <w:bCs/>
              </w:rPr>
            </w:pPr>
          </w:p>
        </w:tc>
        <w:tc>
          <w:tcPr>
            <w:tcW w:w="851" w:type="dxa"/>
            <w:shd w:val="clear" w:color="auto" w:fill="DDD9C3"/>
          </w:tcPr>
          <w:p w:rsidR="004E0B83" w:rsidRPr="004A2464" w:rsidRDefault="004E0B83" w:rsidP="004E0B83">
            <w:pPr>
              <w:rPr>
                <w:rFonts w:ascii="Garamond" w:hAnsi="Garamond" w:cs="Arial"/>
                <w:b/>
                <w:bCs/>
              </w:rPr>
            </w:pPr>
          </w:p>
        </w:tc>
        <w:tc>
          <w:tcPr>
            <w:tcW w:w="1984" w:type="dxa"/>
            <w:shd w:val="clear" w:color="auto" w:fill="DDD9C3"/>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6379" w:type="dxa"/>
            <w:vAlign w:val="center"/>
          </w:tcPr>
          <w:p w:rsidR="004E0B83" w:rsidRPr="004A2464" w:rsidRDefault="004E0B83" w:rsidP="00A374A2">
            <w:pPr>
              <w:rPr>
                <w:rFonts w:ascii="Garamond" w:hAnsi="Garamond" w:cs="Arial"/>
              </w:rPr>
            </w:pPr>
            <w:r w:rsidRPr="004A2464">
              <w:rPr>
                <w:rFonts w:ascii="Garamond" w:hAnsi="Garamond" w:cs="Arial"/>
              </w:rPr>
              <w:t xml:space="preserve">Copie certifiée conforme du diplôme </w:t>
            </w:r>
            <w:r w:rsidR="00A374A2">
              <w:rPr>
                <w:rFonts w:ascii="Garamond" w:hAnsi="Garamond" w:cs="Arial"/>
              </w:rPr>
              <w:t xml:space="preserve">de Technicien </w:t>
            </w:r>
            <w:proofErr w:type="spellStart"/>
            <w:r w:rsidR="00A374A2">
              <w:rPr>
                <w:rFonts w:ascii="Garamond" w:hAnsi="Garamond" w:cs="Arial"/>
              </w:rPr>
              <w:t>superieur</w:t>
            </w:r>
            <w:proofErr w:type="spellEnd"/>
            <w:r w:rsidRPr="004A2464">
              <w:rPr>
                <w:rFonts w:ascii="Garamond" w:hAnsi="Garamond" w:cs="Arial"/>
              </w:rPr>
              <w:t xml:space="preserve">  de Génie-Civil+ son Attestation de présentation de l’original</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C.V daté et signé</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3</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 xml:space="preserve">Expérience générale dans le bâtiment  </w:t>
            </w:r>
            <w:r w:rsidRPr="004A2464">
              <w:rPr>
                <w:rFonts w:ascii="Garamond" w:hAnsi="Garamond" w:cs="Arial"/>
                <w:b/>
                <w:bCs/>
              </w:rPr>
              <w:t xml:space="preserve">≥ </w:t>
            </w:r>
            <w:r>
              <w:rPr>
                <w:rFonts w:ascii="Garamond" w:hAnsi="Garamond" w:cs="Arial"/>
              </w:rPr>
              <w:t>2</w:t>
            </w:r>
            <w:r w:rsidRPr="004A2464">
              <w:rPr>
                <w:rFonts w:ascii="Garamond" w:hAnsi="Garamond" w:cs="Arial"/>
              </w:rPr>
              <w:t xml:space="preserve"> ans</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4</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 xml:space="preserve">Expérience comme Conducteur des Travaux de Génie-Civil </w:t>
            </w:r>
            <w:r w:rsidR="00E74CF4">
              <w:rPr>
                <w:rFonts w:ascii="Garamond" w:hAnsi="Garamond" w:cs="Arial"/>
                <w:bCs/>
              </w:rPr>
              <w:t xml:space="preserve">≥ </w:t>
            </w:r>
            <w:r>
              <w:rPr>
                <w:rFonts w:ascii="Garamond" w:hAnsi="Garamond" w:cs="Arial"/>
                <w:bCs/>
              </w:rPr>
              <w:t>2</w:t>
            </w:r>
            <w:r w:rsidRPr="004A2464">
              <w:rPr>
                <w:rFonts w:ascii="Garamond" w:hAnsi="Garamond" w:cs="Arial"/>
              </w:rPr>
              <w:t>ans</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5</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 xml:space="preserve">Expérience dans la construction d’au moins un bâtiment </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498" w:type="dxa"/>
            <w:shd w:val="clear" w:color="auto" w:fill="948A54"/>
            <w:vAlign w:val="center"/>
          </w:tcPr>
          <w:p w:rsidR="004E0B83" w:rsidRPr="004A2464" w:rsidRDefault="004E0B83" w:rsidP="004E0B83">
            <w:pPr>
              <w:jc w:val="center"/>
              <w:rPr>
                <w:rFonts w:ascii="Garamond" w:hAnsi="Garamond" w:cs="Arial"/>
                <w:b/>
                <w:bCs/>
              </w:rPr>
            </w:pPr>
            <w:r w:rsidRPr="004A2464">
              <w:rPr>
                <w:rFonts w:ascii="Garamond" w:hAnsi="Garamond" w:cs="Arial"/>
                <w:b/>
                <w:bCs/>
              </w:rPr>
              <w:t>B</w:t>
            </w:r>
          </w:p>
        </w:tc>
        <w:tc>
          <w:tcPr>
            <w:tcW w:w="6379" w:type="dxa"/>
            <w:shd w:val="clear" w:color="auto" w:fill="DDD9C3"/>
            <w:vAlign w:val="center"/>
          </w:tcPr>
          <w:p w:rsidR="004E0B83" w:rsidRPr="004A2464" w:rsidRDefault="004E0B83" w:rsidP="004E0B83">
            <w:pPr>
              <w:rPr>
                <w:rFonts w:ascii="Garamond" w:hAnsi="Garamond" w:cs="Arial"/>
              </w:rPr>
            </w:pPr>
            <w:r w:rsidRPr="004A2464">
              <w:rPr>
                <w:rFonts w:ascii="Garamond" w:hAnsi="Garamond" w:cs="Arial"/>
                <w:b/>
                <w:bCs/>
              </w:rPr>
              <w:t xml:space="preserve">Chef chantier </w:t>
            </w:r>
          </w:p>
        </w:tc>
        <w:tc>
          <w:tcPr>
            <w:tcW w:w="850" w:type="dxa"/>
            <w:shd w:val="clear" w:color="auto" w:fill="DDD9C3"/>
          </w:tcPr>
          <w:p w:rsidR="004E0B83" w:rsidRPr="004A2464" w:rsidRDefault="004E0B83" w:rsidP="004E0B83">
            <w:pPr>
              <w:rPr>
                <w:rFonts w:ascii="Garamond" w:hAnsi="Garamond" w:cs="Arial"/>
                <w:b/>
                <w:bCs/>
              </w:rPr>
            </w:pPr>
          </w:p>
        </w:tc>
        <w:tc>
          <w:tcPr>
            <w:tcW w:w="851" w:type="dxa"/>
            <w:shd w:val="clear" w:color="auto" w:fill="DDD9C3"/>
          </w:tcPr>
          <w:p w:rsidR="004E0B83" w:rsidRPr="004A2464" w:rsidRDefault="004E0B83" w:rsidP="004E0B83">
            <w:pPr>
              <w:rPr>
                <w:rFonts w:ascii="Garamond" w:hAnsi="Garamond" w:cs="Arial"/>
                <w:b/>
                <w:bCs/>
              </w:rPr>
            </w:pPr>
          </w:p>
        </w:tc>
        <w:tc>
          <w:tcPr>
            <w:tcW w:w="1984" w:type="dxa"/>
            <w:shd w:val="clear" w:color="auto" w:fill="DDD9C3"/>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6379" w:type="dxa"/>
            <w:vAlign w:val="center"/>
          </w:tcPr>
          <w:p w:rsidR="004E0B83" w:rsidRPr="004A2464" w:rsidRDefault="004E0B83" w:rsidP="003B1E8D">
            <w:pPr>
              <w:rPr>
                <w:rFonts w:ascii="Garamond" w:hAnsi="Garamond" w:cs="Arial"/>
              </w:rPr>
            </w:pPr>
            <w:r w:rsidRPr="004A2464">
              <w:rPr>
                <w:rFonts w:ascii="Garamond" w:hAnsi="Garamond" w:cs="Arial"/>
              </w:rPr>
              <w:t>Copie certifié conforme du diplôme de Technicien</w:t>
            </w:r>
            <w:r w:rsidR="00A03D16">
              <w:rPr>
                <w:rFonts w:ascii="Garamond" w:hAnsi="Garamond" w:cs="Arial"/>
              </w:rPr>
              <w:t xml:space="preserve"> </w:t>
            </w:r>
            <w:r w:rsidRPr="004A2464">
              <w:rPr>
                <w:rFonts w:ascii="Garamond" w:hAnsi="Garamond" w:cs="Arial"/>
              </w:rPr>
              <w:t>de Génie Civil + son Attestation de présentation de l’original</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C.V daté et signé</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3</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Expérience générale dans le BTP</w:t>
            </w:r>
            <w:r w:rsidRPr="004A2464">
              <w:rPr>
                <w:rFonts w:ascii="Garamond" w:hAnsi="Garamond" w:cs="Arial"/>
                <w:b/>
                <w:bCs/>
              </w:rPr>
              <w:t xml:space="preserve"> ≥ </w:t>
            </w:r>
            <w:r>
              <w:rPr>
                <w:rFonts w:ascii="Garamond" w:hAnsi="Garamond" w:cs="Arial"/>
              </w:rPr>
              <w:t>2</w:t>
            </w:r>
            <w:r w:rsidRPr="004A2464">
              <w:rPr>
                <w:rFonts w:ascii="Garamond" w:hAnsi="Garamond" w:cs="Arial"/>
              </w:rPr>
              <w:t>ans</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4</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 xml:space="preserve">Expérience comme </w:t>
            </w:r>
            <w:r w:rsidRPr="004A2464">
              <w:rPr>
                <w:rFonts w:ascii="Garamond" w:hAnsi="Garamond" w:cs="Arial"/>
                <w:bCs/>
              </w:rPr>
              <w:t xml:space="preserve">Chef chantier </w:t>
            </w:r>
            <w:r w:rsidRPr="004A2464">
              <w:rPr>
                <w:rFonts w:ascii="Garamond" w:hAnsi="Garamond" w:cs="Arial"/>
              </w:rPr>
              <w:t xml:space="preserve">de bâtiment  </w:t>
            </w:r>
            <w:r w:rsidRPr="004A2464">
              <w:rPr>
                <w:rFonts w:ascii="Garamond" w:hAnsi="Garamond" w:cs="Arial"/>
                <w:b/>
                <w:bCs/>
              </w:rPr>
              <w:t xml:space="preserve">≥ </w:t>
            </w:r>
            <w:r>
              <w:rPr>
                <w:rFonts w:ascii="Garamond" w:hAnsi="Garamond" w:cs="Arial"/>
              </w:rPr>
              <w:t xml:space="preserve"> 02</w:t>
            </w:r>
            <w:r w:rsidRPr="004A2464">
              <w:rPr>
                <w:rFonts w:ascii="Garamond" w:hAnsi="Garamond" w:cs="Arial"/>
              </w:rPr>
              <w:t xml:space="preserve"> ans</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498" w:type="dxa"/>
            <w:vAlign w:val="center"/>
          </w:tcPr>
          <w:p w:rsidR="004E0B83" w:rsidRPr="004A2464" w:rsidRDefault="004E0B83" w:rsidP="004E0B83">
            <w:pPr>
              <w:jc w:val="center"/>
              <w:rPr>
                <w:rFonts w:ascii="Garamond" w:hAnsi="Garamond" w:cs="Arial"/>
              </w:rPr>
            </w:pPr>
            <w:r w:rsidRPr="004A2464">
              <w:rPr>
                <w:rFonts w:ascii="Garamond" w:hAnsi="Garamond" w:cs="Arial"/>
              </w:rPr>
              <w:t>5</w:t>
            </w:r>
          </w:p>
        </w:tc>
        <w:tc>
          <w:tcPr>
            <w:tcW w:w="6379" w:type="dxa"/>
            <w:vAlign w:val="center"/>
          </w:tcPr>
          <w:p w:rsidR="004E0B83" w:rsidRPr="004A2464" w:rsidRDefault="004E0B83" w:rsidP="004E0B83">
            <w:pPr>
              <w:rPr>
                <w:rFonts w:ascii="Garamond" w:hAnsi="Garamond" w:cs="Arial"/>
              </w:rPr>
            </w:pPr>
            <w:r w:rsidRPr="004A2464">
              <w:rPr>
                <w:rFonts w:ascii="Garamond" w:hAnsi="Garamond" w:cs="Arial"/>
              </w:rPr>
              <w:t>Expérience dans la construction d’au moins un bâtiment</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4E0B83" w:rsidRPr="004A2464" w:rsidTr="004E0B83">
        <w:trPr>
          <w:trHeight w:val="454"/>
          <w:jc w:val="center"/>
        </w:trPr>
        <w:tc>
          <w:tcPr>
            <w:tcW w:w="498" w:type="dxa"/>
            <w:vAlign w:val="center"/>
          </w:tcPr>
          <w:p w:rsidR="004E0B83" w:rsidRPr="004A2464" w:rsidRDefault="008C4892" w:rsidP="004E0B83">
            <w:pPr>
              <w:jc w:val="center"/>
              <w:rPr>
                <w:rFonts w:ascii="Garamond" w:hAnsi="Garamond" w:cs="Arial"/>
                <w:b/>
                <w:bCs/>
              </w:rPr>
            </w:pPr>
            <w:r>
              <w:rPr>
                <w:rFonts w:ascii="Garamond" w:hAnsi="Garamond" w:cs="Arial"/>
                <w:b/>
                <w:bCs/>
              </w:rPr>
              <w:t>C</w:t>
            </w:r>
          </w:p>
        </w:tc>
        <w:tc>
          <w:tcPr>
            <w:tcW w:w="6379" w:type="dxa"/>
            <w:shd w:val="clear" w:color="auto" w:fill="DDD9C3"/>
            <w:vAlign w:val="center"/>
          </w:tcPr>
          <w:p w:rsidR="004E0B83" w:rsidRPr="004A2464" w:rsidRDefault="008C4892" w:rsidP="008C4892">
            <w:pPr>
              <w:rPr>
                <w:rFonts w:ascii="Garamond" w:hAnsi="Garamond" w:cs="Arial"/>
                <w:b/>
                <w:bCs/>
              </w:rPr>
            </w:pPr>
            <w:r>
              <w:rPr>
                <w:rFonts w:ascii="Garamond" w:hAnsi="Garamond" w:cs="Arial"/>
                <w:b/>
                <w:bCs/>
              </w:rPr>
              <w:t xml:space="preserve">Maçon </w:t>
            </w:r>
          </w:p>
        </w:tc>
        <w:tc>
          <w:tcPr>
            <w:tcW w:w="850" w:type="dxa"/>
          </w:tcPr>
          <w:p w:rsidR="004E0B83" w:rsidRPr="004A2464" w:rsidRDefault="004E0B83" w:rsidP="004E0B83">
            <w:pPr>
              <w:rPr>
                <w:rFonts w:ascii="Garamond" w:hAnsi="Garamond" w:cs="Arial"/>
                <w:b/>
                <w:bCs/>
              </w:rPr>
            </w:pPr>
          </w:p>
        </w:tc>
        <w:tc>
          <w:tcPr>
            <w:tcW w:w="851" w:type="dxa"/>
          </w:tcPr>
          <w:p w:rsidR="004E0B83" w:rsidRPr="004A2464" w:rsidRDefault="004E0B83" w:rsidP="004E0B83">
            <w:pPr>
              <w:rPr>
                <w:rFonts w:ascii="Garamond" w:hAnsi="Garamond" w:cs="Arial"/>
                <w:b/>
                <w:bCs/>
              </w:rPr>
            </w:pPr>
          </w:p>
        </w:tc>
        <w:tc>
          <w:tcPr>
            <w:tcW w:w="1984" w:type="dxa"/>
          </w:tcPr>
          <w:p w:rsidR="004E0B83" w:rsidRPr="004A2464" w:rsidRDefault="004E0B83" w:rsidP="004E0B83">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r w:rsidRPr="008C4892">
              <w:rPr>
                <w:rFonts w:ascii="Garamond" w:hAnsi="Garamond" w:cs="Arial"/>
                <w:b/>
                <w:bCs/>
              </w:rPr>
              <w:t>1</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8C4892" w:rsidP="003D3AE2">
            <w:pPr>
              <w:rPr>
                <w:rFonts w:ascii="Garamond" w:hAnsi="Garamond" w:cs="Arial"/>
                <w:b/>
                <w:bCs/>
                <w:sz w:val="18"/>
                <w:szCs w:val="18"/>
              </w:rPr>
            </w:pPr>
            <w:r w:rsidRPr="008C4892">
              <w:rPr>
                <w:rFonts w:ascii="Garamond" w:hAnsi="Garamond" w:cs="Arial"/>
                <w:b/>
                <w:bCs/>
                <w:sz w:val="18"/>
                <w:szCs w:val="18"/>
              </w:rPr>
              <w:t xml:space="preserve">Copie certifié conforme du diplôme de </w:t>
            </w:r>
            <w:r w:rsidR="003B1E8D">
              <w:rPr>
                <w:rFonts w:ascii="Garamond" w:hAnsi="Garamond" w:cs="Arial"/>
                <w:b/>
                <w:bCs/>
                <w:sz w:val="18"/>
                <w:szCs w:val="18"/>
              </w:rPr>
              <w:t xml:space="preserve">CAP en </w:t>
            </w:r>
            <w:proofErr w:type="spellStart"/>
            <w:r w:rsidR="003D3AE2">
              <w:rPr>
                <w:rFonts w:ascii="Garamond" w:hAnsi="Garamond" w:cs="Arial"/>
                <w:b/>
                <w:bCs/>
                <w:sz w:val="18"/>
                <w:szCs w:val="18"/>
              </w:rPr>
              <w:t>maconnerie</w:t>
            </w:r>
            <w:proofErr w:type="spellEnd"/>
            <w:r w:rsidRPr="008C4892">
              <w:rPr>
                <w:rFonts w:ascii="Garamond" w:hAnsi="Garamond" w:cs="Arial"/>
                <w:b/>
                <w:bCs/>
                <w:sz w:val="18"/>
                <w:szCs w:val="18"/>
              </w:rPr>
              <w:t xml:space="preserv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r w:rsidRPr="008C4892">
              <w:rPr>
                <w:rFonts w:ascii="Garamond" w:hAnsi="Garamond" w:cs="Arial"/>
                <w:b/>
                <w:bCs/>
              </w:rPr>
              <w:t>2</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8C4892" w:rsidP="002E1E92">
            <w:pPr>
              <w:rPr>
                <w:rFonts w:ascii="Garamond" w:hAnsi="Garamond" w:cs="Arial"/>
                <w:b/>
                <w:bCs/>
                <w:sz w:val="18"/>
                <w:szCs w:val="18"/>
              </w:rPr>
            </w:pPr>
            <w:r w:rsidRPr="008C4892">
              <w:rPr>
                <w:rFonts w:ascii="Garamond" w:hAnsi="Garamond" w:cs="Arial"/>
                <w:b/>
                <w:bCs/>
                <w:sz w:val="18"/>
                <w:szCs w:val="18"/>
              </w:rPr>
              <w:t>C.V daté et signé</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r w:rsidRPr="008C4892">
              <w:rPr>
                <w:rFonts w:ascii="Garamond" w:hAnsi="Garamond" w:cs="Arial"/>
                <w:b/>
                <w:bCs/>
              </w:rPr>
              <w:t>3</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8C4892" w:rsidP="002E1E92">
            <w:pPr>
              <w:rPr>
                <w:rFonts w:ascii="Garamond" w:hAnsi="Garamond" w:cs="Arial"/>
                <w:b/>
                <w:bCs/>
                <w:sz w:val="18"/>
                <w:szCs w:val="18"/>
              </w:rPr>
            </w:pPr>
            <w:r w:rsidRPr="008C4892">
              <w:rPr>
                <w:rFonts w:ascii="Garamond" w:hAnsi="Garamond" w:cs="Arial"/>
                <w:b/>
                <w:bCs/>
                <w:sz w:val="18"/>
                <w:szCs w:val="18"/>
              </w:rPr>
              <w:t>Expérience générale dans le BTP ≥ 2ans</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r w:rsidRPr="008C4892">
              <w:rPr>
                <w:rFonts w:ascii="Garamond" w:hAnsi="Garamond" w:cs="Arial"/>
                <w:b/>
                <w:bCs/>
              </w:rPr>
              <w:t>4</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3D3AE2" w:rsidP="009569D7">
            <w:pPr>
              <w:rPr>
                <w:rFonts w:ascii="Garamond" w:hAnsi="Garamond" w:cs="Arial"/>
                <w:b/>
                <w:bCs/>
                <w:sz w:val="18"/>
                <w:szCs w:val="18"/>
              </w:rPr>
            </w:pPr>
            <w:r w:rsidRPr="008C4892">
              <w:rPr>
                <w:rFonts w:ascii="Garamond" w:hAnsi="Garamond" w:cs="Arial"/>
                <w:b/>
                <w:bCs/>
                <w:sz w:val="18"/>
                <w:szCs w:val="18"/>
              </w:rPr>
              <w:t>Expérience</w:t>
            </w:r>
            <w:r>
              <w:rPr>
                <w:rFonts w:ascii="Garamond" w:hAnsi="Garamond" w:cs="Arial"/>
                <w:b/>
                <w:bCs/>
                <w:sz w:val="18"/>
                <w:szCs w:val="18"/>
              </w:rPr>
              <w:t xml:space="preserve"> comme Chef maçon</w:t>
            </w:r>
            <w:r w:rsidRPr="008C4892">
              <w:rPr>
                <w:rFonts w:ascii="Garamond" w:hAnsi="Garamond" w:cs="Arial"/>
                <w:b/>
                <w:bCs/>
                <w:sz w:val="18"/>
                <w:szCs w:val="18"/>
              </w:rPr>
              <w:t xml:space="preserve">  ≥  02 ans</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r w:rsidRPr="008C4892">
              <w:rPr>
                <w:rFonts w:ascii="Garamond" w:hAnsi="Garamond" w:cs="Arial"/>
                <w:b/>
                <w:bCs/>
              </w:rPr>
              <w:t>5</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3D3AE2" w:rsidP="009569D7">
            <w:pPr>
              <w:rPr>
                <w:rFonts w:ascii="Garamond" w:hAnsi="Garamond" w:cs="Arial"/>
                <w:b/>
                <w:bCs/>
              </w:rPr>
            </w:pPr>
            <w:r w:rsidRPr="008C4892">
              <w:rPr>
                <w:rFonts w:ascii="Garamond" w:hAnsi="Garamond" w:cs="Arial"/>
                <w:b/>
                <w:bCs/>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3B1E8D" w:rsidP="002E1E92">
            <w:pPr>
              <w:jc w:val="center"/>
              <w:rPr>
                <w:rFonts w:ascii="Garamond" w:hAnsi="Garamond" w:cs="Arial"/>
                <w:b/>
                <w:bCs/>
              </w:rPr>
            </w:pPr>
            <w:r>
              <w:rPr>
                <w:rFonts w:ascii="Garamond" w:hAnsi="Garamond" w:cs="Arial"/>
                <w:b/>
                <w:bCs/>
              </w:rPr>
              <w:lastRenderedPageBreak/>
              <w:t>D</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B1E8D" w:rsidP="002E1E92">
            <w:pPr>
              <w:rPr>
                <w:rFonts w:ascii="Garamond" w:hAnsi="Garamond" w:cs="Arial"/>
                <w:b/>
                <w:bCs/>
              </w:rPr>
            </w:pPr>
            <w:r>
              <w:rPr>
                <w:rFonts w:ascii="Garamond" w:hAnsi="Garamond" w:cs="Arial"/>
                <w:b/>
                <w:bCs/>
              </w:rPr>
              <w:t>Menuisier</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A74E36" w:rsidP="002E1E92">
            <w:pPr>
              <w:jc w:val="center"/>
              <w:rPr>
                <w:rFonts w:ascii="Garamond" w:hAnsi="Garamond" w:cs="Arial"/>
                <w:b/>
                <w:bCs/>
              </w:rPr>
            </w:pPr>
            <w:r>
              <w:rPr>
                <w:rFonts w:ascii="Garamond" w:hAnsi="Garamond" w:cs="Arial"/>
                <w:b/>
                <w:bCs/>
              </w:rPr>
              <w:t>1</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D3AE2" w:rsidP="002E1E92">
            <w:pPr>
              <w:rPr>
                <w:rFonts w:ascii="Garamond" w:hAnsi="Garamond" w:cs="Arial"/>
                <w:b/>
                <w:bCs/>
              </w:rPr>
            </w:pPr>
            <w:r w:rsidRPr="008C4892">
              <w:rPr>
                <w:rFonts w:ascii="Garamond" w:hAnsi="Garamond" w:cs="Arial"/>
                <w:b/>
                <w:bCs/>
                <w:sz w:val="18"/>
                <w:szCs w:val="18"/>
              </w:rPr>
              <w:t xml:space="preserve">Copie certifié conforme du diplôme de </w:t>
            </w:r>
            <w:r>
              <w:rPr>
                <w:rFonts w:ascii="Garamond" w:hAnsi="Garamond" w:cs="Arial"/>
                <w:b/>
                <w:bCs/>
                <w:sz w:val="18"/>
                <w:szCs w:val="18"/>
              </w:rPr>
              <w:t>CAP en menuiserie</w:t>
            </w:r>
            <w:r w:rsidRPr="008C4892">
              <w:rPr>
                <w:rFonts w:ascii="Garamond" w:hAnsi="Garamond" w:cs="Arial"/>
                <w:b/>
                <w:bCs/>
                <w:sz w:val="18"/>
                <w:szCs w:val="18"/>
              </w:rPr>
              <w:t xml:space="preserv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A74E36" w:rsidP="002E1E92">
            <w:pPr>
              <w:jc w:val="center"/>
              <w:rPr>
                <w:rFonts w:ascii="Garamond" w:hAnsi="Garamond" w:cs="Arial"/>
                <w:b/>
                <w:bCs/>
              </w:rPr>
            </w:pPr>
            <w:r>
              <w:rPr>
                <w:rFonts w:ascii="Garamond" w:hAnsi="Garamond" w:cs="Arial"/>
                <w:b/>
                <w:bCs/>
              </w:rPr>
              <w:t>2</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B1E8D" w:rsidP="002E1E92">
            <w:pPr>
              <w:rPr>
                <w:rFonts w:ascii="Garamond" w:hAnsi="Garamond" w:cs="Arial"/>
                <w:b/>
                <w:bCs/>
              </w:rPr>
            </w:pPr>
            <w:r w:rsidRPr="008C4892">
              <w:rPr>
                <w:rFonts w:ascii="Garamond" w:hAnsi="Garamond" w:cs="Arial"/>
                <w:b/>
                <w:bCs/>
                <w:sz w:val="18"/>
                <w:szCs w:val="18"/>
              </w:rPr>
              <w:t>C.V daté et signé</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A74E36" w:rsidP="002E1E92">
            <w:pPr>
              <w:jc w:val="center"/>
              <w:rPr>
                <w:rFonts w:ascii="Garamond" w:hAnsi="Garamond" w:cs="Arial"/>
                <w:b/>
                <w:bCs/>
              </w:rPr>
            </w:pPr>
            <w:r>
              <w:rPr>
                <w:rFonts w:ascii="Garamond" w:hAnsi="Garamond" w:cs="Arial"/>
                <w:b/>
                <w:bCs/>
              </w:rPr>
              <w:t>3</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B1E8D" w:rsidP="002E1E92">
            <w:pPr>
              <w:rPr>
                <w:rFonts w:ascii="Garamond" w:hAnsi="Garamond" w:cs="Arial"/>
                <w:b/>
                <w:bCs/>
              </w:rPr>
            </w:pPr>
            <w:r w:rsidRPr="008C4892">
              <w:rPr>
                <w:rFonts w:ascii="Garamond" w:hAnsi="Garamond" w:cs="Arial"/>
                <w:b/>
                <w:bCs/>
                <w:sz w:val="18"/>
                <w:szCs w:val="18"/>
              </w:rPr>
              <w:t>Expérience générale dans le BTP ≥ 2ans</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A74E36" w:rsidP="002E1E92">
            <w:pPr>
              <w:jc w:val="center"/>
              <w:rPr>
                <w:rFonts w:ascii="Garamond" w:hAnsi="Garamond" w:cs="Arial"/>
                <w:b/>
                <w:bCs/>
              </w:rPr>
            </w:pPr>
            <w:r>
              <w:rPr>
                <w:rFonts w:ascii="Garamond" w:hAnsi="Garamond" w:cs="Arial"/>
                <w:b/>
                <w:bCs/>
              </w:rPr>
              <w:t>4</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D3AE2" w:rsidP="002E1E92">
            <w:pPr>
              <w:rPr>
                <w:rFonts w:ascii="Garamond" w:hAnsi="Garamond" w:cs="Arial"/>
                <w:b/>
                <w:bCs/>
              </w:rPr>
            </w:pPr>
            <w:r w:rsidRPr="008C4892">
              <w:rPr>
                <w:rFonts w:ascii="Garamond" w:hAnsi="Garamond" w:cs="Arial"/>
                <w:b/>
                <w:bCs/>
                <w:sz w:val="18"/>
                <w:szCs w:val="18"/>
              </w:rPr>
              <w:t xml:space="preserve">Expérience comme </w:t>
            </w:r>
            <w:r>
              <w:rPr>
                <w:rFonts w:ascii="Garamond" w:hAnsi="Garamond" w:cs="Arial"/>
                <w:b/>
                <w:bCs/>
                <w:sz w:val="18"/>
                <w:szCs w:val="18"/>
              </w:rPr>
              <w:t>menuisier</w:t>
            </w:r>
            <w:r w:rsidRPr="008C4892">
              <w:rPr>
                <w:rFonts w:ascii="Garamond" w:hAnsi="Garamond" w:cs="Arial"/>
                <w:b/>
                <w:bCs/>
                <w:sz w:val="18"/>
                <w:szCs w:val="18"/>
              </w:rPr>
              <w:t xml:space="preserve">  ≥  02 ans</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3B1E8D"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3B1E8D" w:rsidRPr="008C4892" w:rsidRDefault="00A74E36" w:rsidP="002E1E92">
            <w:pPr>
              <w:jc w:val="center"/>
              <w:rPr>
                <w:rFonts w:ascii="Garamond" w:hAnsi="Garamond" w:cs="Arial"/>
                <w:b/>
                <w:bCs/>
              </w:rPr>
            </w:pPr>
            <w:r>
              <w:rPr>
                <w:rFonts w:ascii="Garamond" w:hAnsi="Garamond" w:cs="Arial"/>
                <w:b/>
                <w:bCs/>
              </w:rPr>
              <w:t>5</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3B1E8D" w:rsidRPr="008C4892" w:rsidRDefault="003D3AE2" w:rsidP="002E1E92">
            <w:pPr>
              <w:rPr>
                <w:rFonts w:ascii="Garamond" w:hAnsi="Garamond" w:cs="Arial"/>
                <w:b/>
                <w:bCs/>
              </w:rPr>
            </w:pPr>
            <w:r w:rsidRPr="008C4892">
              <w:rPr>
                <w:rFonts w:ascii="Garamond" w:hAnsi="Garamond" w:cs="Arial"/>
                <w:b/>
                <w:bCs/>
              </w:rPr>
              <w:t xml:space="preserve">Expérience dans la </w:t>
            </w:r>
            <w:r>
              <w:rPr>
                <w:rFonts w:ascii="Garamond" w:hAnsi="Garamond" w:cs="Arial"/>
                <w:b/>
                <w:bCs/>
              </w:rPr>
              <w:t>menuiserie</w:t>
            </w:r>
            <w:r w:rsidRPr="008C4892">
              <w:rPr>
                <w:rFonts w:ascii="Garamond" w:hAnsi="Garamond" w:cs="Arial"/>
                <w:b/>
                <w:bCs/>
              </w:rPr>
              <w:t xml:space="preserve"> d’au moins un bâtiment</w:t>
            </w:r>
          </w:p>
        </w:tc>
        <w:tc>
          <w:tcPr>
            <w:tcW w:w="850"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3B1E8D" w:rsidRPr="004A2464" w:rsidRDefault="003B1E8D" w:rsidP="002E1E92">
            <w:pPr>
              <w:rPr>
                <w:rFonts w:ascii="Garamond" w:hAnsi="Garamond" w:cs="Arial"/>
                <w:b/>
                <w:bCs/>
              </w:rPr>
            </w:pPr>
          </w:p>
        </w:tc>
      </w:tr>
      <w:tr w:rsidR="008C4892" w:rsidRPr="004A2464" w:rsidTr="008C4892">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C4892" w:rsidRPr="008C4892" w:rsidRDefault="008C4892" w:rsidP="002E1E92">
            <w:pPr>
              <w:jc w:val="center"/>
              <w:rPr>
                <w:rFonts w:ascii="Garamond" w:hAnsi="Garamond" w:cs="Arial"/>
                <w:b/>
                <w:bCs/>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tcPr>
          <w:p w:rsidR="008C4892" w:rsidRPr="008C4892" w:rsidRDefault="00A74E36" w:rsidP="002E1E92">
            <w:pPr>
              <w:rPr>
                <w:rFonts w:ascii="Garamond" w:hAnsi="Garamond" w:cs="Arial"/>
                <w:b/>
                <w:bCs/>
              </w:rPr>
            </w:pPr>
            <w:r>
              <w:rPr>
                <w:rFonts w:ascii="Garamond" w:hAnsi="Garamond" w:cs="Arial"/>
                <w:b/>
                <w:bCs/>
              </w:rPr>
              <w:t>TOTAL  III  sur 20</w:t>
            </w:r>
            <w:r w:rsidR="008C4892">
              <w:rPr>
                <w:rFonts w:ascii="Garamond" w:hAnsi="Garamond" w:cs="Arial"/>
                <w:b/>
                <w:bCs/>
              </w:rPr>
              <w:t xml:space="preserve"> Critères </w:t>
            </w:r>
          </w:p>
        </w:tc>
        <w:tc>
          <w:tcPr>
            <w:tcW w:w="850"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851"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c>
          <w:tcPr>
            <w:tcW w:w="1984" w:type="dxa"/>
            <w:tcBorders>
              <w:top w:val="single" w:sz="4" w:space="0" w:color="auto"/>
              <w:left w:val="single" w:sz="4" w:space="0" w:color="auto"/>
              <w:bottom w:val="single" w:sz="4" w:space="0" w:color="auto"/>
              <w:right w:val="single" w:sz="4" w:space="0" w:color="auto"/>
            </w:tcBorders>
          </w:tcPr>
          <w:p w:rsidR="008C4892" w:rsidRPr="004A2464" w:rsidRDefault="008C4892" w:rsidP="002E1E92">
            <w:pPr>
              <w:rPr>
                <w:rFonts w:ascii="Garamond" w:hAnsi="Garamond" w:cs="Arial"/>
                <w:b/>
                <w:bCs/>
              </w:rPr>
            </w:pPr>
          </w:p>
        </w:tc>
      </w:tr>
    </w:tbl>
    <w:p w:rsidR="008C4892" w:rsidRDefault="008C4892" w:rsidP="008C4892">
      <w:pPr>
        <w:rPr>
          <w:rFonts w:ascii="Garamond" w:hAnsi="Garamond" w:cs="Arial"/>
          <w:b/>
          <w:bCs/>
          <w:highlight w:val="lightGray"/>
        </w:rPr>
      </w:pPr>
    </w:p>
    <w:p w:rsidR="004E0B83" w:rsidRPr="008C4892" w:rsidRDefault="004E0B83" w:rsidP="008C4892">
      <w:pPr>
        <w:rPr>
          <w:rFonts w:ascii="Garamond" w:hAnsi="Garamond" w:cs="Arial"/>
          <w:b/>
          <w:bCs/>
        </w:rPr>
      </w:pPr>
      <w:r w:rsidRPr="004A2464">
        <w:rPr>
          <w:rFonts w:ascii="Garamond" w:hAnsi="Garamond" w:cs="Arial"/>
          <w:b/>
          <w:bCs/>
          <w:highlight w:val="lightGray"/>
        </w:rPr>
        <w:t>III –  MOYENS MATERIELS</w:t>
      </w:r>
      <w:r w:rsidRPr="004A2464">
        <w:rPr>
          <w:rFonts w:ascii="Garamond" w:hAnsi="Garamond" w:cs="Arial"/>
          <w:b/>
          <w:bCs/>
          <w:shd w:val="clear" w:color="auto" w:fill="DDD9C3"/>
        </w:rPr>
        <w:t>(</w:t>
      </w:r>
      <w:r>
        <w:rPr>
          <w:rFonts w:ascii="Garamond" w:hAnsi="Garamond" w:cs="Arial"/>
          <w:b/>
          <w:bCs/>
          <w:shd w:val="clear" w:color="auto" w:fill="DDD9C3"/>
        </w:rPr>
        <w:t>9</w:t>
      </w:r>
      <w:r w:rsidRPr="004A2464">
        <w:rPr>
          <w:rFonts w:ascii="Garamond" w:hAnsi="Garamond" w:cs="Arial"/>
          <w:b/>
          <w:bCs/>
          <w:shd w:val="clear" w:color="auto" w:fill="DDD9C3"/>
        </w:rPr>
        <w:t xml:space="preserve">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4E0B83" w:rsidRPr="004A2464" w:rsidTr="004E0B83">
        <w:tc>
          <w:tcPr>
            <w:tcW w:w="720"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N°</w:t>
            </w:r>
          </w:p>
        </w:tc>
        <w:tc>
          <w:tcPr>
            <w:tcW w:w="4968"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DESIGNATION</w:t>
            </w:r>
          </w:p>
        </w:tc>
        <w:tc>
          <w:tcPr>
            <w:tcW w:w="657"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Qté</w:t>
            </w:r>
          </w:p>
        </w:tc>
        <w:tc>
          <w:tcPr>
            <w:tcW w:w="1985" w:type="dxa"/>
            <w:gridSpan w:val="2"/>
            <w:vAlign w:val="center"/>
          </w:tcPr>
          <w:p w:rsidR="004E0B83" w:rsidRPr="004A2464" w:rsidRDefault="004E0B83" w:rsidP="004E0B83">
            <w:pPr>
              <w:jc w:val="center"/>
              <w:rPr>
                <w:rFonts w:ascii="Garamond" w:hAnsi="Garamond" w:cs="Arial"/>
                <w:b/>
                <w:bCs/>
              </w:rPr>
            </w:pPr>
            <w:r w:rsidRPr="004A2464">
              <w:rPr>
                <w:rFonts w:ascii="Garamond" w:hAnsi="Garamond" w:cs="Arial"/>
                <w:b/>
                <w:bCs/>
              </w:rPr>
              <w:t>EXISTENCE</w:t>
            </w:r>
          </w:p>
        </w:tc>
        <w:tc>
          <w:tcPr>
            <w:tcW w:w="2066"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OBSERVATIONS</w:t>
            </w:r>
          </w:p>
        </w:tc>
      </w:tr>
      <w:tr w:rsidR="004E0B83" w:rsidRPr="004A2464" w:rsidTr="004E0B83">
        <w:tc>
          <w:tcPr>
            <w:tcW w:w="720" w:type="dxa"/>
            <w:vMerge/>
          </w:tcPr>
          <w:p w:rsidR="004E0B83" w:rsidRPr="004A2464" w:rsidRDefault="004E0B83" w:rsidP="004E0B83">
            <w:pPr>
              <w:jc w:val="center"/>
              <w:rPr>
                <w:rFonts w:ascii="Garamond" w:hAnsi="Garamond" w:cs="Arial"/>
                <w:b/>
                <w:bCs/>
              </w:rPr>
            </w:pPr>
          </w:p>
        </w:tc>
        <w:tc>
          <w:tcPr>
            <w:tcW w:w="4968" w:type="dxa"/>
            <w:vMerge/>
          </w:tcPr>
          <w:p w:rsidR="004E0B83" w:rsidRPr="004A2464" w:rsidRDefault="004E0B83" w:rsidP="004E0B83">
            <w:pPr>
              <w:jc w:val="center"/>
              <w:rPr>
                <w:rFonts w:ascii="Garamond" w:hAnsi="Garamond" w:cs="Arial"/>
                <w:b/>
                <w:bCs/>
              </w:rPr>
            </w:pPr>
          </w:p>
        </w:tc>
        <w:tc>
          <w:tcPr>
            <w:tcW w:w="657" w:type="dxa"/>
            <w:vMerge/>
          </w:tcPr>
          <w:p w:rsidR="004E0B83" w:rsidRPr="004A2464" w:rsidRDefault="004E0B83" w:rsidP="004E0B83">
            <w:pPr>
              <w:jc w:val="center"/>
              <w:rPr>
                <w:rFonts w:ascii="Garamond" w:hAnsi="Garamond" w:cs="Arial"/>
                <w:b/>
                <w:bCs/>
              </w:rPr>
            </w:pPr>
          </w:p>
        </w:tc>
        <w:tc>
          <w:tcPr>
            <w:tcW w:w="993"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NON</w:t>
            </w:r>
          </w:p>
        </w:tc>
        <w:tc>
          <w:tcPr>
            <w:tcW w:w="992"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OUI</w:t>
            </w:r>
          </w:p>
        </w:tc>
        <w:tc>
          <w:tcPr>
            <w:tcW w:w="2066" w:type="dxa"/>
            <w:vMerge/>
          </w:tcPr>
          <w:p w:rsidR="004E0B83" w:rsidRPr="004A2464" w:rsidRDefault="004E0B83" w:rsidP="004E0B83">
            <w:pPr>
              <w:rPr>
                <w:rFonts w:ascii="Garamond" w:hAnsi="Garamond" w:cs="Arial"/>
                <w:b/>
                <w:bCs/>
              </w:rPr>
            </w:pPr>
          </w:p>
        </w:tc>
      </w:tr>
      <w:tr w:rsidR="004E0B83" w:rsidRPr="004A2464" w:rsidTr="004E0B83">
        <w:trPr>
          <w:trHeight w:val="397"/>
        </w:trPr>
        <w:tc>
          <w:tcPr>
            <w:tcW w:w="720"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A</w:t>
            </w:r>
          </w:p>
        </w:tc>
        <w:tc>
          <w:tcPr>
            <w:tcW w:w="4968"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Engins et Véhicules de chantier</w:t>
            </w:r>
          </w:p>
        </w:tc>
        <w:tc>
          <w:tcPr>
            <w:tcW w:w="657" w:type="dxa"/>
            <w:shd w:val="clear" w:color="auto" w:fill="DDD9C3"/>
            <w:vAlign w:val="center"/>
          </w:tcPr>
          <w:p w:rsidR="004E0B83" w:rsidRPr="004A2464" w:rsidRDefault="004E0B83" w:rsidP="004E0B83">
            <w:pPr>
              <w:rPr>
                <w:rFonts w:ascii="Garamond" w:hAnsi="Garamond" w:cs="Arial"/>
                <w:b/>
                <w:bCs/>
              </w:rPr>
            </w:pPr>
          </w:p>
        </w:tc>
        <w:tc>
          <w:tcPr>
            <w:tcW w:w="993" w:type="dxa"/>
            <w:shd w:val="clear" w:color="auto" w:fill="DDD9C3"/>
            <w:vAlign w:val="center"/>
          </w:tcPr>
          <w:p w:rsidR="004E0B83" w:rsidRPr="004A2464" w:rsidRDefault="004E0B83" w:rsidP="004E0B83">
            <w:pPr>
              <w:rPr>
                <w:rFonts w:ascii="Garamond" w:hAnsi="Garamond" w:cs="Arial"/>
                <w:b/>
                <w:bCs/>
              </w:rPr>
            </w:pPr>
          </w:p>
        </w:tc>
        <w:tc>
          <w:tcPr>
            <w:tcW w:w="992" w:type="dxa"/>
            <w:shd w:val="clear" w:color="auto" w:fill="DDD9C3"/>
            <w:vAlign w:val="center"/>
          </w:tcPr>
          <w:p w:rsidR="004E0B83" w:rsidRPr="004A2464" w:rsidRDefault="004E0B83" w:rsidP="004E0B83">
            <w:pPr>
              <w:rPr>
                <w:rFonts w:ascii="Garamond" w:hAnsi="Garamond" w:cs="Arial"/>
                <w:b/>
                <w:bCs/>
              </w:rPr>
            </w:pPr>
          </w:p>
        </w:tc>
        <w:tc>
          <w:tcPr>
            <w:tcW w:w="2066" w:type="dxa"/>
            <w:vAlign w:val="center"/>
          </w:tcPr>
          <w:p w:rsidR="004E0B83" w:rsidRPr="004A2464" w:rsidRDefault="004E0B83" w:rsidP="004E0B83">
            <w:pPr>
              <w:rPr>
                <w:rFonts w:ascii="Garamond" w:hAnsi="Garamond" w:cs="Arial"/>
                <w:b/>
                <w:bCs/>
              </w:rPr>
            </w:pPr>
          </w:p>
        </w:tc>
      </w:tr>
      <w:tr w:rsidR="004E0B83" w:rsidRPr="004A2464" w:rsidTr="004E0B83">
        <w:trPr>
          <w:trHeight w:val="392"/>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Camion benne</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Pr>
                <w:rFonts w:ascii="Garamond" w:hAnsi="Garamond" w:cs="Arial"/>
              </w:rPr>
              <w:t>01</w:t>
            </w:r>
          </w:p>
        </w:tc>
        <w:tc>
          <w:tcPr>
            <w:tcW w:w="993" w:type="dxa"/>
            <w:vAlign w:val="center"/>
          </w:tcPr>
          <w:p w:rsidR="004E0B83" w:rsidRPr="004A2464" w:rsidRDefault="004E0B83" w:rsidP="004E0B83">
            <w:pPr>
              <w:widowControl w:val="0"/>
              <w:autoSpaceDE w:val="0"/>
              <w:autoSpaceDN w:val="0"/>
              <w:adjustRightInd w:val="0"/>
              <w:ind w:right="-20"/>
              <w:rPr>
                <w:rFonts w:ascii="Garamond" w:hAnsi="Garamond" w:cs="Arial"/>
              </w:rPr>
            </w:pPr>
          </w:p>
        </w:tc>
        <w:tc>
          <w:tcPr>
            <w:tcW w:w="992" w:type="dxa"/>
            <w:vAlign w:val="center"/>
          </w:tcPr>
          <w:p w:rsidR="004E0B83" w:rsidRPr="004A2464" w:rsidRDefault="004E0B83" w:rsidP="004E0B83">
            <w:pPr>
              <w:rPr>
                <w:rFonts w:ascii="Garamond" w:hAnsi="Garamond" w:cs="Arial"/>
                <w:b/>
                <w:bCs/>
              </w:rPr>
            </w:pPr>
          </w:p>
        </w:tc>
        <w:tc>
          <w:tcPr>
            <w:tcW w:w="2066" w:type="dxa"/>
            <w:vAlign w:val="center"/>
          </w:tcPr>
          <w:p w:rsidR="004E0B83" w:rsidRPr="004A2464" w:rsidRDefault="004E0B83" w:rsidP="004E0B83">
            <w:pPr>
              <w:rPr>
                <w:rFonts w:ascii="Garamond" w:hAnsi="Garamond" w:cs="Arial"/>
                <w:b/>
                <w:bCs/>
              </w:rPr>
            </w:pPr>
          </w:p>
        </w:tc>
      </w:tr>
      <w:tr w:rsidR="004E0B83" w:rsidRPr="004A2464" w:rsidTr="004E0B83">
        <w:trPr>
          <w:trHeight w:val="347"/>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Camionnette Pick-up</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rPr>
              <w:t>01</w:t>
            </w:r>
          </w:p>
        </w:tc>
        <w:tc>
          <w:tcPr>
            <w:tcW w:w="993" w:type="dxa"/>
            <w:vAlign w:val="center"/>
          </w:tcPr>
          <w:p w:rsidR="004E0B83" w:rsidRPr="004A2464" w:rsidRDefault="004E0B83" w:rsidP="004E0B83">
            <w:pPr>
              <w:widowControl w:val="0"/>
              <w:autoSpaceDE w:val="0"/>
              <w:autoSpaceDN w:val="0"/>
              <w:adjustRightInd w:val="0"/>
              <w:ind w:right="-20"/>
              <w:rPr>
                <w:rFonts w:ascii="Garamond" w:hAnsi="Garamond" w:cs="Arial"/>
              </w:rPr>
            </w:pPr>
          </w:p>
        </w:tc>
        <w:tc>
          <w:tcPr>
            <w:tcW w:w="992" w:type="dxa"/>
            <w:vAlign w:val="center"/>
          </w:tcPr>
          <w:p w:rsidR="004E0B83" w:rsidRPr="004A2464" w:rsidRDefault="004E0B83" w:rsidP="004E0B83">
            <w:pPr>
              <w:rPr>
                <w:rFonts w:ascii="Garamond" w:hAnsi="Garamond" w:cs="Arial"/>
                <w:b/>
                <w:bCs/>
              </w:rPr>
            </w:pPr>
          </w:p>
        </w:tc>
        <w:tc>
          <w:tcPr>
            <w:tcW w:w="2066" w:type="dxa"/>
            <w:vAlign w:val="center"/>
          </w:tcPr>
          <w:p w:rsidR="004E0B83" w:rsidRPr="004A2464" w:rsidRDefault="004E0B83" w:rsidP="004E0B83">
            <w:pPr>
              <w:rPr>
                <w:rFonts w:ascii="Garamond" w:hAnsi="Garamond" w:cs="Arial"/>
                <w:b/>
                <w:bCs/>
              </w:rPr>
            </w:pPr>
          </w:p>
        </w:tc>
      </w:tr>
      <w:tr w:rsidR="004E0B83" w:rsidRPr="004A2464" w:rsidTr="004E0B83">
        <w:trPr>
          <w:trHeight w:val="397"/>
        </w:trPr>
        <w:tc>
          <w:tcPr>
            <w:tcW w:w="720" w:type="dxa"/>
            <w:shd w:val="clear" w:color="auto" w:fill="DDD9C3"/>
            <w:vAlign w:val="center"/>
          </w:tcPr>
          <w:p w:rsidR="004E0B83" w:rsidRPr="004A2464" w:rsidRDefault="004E0B83" w:rsidP="004E0B83">
            <w:pPr>
              <w:jc w:val="center"/>
              <w:rPr>
                <w:rFonts w:ascii="Garamond" w:hAnsi="Garamond" w:cs="Arial"/>
                <w:b/>
                <w:bCs/>
              </w:rPr>
            </w:pPr>
            <w:r>
              <w:rPr>
                <w:rFonts w:ascii="Garamond" w:hAnsi="Garamond" w:cs="Arial"/>
                <w:b/>
                <w:bCs/>
              </w:rPr>
              <w:t>B</w:t>
            </w:r>
          </w:p>
        </w:tc>
        <w:tc>
          <w:tcPr>
            <w:tcW w:w="4968"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Matériels de chantier</w:t>
            </w:r>
          </w:p>
        </w:tc>
        <w:tc>
          <w:tcPr>
            <w:tcW w:w="657" w:type="dxa"/>
            <w:shd w:val="clear" w:color="auto" w:fill="DDD9C3"/>
            <w:vAlign w:val="center"/>
          </w:tcPr>
          <w:p w:rsidR="004E0B83" w:rsidRPr="004A2464" w:rsidRDefault="004E0B83" w:rsidP="004E0B83">
            <w:pPr>
              <w:jc w:val="center"/>
              <w:rPr>
                <w:rFonts w:ascii="Garamond" w:hAnsi="Garamond" w:cs="Arial"/>
                <w:b/>
                <w:bCs/>
              </w:rPr>
            </w:pPr>
          </w:p>
        </w:tc>
        <w:tc>
          <w:tcPr>
            <w:tcW w:w="993" w:type="dxa"/>
            <w:shd w:val="clear" w:color="auto" w:fill="DDD9C3"/>
            <w:vAlign w:val="center"/>
          </w:tcPr>
          <w:p w:rsidR="004E0B83" w:rsidRPr="004A2464" w:rsidRDefault="004E0B83" w:rsidP="004E0B83">
            <w:pPr>
              <w:rPr>
                <w:rFonts w:ascii="Garamond" w:hAnsi="Garamond" w:cs="Arial"/>
                <w:b/>
                <w:bCs/>
              </w:rPr>
            </w:pPr>
          </w:p>
        </w:tc>
        <w:tc>
          <w:tcPr>
            <w:tcW w:w="992" w:type="dxa"/>
            <w:shd w:val="clear" w:color="auto" w:fill="DDD9C3"/>
            <w:vAlign w:val="center"/>
          </w:tcPr>
          <w:p w:rsidR="004E0B83" w:rsidRPr="004A2464" w:rsidRDefault="004E0B83" w:rsidP="004E0B83">
            <w:pPr>
              <w:rPr>
                <w:rFonts w:ascii="Garamond" w:hAnsi="Garamond" w:cs="Arial"/>
                <w:b/>
                <w:bCs/>
              </w:rPr>
            </w:pPr>
          </w:p>
        </w:tc>
        <w:tc>
          <w:tcPr>
            <w:tcW w:w="2066" w:type="dxa"/>
            <w:vAlign w:val="center"/>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Bétonnière de 250 litres au moins</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Compresseur</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3</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Aiguille vibrante</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4</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Motopompe</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5</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Compacteur manuel</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6</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sidRPr="004A2464">
              <w:rPr>
                <w:rFonts w:ascii="Garamond" w:hAnsi="Garamond" w:cs="Arial"/>
              </w:rPr>
              <w:t xml:space="preserve">Marteau piqueur </w:t>
            </w:r>
          </w:p>
        </w:tc>
        <w:tc>
          <w:tcPr>
            <w:tcW w:w="657" w:type="dxa"/>
            <w:vAlign w:val="center"/>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rPr>
              <w:t>01</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40"/>
        </w:trPr>
        <w:tc>
          <w:tcPr>
            <w:tcW w:w="720" w:type="dxa"/>
            <w:vAlign w:val="center"/>
          </w:tcPr>
          <w:p w:rsidR="004E0B83" w:rsidRPr="004A2464" w:rsidRDefault="004E0B83" w:rsidP="004E0B83">
            <w:pPr>
              <w:jc w:val="center"/>
              <w:rPr>
                <w:rFonts w:ascii="Garamond" w:hAnsi="Garamond" w:cs="Arial"/>
              </w:rPr>
            </w:pPr>
            <w:r w:rsidRPr="004A2464">
              <w:rPr>
                <w:rFonts w:ascii="Garamond" w:hAnsi="Garamond" w:cs="Arial"/>
              </w:rPr>
              <w:t>7</w:t>
            </w:r>
          </w:p>
        </w:tc>
        <w:tc>
          <w:tcPr>
            <w:tcW w:w="4968" w:type="dxa"/>
            <w:vAlign w:val="center"/>
          </w:tcPr>
          <w:p w:rsidR="004E0B83" w:rsidRPr="004A2464" w:rsidRDefault="004E0B83" w:rsidP="004E0B83">
            <w:pPr>
              <w:widowControl w:val="0"/>
              <w:autoSpaceDE w:val="0"/>
              <w:autoSpaceDN w:val="0"/>
              <w:adjustRightInd w:val="0"/>
              <w:ind w:right="-20"/>
              <w:rPr>
                <w:rFonts w:ascii="Garamond" w:hAnsi="Garamond" w:cs="Arial"/>
              </w:rPr>
            </w:pPr>
            <w:r>
              <w:rPr>
                <w:rFonts w:ascii="Garamond" w:hAnsi="Garamond" w:cs="Arial"/>
              </w:rPr>
              <w:t>Petit matériel de chantier (Brouettes, pelles, pioches etc….)</w:t>
            </w:r>
          </w:p>
        </w:tc>
        <w:tc>
          <w:tcPr>
            <w:tcW w:w="657" w:type="dxa"/>
            <w:vAlign w:val="center"/>
          </w:tcPr>
          <w:p w:rsidR="004E0B83" w:rsidRPr="004A2464" w:rsidRDefault="000C7290" w:rsidP="004E0B83">
            <w:pPr>
              <w:widowControl w:val="0"/>
              <w:autoSpaceDE w:val="0"/>
              <w:autoSpaceDN w:val="0"/>
              <w:adjustRightInd w:val="0"/>
              <w:ind w:right="-20"/>
              <w:jc w:val="center"/>
              <w:rPr>
                <w:rFonts w:ascii="Garamond" w:hAnsi="Garamond" w:cs="Arial"/>
              </w:rPr>
            </w:pPr>
            <w:r>
              <w:rPr>
                <w:rFonts w:ascii="Garamond" w:hAnsi="Garamond" w:cs="Arial"/>
              </w:rPr>
              <w:t>ENS</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r w:rsidR="004E0B83" w:rsidRPr="004A2464" w:rsidTr="004E0B83">
        <w:trPr>
          <w:trHeight w:val="365"/>
        </w:trPr>
        <w:tc>
          <w:tcPr>
            <w:tcW w:w="720" w:type="dxa"/>
            <w:vAlign w:val="center"/>
          </w:tcPr>
          <w:p w:rsidR="004E0B83" w:rsidRPr="004A2464" w:rsidRDefault="004E0B83" w:rsidP="004E0B83">
            <w:pPr>
              <w:jc w:val="center"/>
              <w:rPr>
                <w:rFonts w:ascii="Garamond" w:hAnsi="Garamond" w:cs="Arial"/>
                <w:b/>
                <w:bCs/>
              </w:rPr>
            </w:pPr>
          </w:p>
        </w:tc>
        <w:tc>
          <w:tcPr>
            <w:tcW w:w="4968" w:type="dxa"/>
            <w:shd w:val="clear" w:color="auto" w:fill="DDD9C3"/>
            <w:vAlign w:val="bottom"/>
          </w:tcPr>
          <w:p w:rsidR="004E0B83" w:rsidRPr="004A2464" w:rsidRDefault="004E0B83" w:rsidP="004E0B83">
            <w:pPr>
              <w:widowControl w:val="0"/>
              <w:autoSpaceDE w:val="0"/>
              <w:autoSpaceDN w:val="0"/>
              <w:adjustRightInd w:val="0"/>
              <w:ind w:right="-20"/>
              <w:jc w:val="center"/>
              <w:rPr>
                <w:rFonts w:ascii="Garamond" w:hAnsi="Garamond" w:cs="Arial"/>
              </w:rPr>
            </w:pPr>
            <w:r w:rsidRPr="004A2464">
              <w:rPr>
                <w:rFonts w:ascii="Garamond" w:hAnsi="Garamond" w:cs="Arial"/>
                <w:b/>
                <w:bCs/>
              </w:rPr>
              <w:t xml:space="preserve">TOTAL III  - (Sur </w:t>
            </w:r>
            <w:r>
              <w:rPr>
                <w:rFonts w:ascii="Garamond" w:hAnsi="Garamond" w:cs="Arial"/>
                <w:b/>
                <w:bCs/>
              </w:rPr>
              <w:t>9</w:t>
            </w:r>
            <w:r w:rsidRPr="004A2464">
              <w:rPr>
                <w:rFonts w:ascii="Garamond" w:hAnsi="Garamond" w:cs="Arial"/>
                <w:b/>
                <w:bCs/>
                <w:shd w:val="clear" w:color="auto" w:fill="DDD9C3"/>
              </w:rPr>
              <w:t xml:space="preserve"> critères</w:t>
            </w:r>
            <w:r w:rsidRPr="004A2464">
              <w:rPr>
                <w:rFonts w:ascii="Garamond" w:hAnsi="Garamond" w:cs="Arial"/>
                <w:b/>
                <w:bCs/>
              </w:rPr>
              <w:t>)</w:t>
            </w:r>
          </w:p>
        </w:tc>
        <w:tc>
          <w:tcPr>
            <w:tcW w:w="657" w:type="dxa"/>
          </w:tcPr>
          <w:p w:rsidR="004E0B83" w:rsidRPr="004A2464" w:rsidRDefault="004E0B83" w:rsidP="004E0B83">
            <w:pPr>
              <w:widowControl w:val="0"/>
              <w:autoSpaceDE w:val="0"/>
              <w:autoSpaceDN w:val="0"/>
              <w:adjustRightInd w:val="0"/>
              <w:ind w:right="-20"/>
              <w:jc w:val="center"/>
              <w:rPr>
                <w:rFonts w:ascii="Garamond" w:hAnsi="Garamond" w:cs="Arial"/>
              </w:rPr>
            </w:pPr>
          </w:p>
        </w:tc>
        <w:tc>
          <w:tcPr>
            <w:tcW w:w="993" w:type="dxa"/>
          </w:tcPr>
          <w:p w:rsidR="004E0B83" w:rsidRPr="004A2464" w:rsidRDefault="004E0B83" w:rsidP="004E0B83">
            <w:pPr>
              <w:rPr>
                <w:rFonts w:ascii="Garamond" w:hAnsi="Garamond" w:cs="Arial"/>
                <w:b/>
                <w:bCs/>
              </w:rPr>
            </w:pPr>
          </w:p>
        </w:tc>
        <w:tc>
          <w:tcPr>
            <w:tcW w:w="992" w:type="dxa"/>
            <w:vAlign w:val="center"/>
          </w:tcPr>
          <w:p w:rsidR="004E0B83" w:rsidRPr="004A2464" w:rsidRDefault="004E0B83" w:rsidP="004E0B83">
            <w:pPr>
              <w:rPr>
                <w:rFonts w:ascii="Garamond" w:hAnsi="Garamond" w:cs="Arial"/>
                <w:b/>
                <w:bCs/>
              </w:rPr>
            </w:pPr>
          </w:p>
        </w:tc>
        <w:tc>
          <w:tcPr>
            <w:tcW w:w="2066" w:type="dxa"/>
          </w:tcPr>
          <w:p w:rsidR="004E0B83" w:rsidRPr="004A2464" w:rsidRDefault="004E0B83" w:rsidP="004E0B83">
            <w:pPr>
              <w:rPr>
                <w:rFonts w:ascii="Garamond" w:hAnsi="Garamond" w:cs="Arial"/>
                <w:b/>
                <w:bCs/>
              </w:rPr>
            </w:pPr>
          </w:p>
        </w:tc>
      </w:tr>
    </w:tbl>
    <w:p w:rsidR="004E0B83" w:rsidRDefault="004E0B83" w:rsidP="004E0B83">
      <w:pPr>
        <w:spacing w:before="120" w:after="120"/>
        <w:jc w:val="center"/>
        <w:rPr>
          <w:rFonts w:ascii="Garamond" w:hAnsi="Garamond" w:cs="Arial"/>
          <w:b/>
          <w:bCs/>
          <w:highlight w:val="lightGray"/>
        </w:rPr>
      </w:pPr>
    </w:p>
    <w:p w:rsidR="004E0B83" w:rsidRPr="004A2464" w:rsidRDefault="004E0B83" w:rsidP="004E0B83">
      <w:pPr>
        <w:spacing w:before="120" w:after="120"/>
        <w:jc w:val="center"/>
        <w:rPr>
          <w:rFonts w:ascii="Garamond" w:hAnsi="Garamond" w:cs="Arial"/>
          <w:b/>
          <w:bCs/>
        </w:rPr>
      </w:pPr>
      <w:r w:rsidRPr="004A2464">
        <w:rPr>
          <w:rFonts w:ascii="Garamond" w:hAnsi="Garamond" w:cs="Arial"/>
          <w:b/>
          <w:bCs/>
          <w:highlight w:val="lightGray"/>
        </w:rPr>
        <w:t>IV – METHODOLOGIE</w:t>
      </w:r>
    </w:p>
    <w:p w:rsidR="004E0B83" w:rsidRPr="004A2464" w:rsidRDefault="004E0B83" w:rsidP="004E0B83">
      <w:pPr>
        <w:jc w:val="center"/>
        <w:rPr>
          <w:rFonts w:ascii="Garamond" w:hAnsi="Garamond" w:cs="Arial"/>
          <w:b/>
          <w:bCs/>
          <w:shd w:val="clear" w:color="auto" w:fill="DDD9C3"/>
        </w:rPr>
      </w:pPr>
      <w:r>
        <w:rPr>
          <w:rFonts w:ascii="Garamond" w:hAnsi="Garamond" w:cs="Arial"/>
          <w:b/>
          <w:bCs/>
          <w:shd w:val="clear" w:color="auto" w:fill="DDD9C3"/>
        </w:rPr>
        <w:t>(12</w:t>
      </w:r>
      <w:r w:rsidRPr="004A2464">
        <w:rPr>
          <w:rFonts w:ascii="Garamond" w:hAnsi="Garamond" w:cs="Arial"/>
          <w:b/>
          <w:bCs/>
          <w:shd w:val="clear" w:color="auto" w:fill="DDD9C3"/>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4E0B83" w:rsidRPr="004A2464" w:rsidTr="004E0B83">
        <w:trPr>
          <w:jc w:val="center"/>
        </w:trPr>
        <w:tc>
          <w:tcPr>
            <w:tcW w:w="648"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N°</w:t>
            </w:r>
          </w:p>
        </w:tc>
        <w:tc>
          <w:tcPr>
            <w:tcW w:w="5803"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DESIGNATION</w:t>
            </w:r>
          </w:p>
        </w:tc>
        <w:tc>
          <w:tcPr>
            <w:tcW w:w="1985" w:type="dxa"/>
            <w:gridSpan w:val="2"/>
            <w:vAlign w:val="center"/>
          </w:tcPr>
          <w:p w:rsidR="004E0B83" w:rsidRPr="004A2464" w:rsidRDefault="004E0B83" w:rsidP="004E0B83">
            <w:pPr>
              <w:jc w:val="center"/>
              <w:rPr>
                <w:rFonts w:ascii="Garamond" w:hAnsi="Garamond" w:cs="Arial"/>
                <w:b/>
                <w:bCs/>
              </w:rPr>
            </w:pPr>
            <w:r w:rsidRPr="004A2464">
              <w:rPr>
                <w:rFonts w:ascii="Garamond" w:hAnsi="Garamond" w:cs="Arial"/>
                <w:b/>
                <w:bCs/>
              </w:rPr>
              <w:t>EXISTENCE</w:t>
            </w:r>
          </w:p>
        </w:tc>
        <w:tc>
          <w:tcPr>
            <w:tcW w:w="2126"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OBSERVATIONS</w:t>
            </w:r>
          </w:p>
        </w:tc>
      </w:tr>
      <w:tr w:rsidR="004E0B83" w:rsidRPr="004A2464" w:rsidTr="004E0B83">
        <w:trPr>
          <w:jc w:val="center"/>
        </w:trPr>
        <w:tc>
          <w:tcPr>
            <w:tcW w:w="648" w:type="dxa"/>
            <w:vMerge/>
          </w:tcPr>
          <w:p w:rsidR="004E0B83" w:rsidRPr="004A2464" w:rsidRDefault="004E0B83" w:rsidP="004E0B83">
            <w:pPr>
              <w:jc w:val="center"/>
              <w:rPr>
                <w:rFonts w:ascii="Garamond" w:hAnsi="Garamond" w:cs="Arial"/>
                <w:b/>
                <w:bCs/>
              </w:rPr>
            </w:pPr>
          </w:p>
        </w:tc>
        <w:tc>
          <w:tcPr>
            <w:tcW w:w="5803" w:type="dxa"/>
            <w:vMerge/>
          </w:tcPr>
          <w:p w:rsidR="004E0B83" w:rsidRPr="004A2464" w:rsidRDefault="004E0B83" w:rsidP="004E0B83">
            <w:pPr>
              <w:jc w:val="center"/>
              <w:rPr>
                <w:rFonts w:ascii="Garamond" w:hAnsi="Garamond" w:cs="Arial"/>
                <w:b/>
                <w:bCs/>
              </w:rPr>
            </w:pPr>
          </w:p>
        </w:tc>
        <w:tc>
          <w:tcPr>
            <w:tcW w:w="993"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NON</w:t>
            </w:r>
          </w:p>
        </w:tc>
        <w:tc>
          <w:tcPr>
            <w:tcW w:w="992"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OUI</w:t>
            </w:r>
          </w:p>
        </w:tc>
        <w:tc>
          <w:tcPr>
            <w:tcW w:w="2126" w:type="dxa"/>
            <w:vMerge/>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A</w:t>
            </w:r>
          </w:p>
        </w:tc>
        <w:tc>
          <w:tcPr>
            <w:tcW w:w="5803"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Visite de site</w:t>
            </w:r>
          </w:p>
        </w:tc>
        <w:tc>
          <w:tcPr>
            <w:tcW w:w="993" w:type="dxa"/>
            <w:shd w:val="clear" w:color="auto" w:fill="DDD9C3"/>
          </w:tcPr>
          <w:p w:rsidR="004E0B83" w:rsidRPr="004A2464" w:rsidRDefault="004E0B83" w:rsidP="004E0B83">
            <w:pPr>
              <w:rPr>
                <w:rFonts w:ascii="Garamond" w:hAnsi="Garamond" w:cs="Arial"/>
                <w:b/>
                <w:bCs/>
              </w:rPr>
            </w:pPr>
          </w:p>
        </w:tc>
        <w:tc>
          <w:tcPr>
            <w:tcW w:w="992" w:type="dxa"/>
            <w:shd w:val="clear" w:color="auto" w:fill="DDD9C3"/>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Pertinence du rapport de visite de site</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B</w:t>
            </w:r>
          </w:p>
        </w:tc>
        <w:tc>
          <w:tcPr>
            <w:tcW w:w="5803"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Organisation de chantier</w:t>
            </w:r>
          </w:p>
        </w:tc>
        <w:tc>
          <w:tcPr>
            <w:tcW w:w="993" w:type="dxa"/>
            <w:shd w:val="clear" w:color="auto" w:fill="DDD9C3"/>
          </w:tcPr>
          <w:p w:rsidR="004E0B83" w:rsidRPr="004A2464" w:rsidRDefault="004E0B83" w:rsidP="004E0B83">
            <w:pPr>
              <w:rPr>
                <w:rFonts w:ascii="Garamond" w:hAnsi="Garamond" w:cs="Arial"/>
                <w:b/>
                <w:bCs/>
              </w:rPr>
            </w:pPr>
          </w:p>
        </w:tc>
        <w:tc>
          <w:tcPr>
            <w:tcW w:w="992" w:type="dxa"/>
            <w:shd w:val="clear" w:color="auto" w:fill="DDD9C3"/>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Cohérence de l’installation générale de chantier</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Existence de l’organigramme de chantier</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lastRenderedPageBreak/>
              <w:t>3</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Respect du délai d’exécution</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4</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Existence du planning</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5</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Cohérence du planning</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6</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Existence de la méthodologie d’exécution</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7</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Prise en compte des mesures de sécurité de chantier</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8</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Prise en compte de la protection de l’environnement</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Pr>
                <w:rFonts w:ascii="Garamond" w:hAnsi="Garamond" w:cs="Arial"/>
              </w:rPr>
              <w:t>9</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Emploi de la main d’œuvre locale</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40"/>
          <w:jc w:val="center"/>
        </w:trPr>
        <w:tc>
          <w:tcPr>
            <w:tcW w:w="648"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C</w:t>
            </w:r>
          </w:p>
        </w:tc>
        <w:tc>
          <w:tcPr>
            <w:tcW w:w="5803"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Approvisionnement</w:t>
            </w:r>
          </w:p>
        </w:tc>
        <w:tc>
          <w:tcPr>
            <w:tcW w:w="993" w:type="dxa"/>
            <w:shd w:val="clear" w:color="auto" w:fill="DDD9C3"/>
          </w:tcPr>
          <w:p w:rsidR="004E0B83" w:rsidRPr="004A2464" w:rsidRDefault="004E0B83" w:rsidP="004E0B83">
            <w:pPr>
              <w:rPr>
                <w:rFonts w:ascii="Garamond" w:hAnsi="Garamond" w:cs="Arial"/>
                <w:b/>
                <w:bCs/>
              </w:rPr>
            </w:pPr>
          </w:p>
        </w:tc>
        <w:tc>
          <w:tcPr>
            <w:tcW w:w="992" w:type="dxa"/>
            <w:shd w:val="clear" w:color="auto" w:fill="DDD9C3"/>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Origine des matériaux locaux</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287"/>
          <w:jc w:val="center"/>
        </w:trPr>
        <w:tc>
          <w:tcPr>
            <w:tcW w:w="648"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803" w:type="dxa"/>
            <w:vAlign w:val="center"/>
          </w:tcPr>
          <w:p w:rsidR="004E0B83" w:rsidRPr="004A2464" w:rsidRDefault="004E0B83" w:rsidP="004E0B83">
            <w:pPr>
              <w:rPr>
                <w:rFonts w:ascii="Garamond" w:hAnsi="Garamond" w:cs="Arial"/>
              </w:rPr>
            </w:pPr>
            <w:r w:rsidRPr="004A2464">
              <w:rPr>
                <w:rFonts w:ascii="Garamond" w:hAnsi="Garamond" w:cs="Arial"/>
              </w:rPr>
              <w:t>Fournisseurs éventuels</w:t>
            </w:r>
          </w:p>
        </w:tc>
        <w:tc>
          <w:tcPr>
            <w:tcW w:w="993" w:type="dxa"/>
          </w:tcPr>
          <w:p w:rsidR="004E0B83" w:rsidRPr="004A2464" w:rsidRDefault="004E0B83" w:rsidP="004E0B83">
            <w:pPr>
              <w:rPr>
                <w:rFonts w:ascii="Garamond" w:hAnsi="Garamond" w:cs="Arial"/>
                <w:b/>
                <w:bCs/>
              </w:rPr>
            </w:pPr>
          </w:p>
        </w:tc>
        <w:tc>
          <w:tcPr>
            <w:tcW w:w="992" w:type="dxa"/>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r w:rsidR="004E0B83" w:rsidRPr="004A2464" w:rsidTr="004E0B83">
        <w:trPr>
          <w:trHeight w:val="397"/>
          <w:jc w:val="center"/>
        </w:trPr>
        <w:tc>
          <w:tcPr>
            <w:tcW w:w="648" w:type="dxa"/>
          </w:tcPr>
          <w:p w:rsidR="004E0B83" w:rsidRPr="004A2464" w:rsidRDefault="004E0B83" w:rsidP="004E0B83">
            <w:pPr>
              <w:jc w:val="center"/>
              <w:rPr>
                <w:rFonts w:ascii="Garamond" w:hAnsi="Garamond" w:cs="Arial"/>
                <w:b/>
                <w:bCs/>
              </w:rPr>
            </w:pPr>
          </w:p>
        </w:tc>
        <w:tc>
          <w:tcPr>
            <w:tcW w:w="5803"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TOTAL V - (Sur  1</w:t>
            </w:r>
            <w:r>
              <w:rPr>
                <w:rFonts w:ascii="Garamond" w:hAnsi="Garamond" w:cs="Arial"/>
                <w:b/>
                <w:bCs/>
              </w:rPr>
              <w:t>2</w:t>
            </w:r>
            <w:r w:rsidRPr="004A2464">
              <w:rPr>
                <w:rFonts w:ascii="Garamond" w:hAnsi="Garamond" w:cs="Arial"/>
                <w:b/>
                <w:bCs/>
                <w:shd w:val="clear" w:color="auto" w:fill="DDD9C3"/>
              </w:rPr>
              <w:t xml:space="preserve"> critères</w:t>
            </w:r>
            <w:r w:rsidRPr="004A2464">
              <w:rPr>
                <w:rFonts w:ascii="Garamond" w:hAnsi="Garamond" w:cs="Arial"/>
                <w:b/>
                <w:bCs/>
              </w:rPr>
              <w:t>)</w:t>
            </w:r>
          </w:p>
        </w:tc>
        <w:tc>
          <w:tcPr>
            <w:tcW w:w="993" w:type="dxa"/>
          </w:tcPr>
          <w:p w:rsidR="004E0B83" w:rsidRPr="004A2464" w:rsidRDefault="004E0B83" w:rsidP="004E0B83">
            <w:pPr>
              <w:rPr>
                <w:rFonts w:ascii="Garamond" w:hAnsi="Garamond" w:cs="Arial"/>
                <w:b/>
                <w:bCs/>
              </w:rPr>
            </w:pPr>
          </w:p>
        </w:tc>
        <w:tc>
          <w:tcPr>
            <w:tcW w:w="992" w:type="dxa"/>
            <w:vAlign w:val="center"/>
          </w:tcPr>
          <w:p w:rsidR="004E0B83" w:rsidRPr="004A2464" w:rsidRDefault="004E0B83" w:rsidP="004E0B83">
            <w:pPr>
              <w:rPr>
                <w:rFonts w:ascii="Garamond" w:hAnsi="Garamond" w:cs="Arial"/>
                <w:b/>
                <w:bCs/>
              </w:rPr>
            </w:pPr>
          </w:p>
        </w:tc>
        <w:tc>
          <w:tcPr>
            <w:tcW w:w="2126" w:type="dxa"/>
          </w:tcPr>
          <w:p w:rsidR="004E0B83" w:rsidRPr="004A2464" w:rsidRDefault="004E0B83" w:rsidP="004E0B83">
            <w:pPr>
              <w:rPr>
                <w:rFonts w:ascii="Garamond" w:hAnsi="Garamond" w:cs="Arial"/>
                <w:b/>
                <w:bCs/>
              </w:rPr>
            </w:pPr>
          </w:p>
        </w:tc>
      </w:tr>
    </w:tbl>
    <w:p w:rsidR="004E0B83" w:rsidRPr="004A2464" w:rsidRDefault="004E0B83" w:rsidP="004E0B83">
      <w:pPr>
        <w:rPr>
          <w:rFonts w:ascii="Garamond" w:hAnsi="Garamond" w:cs="Arial"/>
          <w:b/>
          <w:bCs/>
          <w:highlight w:val="lightGray"/>
        </w:rPr>
      </w:pPr>
    </w:p>
    <w:p w:rsidR="004E0B83" w:rsidRPr="004A2464" w:rsidRDefault="004E0B83" w:rsidP="004E0B83">
      <w:pPr>
        <w:jc w:val="center"/>
        <w:rPr>
          <w:rFonts w:ascii="Garamond" w:hAnsi="Garamond" w:cs="Arial"/>
          <w:b/>
          <w:bCs/>
        </w:rPr>
      </w:pPr>
      <w:r w:rsidRPr="004A2464">
        <w:rPr>
          <w:rFonts w:ascii="Garamond" w:hAnsi="Garamond" w:cs="Arial"/>
          <w:b/>
          <w:bCs/>
          <w:highlight w:val="lightGray"/>
        </w:rPr>
        <w:t>V – REFERENCES ET CAPACITE DE PREFINANCEMENT DE L’</w:t>
      </w:r>
      <w:r w:rsidRPr="004A2464">
        <w:rPr>
          <w:rFonts w:ascii="Garamond" w:hAnsi="Garamond" w:cs="Arial"/>
          <w:b/>
          <w:bCs/>
          <w:shd w:val="clear" w:color="auto" w:fill="BFBFBF"/>
        </w:rPr>
        <w:t>ENTREPRISE</w:t>
      </w:r>
    </w:p>
    <w:p w:rsidR="004E0B83" w:rsidRPr="004A2464" w:rsidRDefault="004E0B83" w:rsidP="004E0B83">
      <w:pPr>
        <w:jc w:val="center"/>
        <w:rPr>
          <w:rFonts w:ascii="Garamond" w:hAnsi="Garamond" w:cs="Arial"/>
          <w:b/>
          <w:bCs/>
          <w:shd w:val="clear" w:color="auto" w:fill="DDD9C3"/>
        </w:rPr>
      </w:pPr>
      <w:r w:rsidRPr="004A2464">
        <w:rPr>
          <w:rFonts w:ascii="Garamond" w:hAnsi="Garamond" w:cs="Arial"/>
          <w:b/>
          <w:bCs/>
          <w:shd w:val="clear" w:color="auto" w:fill="DDD9C3"/>
        </w:rPr>
        <w:t>(</w:t>
      </w:r>
      <w:r>
        <w:rPr>
          <w:rFonts w:ascii="Garamond" w:hAnsi="Garamond" w:cs="Arial"/>
          <w:b/>
          <w:bCs/>
          <w:shd w:val="clear" w:color="auto" w:fill="DDD9C3"/>
        </w:rPr>
        <w:t>7</w:t>
      </w:r>
      <w:r w:rsidRPr="004A2464">
        <w:rPr>
          <w:rFonts w:ascii="Garamond" w:hAnsi="Garamond" w:cs="Arial"/>
          <w:b/>
          <w:bCs/>
          <w:shd w:val="clear" w:color="auto" w:fill="DDD9C3"/>
        </w:rPr>
        <w:t>critères)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5744"/>
        <w:gridCol w:w="983"/>
        <w:gridCol w:w="983"/>
        <w:gridCol w:w="2105"/>
      </w:tblGrid>
      <w:tr w:rsidR="004E0B83" w:rsidRPr="004A2464" w:rsidTr="004E0B83">
        <w:trPr>
          <w:trHeight w:val="429"/>
          <w:jc w:val="center"/>
        </w:trPr>
        <w:tc>
          <w:tcPr>
            <w:tcW w:w="641"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N°</w:t>
            </w:r>
          </w:p>
        </w:tc>
        <w:tc>
          <w:tcPr>
            <w:tcW w:w="5744"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DESIGNATION</w:t>
            </w:r>
          </w:p>
        </w:tc>
        <w:tc>
          <w:tcPr>
            <w:tcW w:w="1966" w:type="dxa"/>
            <w:gridSpan w:val="2"/>
            <w:vAlign w:val="center"/>
          </w:tcPr>
          <w:p w:rsidR="004E0B83" w:rsidRPr="004A2464" w:rsidRDefault="004E0B83" w:rsidP="004E0B83">
            <w:pPr>
              <w:jc w:val="center"/>
              <w:rPr>
                <w:rFonts w:ascii="Garamond" w:hAnsi="Garamond" w:cs="Arial"/>
                <w:b/>
                <w:bCs/>
              </w:rPr>
            </w:pPr>
            <w:r w:rsidRPr="004A2464">
              <w:rPr>
                <w:rFonts w:ascii="Garamond" w:hAnsi="Garamond" w:cs="Arial"/>
                <w:b/>
                <w:bCs/>
              </w:rPr>
              <w:t>EXISTENCE</w:t>
            </w:r>
          </w:p>
        </w:tc>
        <w:tc>
          <w:tcPr>
            <w:tcW w:w="2105" w:type="dxa"/>
            <w:vMerge w:val="restart"/>
            <w:vAlign w:val="center"/>
          </w:tcPr>
          <w:p w:rsidR="004E0B83" w:rsidRPr="004A2464" w:rsidRDefault="004E0B83" w:rsidP="004E0B83">
            <w:pPr>
              <w:jc w:val="center"/>
              <w:rPr>
                <w:rFonts w:ascii="Garamond" w:hAnsi="Garamond" w:cs="Arial"/>
                <w:b/>
                <w:bCs/>
              </w:rPr>
            </w:pPr>
            <w:r w:rsidRPr="004A2464">
              <w:rPr>
                <w:rFonts w:ascii="Garamond" w:hAnsi="Garamond" w:cs="Arial"/>
                <w:b/>
                <w:bCs/>
              </w:rPr>
              <w:t>OBSERVATIONS</w:t>
            </w:r>
          </w:p>
        </w:tc>
      </w:tr>
      <w:tr w:rsidR="004E0B83" w:rsidRPr="004A2464" w:rsidTr="00C23A77">
        <w:trPr>
          <w:trHeight w:val="305"/>
          <w:jc w:val="center"/>
        </w:trPr>
        <w:tc>
          <w:tcPr>
            <w:tcW w:w="641" w:type="dxa"/>
            <w:vMerge/>
          </w:tcPr>
          <w:p w:rsidR="004E0B83" w:rsidRPr="004A2464" w:rsidRDefault="004E0B83" w:rsidP="004E0B83">
            <w:pPr>
              <w:jc w:val="center"/>
              <w:rPr>
                <w:rFonts w:ascii="Garamond" w:hAnsi="Garamond" w:cs="Arial"/>
                <w:b/>
                <w:bCs/>
              </w:rPr>
            </w:pPr>
          </w:p>
        </w:tc>
        <w:tc>
          <w:tcPr>
            <w:tcW w:w="5744" w:type="dxa"/>
            <w:vMerge/>
          </w:tcPr>
          <w:p w:rsidR="004E0B83" w:rsidRPr="004A2464" w:rsidRDefault="004E0B83" w:rsidP="004E0B83">
            <w:pPr>
              <w:jc w:val="center"/>
              <w:rPr>
                <w:rFonts w:ascii="Garamond" w:hAnsi="Garamond" w:cs="Arial"/>
                <w:b/>
                <w:bCs/>
              </w:rPr>
            </w:pPr>
          </w:p>
        </w:tc>
        <w:tc>
          <w:tcPr>
            <w:tcW w:w="983"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NON</w:t>
            </w:r>
          </w:p>
        </w:tc>
        <w:tc>
          <w:tcPr>
            <w:tcW w:w="983" w:type="dxa"/>
            <w:vAlign w:val="center"/>
          </w:tcPr>
          <w:p w:rsidR="004E0B83" w:rsidRPr="004A2464" w:rsidRDefault="004E0B83" w:rsidP="004E0B83">
            <w:pPr>
              <w:jc w:val="center"/>
              <w:rPr>
                <w:rFonts w:ascii="Garamond" w:hAnsi="Garamond" w:cs="Arial"/>
                <w:b/>
                <w:bCs/>
              </w:rPr>
            </w:pPr>
            <w:r w:rsidRPr="004A2464">
              <w:rPr>
                <w:rFonts w:ascii="Garamond" w:hAnsi="Garamond" w:cs="Arial"/>
                <w:b/>
                <w:bCs/>
              </w:rPr>
              <w:t>OUI</w:t>
            </w:r>
          </w:p>
        </w:tc>
        <w:tc>
          <w:tcPr>
            <w:tcW w:w="2105" w:type="dxa"/>
            <w:vMerge/>
          </w:tcPr>
          <w:p w:rsidR="004E0B83" w:rsidRPr="004A2464" w:rsidRDefault="004E0B83" w:rsidP="004E0B83">
            <w:pPr>
              <w:rPr>
                <w:rFonts w:ascii="Garamond" w:hAnsi="Garamond" w:cs="Arial"/>
                <w:b/>
                <w:bCs/>
              </w:rPr>
            </w:pPr>
          </w:p>
        </w:tc>
      </w:tr>
      <w:tr w:rsidR="004E0B83" w:rsidRPr="004A2464" w:rsidTr="004E0B83">
        <w:trPr>
          <w:trHeight w:val="351"/>
          <w:jc w:val="center"/>
        </w:trPr>
        <w:tc>
          <w:tcPr>
            <w:tcW w:w="641"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A</w:t>
            </w:r>
          </w:p>
        </w:tc>
        <w:tc>
          <w:tcPr>
            <w:tcW w:w="5744"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Chiffre d’affaires</w:t>
            </w:r>
          </w:p>
        </w:tc>
        <w:tc>
          <w:tcPr>
            <w:tcW w:w="983" w:type="dxa"/>
            <w:shd w:val="clear" w:color="auto" w:fill="DDD9C3"/>
          </w:tcPr>
          <w:p w:rsidR="004E0B83" w:rsidRPr="004A2464" w:rsidRDefault="004E0B83" w:rsidP="004E0B83">
            <w:pPr>
              <w:rPr>
                <w:rFonts w:ascii="Garamond" w:hAnsi="Garamond" w:cs="Arial"/>
                <w:b/>
                <w:bCs/>
              </w:rPr>
            </w:pPr>
          </w:p>
        </w:tc>
        <w:tc>
          <w:tcPr>
            <w:tcW w:w="983" w:type="dxa"/>
            <w:shd w:val="clear" w:color="auto" w:fill="DDD9C3"/>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351"/>
          <w:jc w:val="center"/>
        </w:trPr>
        <w:tc>
          <w:tcPr>
            <w:tcW w:w="641" w:type="dxa"/>
            <w:shd w:val="clear" w:color="auto" w:fill="FFFFFF"/>
            <w:vAlign w:val="center"/>
          </w:tcPr>
          <w:p w:rsidR="004E0B83" w:rsidRPr="004A2464" w:rsidRDefault="004E0B83" w:rsidP="004E0B83">
            <w:pPr>
              <w:jc w:val="center"/>
              <w:rPr>
                <w:rFonts w:ascii="Garamond" w:hAnsi="Garamond" w:cs="Arial"/>
                <w:b/>
                <w:bCs/>
              </w:rPr>
            </w:pPr>
            <w:r w:rsidRPr="004A2464">
              <w:rPr>
                <w:rFonts w:ascii="Garamond" w:hAnsi="Garamond" w:cs="Arial"/>
                <w:b/>
                <w:bCs/>
              </w:rPr>
              <w:t>1</w:t>
            </w:r>
          </w:p>
        </w:tc>
        <w:tc>
          <w:tcPr>
            <w:tcW w:w="5744" w:type="dxa"/>
            <w:shd w:val="clear" w:color="auto" w:fill="FFFFFF"/>
            <w:vAlign w:val="center"/>
          </w:tcPr>
          <w:p w:rsidR="004E0B83" w:rsidRPr="004A2464" w:rsidRDefault="004E0B83" w:rsidP="001616DF">
            <w:pPr>
              <w:rPr>
                <w:rFonts w:ascii="Garamond" w:hAnsi="Garamond" w:cs="Arial"/>
                <w:b/>
                <w:bCs/>
              </w:rPr>
            </w:pPr>
            <w:r w:rsidRPr="004A2464">
              <w:rPr>
                <w:rFonts w:ascii="Garamond" w:hAnsi="Garamond" w:cs="Arial"/>
              </w:rPr>
              <w:t>Chiffre d’affaires général cumulé dans le domaine des BTP su</w:t>
            </w:r>
            <w:r w:rsidR="001616DF">
              <w:rPr>
                <w:rFonts w:ascii="Garamond" w:hAnsi="Garamond" w:cs="Arial"/>
              </w:rPr>
              <w:t>r les deux</w:t>
            </w:r>
            <w:r>
              <w:rPr>
                <w:rFonts w:ascii="Garamond" w:hAnsi="Garamond" w:cs="Arial"/>
              </w:rPr>
              <w:t xml:space="preserve"> dernières années </w:t>
            </w:r>
            <w:r>
              <w:rPr>
                <w:rFonts w:ascii="Times New Roman" w:hAnsi="Times New Roman" w:cs="Times New Roman"/>
              </w:rPr>
              <w:t>≥</w:t>
            </w:r>
            <w:r w:rsidR="008C4892">
              <w:rPr>
                <w:rFonts w:ascii="Garamond" w:hAnsi="Garamond" w:cs="Arial"/>
              </w:rPr>
              <w:t>20</w:t>
            </w:r>
            <w:r w:rsidRPr="004A2464">
              <w:rPr>
                <w:rFonts w:ascii="Garamond" w:hAnsi="Garamond" w:cs="Arial"/>
              </w:rPr>
              <w:t> 000 000 de francs CFA</w:t>
            </w:r>
          </w:p>
        </w:tc>
        <w:tc>
          <w:tcPr>
            <w:tcW w:w="983" w:type="dxa"/>
            <w:shd w:val="clear" w:color="auto" w:fill="FFFFFF"/>
          </w:tcPr>
          <w:p w:rsidR="004E0B83" w:rsidRPr="004A2464" w:rsidRDefault="004E0B83" w:rsidP="004E0B83">
            <w:pPr>
              <w:rPr>
                <w:rFonts w:ascii="Garamond" w:hAnsi="Garamond" w:cs="Arial"/>
                <w:b/>
                <w:bCs/>
              </w:rPr>
            </w:pPr>
          </w:p>
        </w:tc>
        <w:tc>
          <w:tcPr>
            <w:tcW w:w="983" w:type="dxa"/>
            <w:shd w:val="clear" w:color="auto" w:fill="FFFFFF"/>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351"/>
          <w:jc w:val="center"/>
        </w:trPr>
        <w:tc>
          <w:tcPr>
            <w:tcW w:w="641"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B</w:t>
            </w:r>
          </w:p>
        </w:tc>
        <w:tc>
          <w:tcPr>
            <w:tcW w:w="5744"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 xml:space="preserve">Projets de bâtiments  </w:t>
            </w:r>
          </w:p>
        </w:tc>
        <w:tc>
          <w:tcPr>
            <w:tcW w:w="983" w:type="dxa"/>
            <w:shd w:val="clear" w:color="auto" w:fill="DDD9C3"/>
          </w:tcPr>
          <w:p w:rsidR="004E0B83" w:rsidRPr="004A2464" w:rsidRDefault="004E0B83" w:rsidP="004E0B83">
            <w:pPr>
              <w:rPr>
                <w:rFonts w:ascii="Garamond" w:hAnsi="Garamond" w:cs="Arial"/>
                <w:b/>
                <w:bCs/>
              </w:rPr>
            </w:pPr>
          </w:p>
        </w:tc>
        <w:tc>
          <w:tcPr>
            <w:tcW w:w="983" w:type="dxa"/>
            <w:shd w:val="clear" w:color="auto" w:fill="DDD9C3"/>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269"/>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744" w:type="dxa"/>
            <w:vAlign w:val="center"/>
          </w:tcPr>
          <w:p w:rsidR="004E0B83" w:rsidRPr="004A2464" w:rsidRDefault="004E0B83" w:rsidP="004E0B83">
            <w:pPr>
              <w:rPr>
                <w:rFonts w:ascii="Garamond" w:hAnsi="Garamond" w:cs="Arial"/>
              </w:rPr>
            </w:pPr>
            <w:r w:rsidRPr="004A2464">
              <w:rPr>
                <w:rFonts w:ascii="Garamond" w:hAnsi="Garamond" w:cs="Arial"/>
              </w:rPr>
              <w:t xml:space="preserve">Projet de bâtiment  </w:t>
            </w:r>
            <w:r w:rsidR="00C23A77">
              <w:rPr>
                <w:rFonts w:ascii="Garamond" w:hAnsi="Garamond" w:cs="Arial"/>
              </w:rPr>
              <w:t>réalisé en 2023-2024 et 2025</w:t>
            </w:r>
            <w:r w:rsidR="008C4892">
              <w:rPr>
                <w:rFonts w:ascii="Garamond" w:hAnsi="Garamond" w:cs="Arial"/>
              </w:rPr>
              <w:t xml:space="preserve"> </w:t>
            </w:r>
            <w:r w:rsidRPr="004A2464">
              <w:rPr>
                <w:rFonts w:ascii="Garamond" w:hAnsi="Garamond" w:cs="Arial"/>
              </w:rPr>
              <w:t>(au moins 1 projet)</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402"/>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744" w:type="dxa"/>
            <w:vAlign w:val="center"/>
          </w:tcPr>
          <w:p w:rsidR="004E0B83" w:rsidRPr="004A2464" w:rsidRDefault="004E0B83" w:rsidP="004E0B83">
            <w:pPr>
              <w:rPr>
                <w:rFonts w:ascii="Garamond" w:hAnsi="Garamond" w:cs="Arial"/>
              </w:rPr>
            </w:pPr>
            <w:r w:rsidRPr="004A2464">
              <w:rPr>
                <w:rFonts w:ascii="Garamond" w:hAnsi="Garamond" w:cs="Arial"/>
              </w:rPr>
              <w:t xml:space="preserve">Projet de bâtiment </w:t>
            </w:r>
            <w:r w:rsidR="000D6982">
              <w:rPr>
                <w:rFonts w:ascii="Garamond" w:hAnsi="Garamond" w:cs="Arial"/>
              </w:rPr>
              <w:t>réalisé</w:t>
            </w:r>
            <w:r w:rsidR="00D23F0F">
              <w:rPr>
                <w:rFonts w:ascii="Garamond" w:hAnsi="Garamond" w:cs="Arial"/>
              </w:rPr>
              <w:t>s</w:t>
            </w:r>
            <w:r w:rsidR="008C4892">
              <w:rPr>
                <w:rFonts w:ascii="Garamond" w:hAnsi="Garamond" w:cs="Arial"/>
              </w:rPr>
              <w:t xml:space="preserve"> durant les 03 dernières</w:t>
            </w:r>
            <w:r w:rsidRPr="004A2464">
              <w:rPr>
                <w:rFonts w:ascii="Garamond" w:hAnsi="Garamond" w:cs="Arial"/>
              </w:rPr>
              <w:t xml:space="preserve"> </w:t>
            </w:r>
            <w:r w:rsidR="008C4892">
              <w:rPr>
                <w:rFonts w:ascii="Garamond" w:hAnsi="Garamond" w:cs="Arial"/>
              </w:rPr>
              <w:t>années</w:t>
            </w:r>
            <w:r w:rsidRPr="004A2464">
              <w:rPr>
                <w:rFonts w:ascii="Garamond" w:hAnsi="Garamond" w:cs="Arial"/>
              </w:rPr>
              <w:t>(au moins 2 projets)</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301"/>
          <w:jc w:val="center"/>
        </w:trPr>
        <w:tc>
          <w:tcPr>
            <w:tcW w:w="641"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C</w:t>
            </w:r>
          </w:p>
        </w:tc>
        <w:tc>
          <w:tcPr>
            <w:tcW w:w="5744" w:type="dxa"/>
            <w:shd w:val="clear" w:color="auto" w:fill="DDD9C3"/>
            <w:vAlign w:val="center"/>
          </w:tcPr>
          <w:p w:rsidR="004E0B83" w:rsidRPr="004A2464" w:rsidRDefault="004E0B83" w:rsidP="004E0B83">
            <w:pPr>
              <w:rPr>
                <w:rFonts w:ascii="Garamond" w:hAnsi="Garamond" w:cs="Arial"/>
                <w:b/>
                <w:bCs/>
              </w:rPr>
            </w:pPr>
            <w:r w:rsidRPr="004A2464">
              <w:rPr>
                <w:rFonts w:ascii="Garamond" w:hAnsi="Garamond" w:cs="Arial"/>
                <w:b/>
                <w:bCs/>
              </w:rPr>
              <w:t>Projet Autres infrastructures</w:t>
            </w:r>
          </w:p>
        </w:tc>
        <w:tc>
          <w:tcPr>
            <w:tcW w:w="983" w:type="dxa"/>
            <w:shd w:val="clear" w:color="auto" w:fill="DDD9C3"/>
          </w:tcPr>
          <w:p w:rsidR="004E0B83" w:rsidRPr="004A2464" w:rsidRDefault="004E0B83" w:rsidP="004E0B83">
            <w:pPr>
              <w:rPr>
                <w:rFonts w:ascii="Garamond" w:hAnsi="Garamond" w:cs="Arial"/>
                <w:b/>
                <w:bCs/>
              </w:rPr>
            </w:pPr>
          </w:p>
        </w:tc>
        <w:tc>
          <w:tcPr>
            <w:tcW w:w="983" w:type="dxa"/>
            <w:shd w:val="clear" w:color="auto" w:fill="DDD9C3"/>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451"/>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744" w:type="dxa"/>
            <w:vAlign w:val="center"/>
          </w:tcPr>
          <w:p w:rsidR="004E0B83" w:rsidRPr="004A2464" w:rsidRDefault="004E0B83" w:rsidP="001802A6">
            <w:pPr>
              <w:rPr>
                <w:rFonts w:ascii="Garamond" w:hAnsi="Garamond" w:cs="Arial"/>
              </w:rPr>
            </w:pPr>
            <w:r w:rsidRPr="004A2464">
              <w:rPr>
                <w:rFonts w:ascii="Garamond" w:hAnsi="Garamond" w:cs="Arial"/>
              </w:rPr>
              <w:t xml:space="preserve">Projets réalisés d’un montant supérieur à </w:t>
            </w:r>
            <w:r w:rsidR="008C4892">
              <w:rPr>
                <w:rFonts w:ascii="Garamond" w:hAnsi="Garamond" w:cs="Arial"/>
              </w:rPr>
              <w:t>20</w:t>
            </w:r>
            <w:r>
              <w:rPr>
                <w:rFonts w:ascii="Garamond" w:hAnsi="Garamond" w:cs="Arial"/>
              </w:rPr>
              <w:t> 000 000 de francs CFA</w:t>
            </w:r>
            <w:r w:rsidR="001B2A14">
              <w:rPr>
                <w:rFonts w:ascii="Garamond" w:hAnsi="Garamond" w:cs="Arial"/>
              </w:rPr>
              <w:t xml:space="preserve"> au cours des </w:t>
            </w:r>
            <w:r w:rsidR="001802A6">
              <w:rPr>
                <w:rFonts w:ascii="Garamond" w:hAnsi="Garamond" w:cs="Arial"/>
              </w:rPr>
              <w:t>deux</w:t>
            </w:r>
            <w:r w:rsidR="001B2A14">
              <w:rPr>
                <w:rFonts w:ascii="Garamond" w:hAnsi="Garamond" w:cs="Arial"/>
              </w:rPr>
              <w:t>(02</w:t>
            </w:r>
            <w:r>
              <w:rPr>
                <w:rFonts w:ascii="Garamond" w:hAnsi="Garamond" w:cs="Arial"/>
              </w:rPr>
              <w:t>) dernières années</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451"/>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3</w:t>
            </w:r>
          </w:p>
        </w:tc>
        <w:tc>
          <w:tcPr>
            <w:tcW w:w="5744" w:type="dxa"/>
            <w:vAlign w:val="center"/>
          </w:tcPr>
          <w:p w:rsidR="004E0B83" w:rsidRPr="004A2464" w:rsidRDefault="004E0B83" w:rsidP="001802A6">
            <w:pPr>
              <w:rPr>
                <w:rFonts w:ascii="Garamond" w:hAnsi="Garamond" w:cs="Arial"/>
              </w:rPr>
            </w:pPr>
            <w:r w:rsidRPr="004A2464">
              <w:rPr>
                <w:rFonts w:ascii="Garamond" w:hAnsi="Garamond" w:cs="Arial"/>
              </w:rPr>
              <w:t>Projets réal</w:t>
            </w:r>
            <w:r>
              <w:rPr>
                <w:rFonts w:ascii="Garamond" w:hAnsi="Garamond" w:cs="Arial"/>
              </w:rPr>
              <w:t>isés d’un montant supérieur à 10</w:t>
            </w:r>
            <w:r w:rsidRPr="004A2464">
              <w:rPr>
                <w:rFonts w:ascii="Garamond" w:hAnsi="Garamond" w:cs="Arial"/>
              </w:rPr>
              <w:t xml:space="preserve"> 000 000 de francs CFA </w:t>
            </w:r>
            <w:r w:rsidR="001802A6">
              <w:rPr>
                <w:rFonts w:ascii="Garamond" w:hAnsi="Garamond" w:cs="Arial"/>
              </w:rPr>
              <w:t>au cours des deux (02</w:t>
            </w:r>
            <w:r>
              <w:rPr>
                <w:rFonts w:ascii="Garamond" w:hAnsi="Garamond" w:cs="Arial"/>
              </w:rPr>
              <w:t>) dernières années</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351"/>
          <w:jc w:val="center"/>
        </w:trPr>
        <w:tc>
          <w:tcPr>
            <w:tcW w:w="641" w:type="dxa"/>
            <w:shd w:val="clear" w:color="auto" w:fill="DDD9C3"/>
            <w:vAlign w:val="center"/>
          </w:tcPr>
          <w:p w:rsidR="004E0B83" w:rsidRPr="004A2464" w:rsidRDefault="004E0B83" w:rsidP="004E0B83">
            <w:pPr>
              <w:jc w:val="center"/>
              <w:rPr>
                <w:rFonts w:ascii="Garamond" w:hAnsi="Garamond" w:cs="Arial"/>
                <w:b/>
              </w:rPr>
            </w:pPr>
            <w:r w:rsidRPr="004A2464">
              <w:rPr>
                <w:rFonts w:ascii="Garamond" w:hAnsi="Garamond" w:cs="Arial"/>
                <w:b/>
              </w:rPr>
              <w:t>D</w:t>
            </w:r>
          </w:p>
        </w:tc>
        <w:tc>
          <w:tcPr>
            <w:tcW w:w="5744" w:type="dxa"/>
            <w:shd w:val="clear" w:color="auto" w:fill="DDD9C3"/>
            <w:vAlign w:val="center"/>
          </w:tcPr>
          <w:p w:rsidR="004E0B83" w:rsidRPr="004A2464" w:rsidRDefault="004E0B83" w:rsidP="004E0B83">
            <w:pPr>
              <w:rPr>
                <w:rFonts w:ascii="Garamond" w:hAnsi="Garamond" w:cs="Arial"/>
                <w:b/>
              </w:rPr>
            </w:pPr>
            <w:r w:rsidRPr="004A2464">
              <w:rPr>
                <w:rFonts w:ascii="Garamond" w:hAnsi="Garamond" w:cs="Arial"/>
                <w:b/>
              </w:rPr>
              <w:t>Capacité de Préfinancement</w:t>
            </w:r>
          </w:p>
        </w:tc>
        <w:tc>
          <w:tcPr>
            <w:tcW w:w="983" w:type="dxa"/>
            <w:shd w:val="clear" w:color="auto" w:fill="DDD9C3"/>
          </w:tcPr>
          <w:p w:rsidR="004E0B83" w:rsidRPr="004A2464" w:rsidRDefault="004E0B83" w:rsidP="004E0B83">
            <w:pPr>
              <w:rPr>
                <w:rFonts w:ascii="Garamond" w:hAnsi="Garamond" w:cs="Arial"/>
                <w:b/>
                <w:bCs/>
              </w:rPr>
            </w:pPr>
          </w:p>
        </w:tc>
        <w:tc>
          <w:tcPr>
            <w:tcW w:w="983" w:type="dxa"/>
            <w:shd w:val="clear" w:color="auto" w:fill="DDD9C3"/>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525"/>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1</w:t>
            </w:r>
          </w:p>
        </w:tc>
        <w:tc>
          <w:tcPr>
            <w:tcW w:w="5744" w:type="dxa"/>
            <w:vAlign w:val="center"/>
          </w:tcPr>
          <w:p w:rsidR="004E0B83" w:rsidRPr="004A2464" w:rsidRDefault="004E0B83" w:rsidP="004E0B83">
            <w:pPr>
              <w:rPr>
                <w:rFonts w:ascii="Garamond" w:hAnsi="Garamond" w:cs="Arial"/>
              </w:rPr>
            </w:pPr>
            <w:r w:rsidRPr="004A2464">
              <w:rPr>
                <w:rFonts w:ascii="Garamond" w:hAnsi="Garamond" w:cs="Arial"/>
              </w:rPr>
              <w:t>Attestation de solvabilité bancaire ou lignes de cr</w:t>
            </w:r>
            <w:r w:rsidR="008C4892">
              <w:rPr>
                <w:rFonts w:ascii="Garamond" w:hAnsi="Garamond" w:cs="Arial"/>
              </w:rPr>
              <w:t>édits d’un montant d’au moins 20</w:t>
            </w:r>
            <w:r w:rsidRPr="004A2464">
              <w:rPr>
                <w:rFonts w:ascii="Garamond" w:hAnsi="Garamond" w:cs="Arial"/>
              </w:rPr>
              <w:t> 000 000 de francs CFA</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402"/>
          <w:jc w:val="center"/>
        </w:trPr>
        <w:tc>
          <w:tcPr>
            <w:tcW w:w="641" w:type="dxa"/>
            <w:vAlign w:val="center"/>
          </w:tcPr>
          <w:p w:rsidR="004E0B83" w:rsidRPr="004A2464" w:rsidRDefault="004E0B83" w:rsidP="004E0B83">
            <w:pPr>
              <w:jc w:val="center"/>
              <w:rPr>
                <w:rFonts w:ascii="Garamond" w:hAnsi="Garamond" w:cs="Arial"/>
              </w:rPr>
            </w:pPr>
            <w:r w:rsidRPr="004A2464">
              <w:rPr>
                <w:rFonts w:ascii="Garamond" w:hAnsi="Garamond" w:cs="Arial"/>
              </w:rPr>
              <w:t>2</w:t>
            </w:r>
          </w:p>
        </w:tc>
        <w:tc>
          <w:tcPr>
            <w:tcW w:w="5744" w:type="dxa"/>
            <w:vAlign w:val="center"/>
          </w:tcPr>
          <w:p w:rsidR="004E0B83" w:rsidRPr="004A2464" w:rsidRDefault="004E0B83" w:rsidP="004E0B83">
            <w:pPr>
              <w:rPr>
                <w:rFonts w:ascii="Garamond" w:hAnsi="Garamond" w:cs="Arial"/>
              </w:rPr>
            </w:pPr>
            <w:r w:rsidRPr="004A2464">
              <w:rPr>
                <w:rFonts w:ascii="Garamond" w:hAnsi="Garamond" w:cs="Arial"/>
              </w:rPr>
              <w:t>Attestation de solvabilité bancaire ou lignes de crédits d’un montant d’au moins</w:t>
            </w:r>
            <w:r w:rsidR="008C4892">
              <w:rPr>
                <w:rFonts w:ascii="Garamond" w:hAnsi="Garamond" w:cs="Arial"/>
              </w:rPr>
              <w:t>20</w:t>
            </w:r>
            <w:r w:rsidRPr="004A2464">
              <w:rPr>
                <w:rFonts w:ascii="Garamond" w:hAnsi="Garamond" w:cs="Arial"/>
              </w:rPr>
              <w:t> 000 000 de francs CFA</w:t>
            </w:r>
          </w:p>
        </w:tc>
        <w:tc>
          <w:tcPr>
            <w:tcW w:w="983" w:type="dxa"/>
          </w:tcPr>
          <w:p w:rsidR="004E0B83" w:rsidRPr="004A2464" w:rsidRDefault="004E0B83" w:rsidP="004E0B83">
            <w:pPr>
              <w:rPr>
                <w:rFonts w:ascii="Garamond" w:hAnsi="Garamond" w:cs="Arial"/>
                <w:b/>
                <w:bCs/>
              </w:rPr>
            </w:pPr>
          </w:p>
        </w:tc>
        <w:tc>
          <w:tcPr>
            <w:tcW w:w="983" w:type="dxa"/>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r w:rsidR="004E0B83" w:rsidRPr="004A2464" w:rsidTr="004E0B83">
        <w:trPr>
          <w:trHeight w:val="402"/>
          <w:jc w:val="center"/>
        </w:trPr>
        <w:tc>
          <w:tcPr>
            <w:tcW w:w="641" w:type="dxa"/>
          </w:tcPr>
          <w:p w:rsidR="004E0B83" w:rsidRPr="004A2464" w:rsidRDefault="004E0B83" w:rsidP="004E0B83">
            <w:pPr>
              <w:jc w:val="center"/>
              <w:rPr>
                <w:rFonts w:ascii="Garamond" w:hAnsi="Garamond" w:cs="Arial"/>
                <w:b/>
                <w:bCs/>
              </w:rPr>
            </w:pPr>
          </w:p>
        </w:tc>
        <w:tc>
          <w:tcPr>
            <w:tcW w:w="5744" w:type="dxa"/>
            <w:shd w:val="clear" w:color="auto" w:fill="DDD9C3"/>
            <w:vAlign w:val="center"/>
          </w:tcPr>
          <w:p w:rsidR="004E0B83" w:rsidRPr="004A2464" w:rsidRDefault="004E0B83" w:rsidP="004E0B83">
            <w:pPr>
              <w:jc w:val="center"/>
              <w:rPr>
                <w:rFonts w:ascii="Garamond" w:hAnsi="Garamond" w:cs="Arial"/>
                <w:b/>
                <w:bCs/>
              </w:rPr>
            </w:pPr>
            <w:r w:rsidRPr="004A2464">
              <w:rPr>
                <w:rFonts w:ascii="Garamond" w:hAnsi="Garamond" w:cs="Arial"/>
                <w:b/>
                <w:bCs/>
              </w:rPr>
              <w:t xml:space="preserve">TOTAL V  - </w:t>
            </w:r>
            <w:r w:rsidRPr="004A2464">
              <w:rPr>
                <w:rFonts w:ascii="Garamond" w:hAnsi="Garamond"/>
                <w:b/>
                <w:bCs/>
              </w:rPr>
              <w:t xml:space="preserve">(Sur  </w:t>
            </w:r>
            <w:r>
              <w:rPr>
                <w:rFonts w:ascii="Garamond" w:hAnsi="Garamond"/>
                <w:b/>
                <w:bCs/>
              </w:rPr>
              <w:t>7</w:t>
            </w:r>
            <w:r w:rsidRPr="004A2464">
              <w:rPr>
                <w:rFonts w:ascii="Garamond" w:hAnsi="Garamond"/>
                <w:b/>
                <w:bCs/>
              </w:rPr>
              <w:t xml:space="preserve"> critères)</w:t>
            </w:r>
          </w:p>
        </w:tc>
        <w:tc>
          <w:tcPr>
            <w:tcW w:w="983" w:type="dxa"/>
          </w:tcPr>
          <w:p w:rsidR="004E0B83" w:rsidRPr="004A2464" w:rsidRDefault="004E0B83" w:rsidP="004E0B83">
            <w:pPr>
              <w:rPr>
                <w:rFonts w:ascii="Garamond" w:hAnsi="Garamond" w:cs="Arial"/>
                <w:b/>
                <w:bCs/>
              </w:rPr>
            </w:pPr>
          </w:p>
        </w:tc>
        <w:tc>
          <w:tcPr>
            <w:tcW w:w="983" w:type="dxa"/>
            <w:vAlign w:val="center"/>
          </w:tcPr>
          <w:p w:rsidR="004E0B83" w:rsidRPr="004A2464" w:rsidRDefault="004E0B83" w:rsidP="004E0B83">
            <w:pPr>
              <w:rPr>
                <w:rFonts w:ascii="Garamond" w:hAnsi="Garamond" w:cs="Arial"/>
                <w:b/>
                <w:bCs/>
              </w:rPr>
            </w:pPr>
          </w:p>
        </w:tc>
        <w:tc>
          <w:tcPr>
            <w:tcW w:w="2105" w:type="dxa"/>
          </w:tcPr>
          <w:p w:rsidR="004E0B83" w:rsidRPr="004A2464" w:rsidRDefault="004E0B83" w:rsidP="004E0B83">
            <w:pPr>
              <w:rPr>
                <w:rFonts w:ascii="Garamond" w:hAnsi="Garamond" w:cs="Arial"/>
                <w:b/>
                <w:bCs/>
              </w:rPr>
            </w:pPr>
          </w:p>
        </w:tc>
      </w:tr>
    </w:tbl>
    <w:p w:rsidR="004E0B83" w:rsidRPr="0091792D" w:rsidRDefault="004E0B83" w:rsidP="004E0B83">
      <w:pPr>
        <w:pStyle w:val="Titre5"/>
        <w:rPr>
          <w:rFonts w:ascii="Garamond" w:hAnsi="Garamond" w:cs="Arial"/>
          <w:i/>
          <w:iCs/>
          <w:color w:val="auto"/>
          <w:sz w:val="24"/>
          <w:bdr w:val="single" w:sz="4" w:space="0" w:color="auto"/>
        </w:rPr>
      </w:pPr>
      <w:r w:rsidRPr="0091792D">
        <w:rPr>
          <w:rFonts w:ascii="Garamond" w:hAnsi="Garamond" w:cs="Arial"/>
          <w:i/>
          <w:iCs/>
          <w:color w:val="auto"/>
          <w:sz w:val="24"/>
          <w:highlight w:val="lightGray"/>
          <w:bdr w:val="single" w:sz="4" w:space="0" w:color="auto"/>
        </w:rPr>
        <w:t xml:space="preserve">TOTAL GENERAL (NOTE TECHNIQUE GLOBALE) :              / </w:t>
      </w:r>
      <w:r w:rsidR="00A74E36">
        <w:rPr>
          <w:rFonts w:ascii="Garamond" w:hAnsi="Garamond" w:cs="Arial"/>
          <w:i/>
          <w:iCs/>
          <w:color w:val="auto"/>
          <w:sz w:val="24"/>
          <w:highlight w:val="lightGray"/>
          <w:bdr w:val="single" w:sz="4" w:space="0" w:color="auto"/>
        </w:rPr>
        <w:t>51</w:t>
      </w:r>
      <w:r w:rsidR="008C4892">
        <w:rPr>
          <w:rFonts w:ascii="Garamond" w:hAnsi="Garamond" w:cs="Arial"/>
          <w:i/>
          <w:iCs/>
          <w:color w:val="auto"/>
          <w:sz w:val="24"/>
          <w:highlight w:val="lightGray"/>
          <w:bdr w:val="single" w:sz="4" w:space="0" w:color="auto"/>
        </w:rPr>
        <w:t xml:space="preserve"> </w:t>
      </w:r>
      <w:r w:rsidRPr="0091792D">
        <w:rPr>
          <w:rFonts w:ascii="Garamond" w:hAnsi="Garamond" w:cs="Arial"/>
          <w:i/>
          <w:iCs/>
          <w:color w:val="auto"/>
          <w:sz w:val="24"/>
          <w:highlight w:val="lightGray"/>
          <w:bdr w:val="single" w:sz="4" w:space="0" w:color="auto"/>
        </w:rPr>
        <w:t>OUI</w:t>
      </w:r>
    </w:p>
    <w:p w:rsidR="004E0B83" w:rsidRPr="00785E7A" w:rsidRDefault="004E0B83" w:rsidP="004E0B83">
      <w:pPr>
        <w:rPr>
          <w:rFonts w:ascii="Cambria" w:hAnsi="Cambria"/>
        </w:rPr>
      </w:pPr>
    </w:p>
    <w:p w:rsidR="004E0B83" w:rsidRPr="00C06265" w:rsidRDefault="004E0B83" w:rsidP="004E0B83">
      <w:pPr>
        <w:tabs>
          <w:tab w:val="left" w:pos="567"/>
        </w:tabs>
        <w:spacing w:line="276" w:lineRule="auto"/>
        <w:rPr>
          <w:rFonts w:ascii="Garamond" w:eastAsia="Arial Unicode MS" w:hAnsi="Garamond" w:cs="Tahoma"/>
          <w:b/>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Default="004E0B83" w:rsidP="004E0B83">
      <w:pPr>
        <w:tabs>
          <w:tab w:val="left" w:pos="567"/>
        </w:tabs>
        <w:spacing w:line="276" w:lineRule="auto"/>
        <w:rPr>
          <w:rFonts w:ascii="Garamond" w:eastAsia="Arial Unicode MS" w:hAnsi="Garamond" w:cs="Tahoma"/>
        </w:rPr>
      </w:pPr>
    </w:p>
    <w:p w:rsidR="004E0B83" w:rsidRPr="00C06265" w:rsidRDefault="004E0B83" w:rsidP="004E0B83">
      <w:pPr>
        <w:tabs>
          <w:tab w:val="left" w:pos="567"/>
        </w:tabs>
        <w:spacing w:line="276" w:lineRule="auto"/>
        <w:rPr>
          <w:rFonts w:ascii="Garamond" w:eastAsia="Times New Roman" w:hAnsi="Garamond" w:cs="Arial"/>
          <w:sz w:val="44"/>
          <w:szCs w:val="44"/>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6A23E1" w:rsidP="004E0B83">
      <w:pPr>
        <w:tabs>
          <w:tab w:val="left" w:pos="567"/>
        </w:tabs>
        <w:spacing w:line="276" w:lineRule="auto"/>
        <w:rPr>
          <w:rFonts w:ascii="Garamond" w:eastAsia="Arial Unicode MS" w:hAnsi="Garamond" w:cs="Tahoma"/>
          <w:b/>
          <w:bCs/>
          <w:sz w:val="20"/>
        </w:rPr>
      </w:pPr>
      <w:r>
        <w:rPr>
          <w:rFonts w:ascii="Garamond" w:eastAsia="Times New Roman" w:hAnsi="Garamond" w:cs="Arial"/>
          <w:noProof/>
          <w:sz w:val="44"/>
          <w:szCs w:val="44"/>
        </w:rPr>
        <mc:AlternateContent>
          <mc:Choice Requires="wps">
            <w:drawing>
              <wp:anchor distT="91440" distB="91440" distL="137160" distR="137160" simplePos="0" relativeHeight="251660288" behindDoc="0" locked="0" layoutInCell="0" allowOverlap="1">
                <wp:simplePos x="0" y="0"/>
                <wp:positionH relativeFrom="margin">
                  <wp:posOffset>2505710</wp:posOffset>
                </wp:positionH>
                <wp:positionV relativeFrom="margin">
                  <wp:posOffset>1951990</wp:posOffset>
                </wp:positionV>
                <wp:extent cx="1101725" cy="5895975"/>
                <wp:effectExtent l="10160" t="5080" r="8890" b="7620"/>
                <wp:wrapSquare wrapText="bothSides"/>
                <wp:docPr id="5" name="Rectangle à coins arrondis 7"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01725" cy="589597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4746E9" w:rsidRDefault="007764E4" w:rsidP="004E0B83">
                            <w:pPr>
                              <w:pStyle w:val="Corpsdetexte"/>
                              <w:tabs>
                                <w:tab w:val="left" w:pos="567"/>
                              </w:tabs>
                              <w:spacing w:line="276" w:lineRule="auto"/>
                              <w:jc w:val="center"/>
                              <w:rPr>
                                <w:rFonts w:ascii="Calibri Light" w:eastAsia="Arial Unicode MS" w:hAnsi="Calibri Light" w:cs="Tahoma"/>
                                <w:b/>
                                <w:sz w:val="34"/>
                                <w:szCs w:val="32"/>
                              </w:rPr>
                            </w:pPr>
                            <w:r>
                              <w:rPr>
                                <w:rFonts w:ascii="Garamond" w:eastAsia="Arial Unicode MS" w:hAnsi="Garamond" w:cs="Tahoma"/>
                                <w:b/>
                                <w:sz w:val="36"/>
                                <w:szCs w:val="32"/>
                              </w:rPr>
                              <w:t xml:space="preserve">La liste des </w:t>
                            </w:r>
                            <w:r w:rsidRPr="004746E9">
                              <w:rPr>
                                <w:rFonts w:ascii="Garamond" w:eastAsia="Arial Unicode MS" w:hAnsi="Garamond" w:cs="Tahoma"/>
                                <w:b/>
                                <w:sz w:val="36"/>
                                <w:szCs w:val="32"/>
                              </w:rPr>
                              <w:t>organismes financiers autorisés à émettre les cautions dans le cadre des Marchés Publics</w:t>
                            </w:r>
                            <w:r w:rsidRPr="004746E9">
                              <w:rPr>
                                <w:rFonts w:ascii="Calibri Light" w:eastAsia="Arial Unicode MS" w:hAnsi="Calibri Light" w:cs="Tahoma"/>
                                <w:b/>
                                <w:sz w:val="34"/>
                                <w:szCs w:val="32"/>
                              </w:rPr>
                              <w:t>.</w:t>
                            </w:r>
                          </w:p>
                          <w:p w:rsidR="007764E4" w:rsidRPr="00731532" w:rsidRDefault="007764E4" w:rsidP="004E0B83">
                            <w:pPr>
                              <w:pStyle w:val="TITREPRINCIPAL"/>
                              <w:jc w:val="left"/>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7" o:spid="_x0000_s1045" alt="Description : 20 %" style="position:absolute;margin-left:197.3pt;margin-top:153.7pt;width:86.75pt;height:464.2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" o:allowincell="f" fillcolor="black">
                <v:fill r:id="rId9" o:title="" color2="#e1ecfb" type="pattern"/>
                <v:textbox>
                  <w:txbxContent>
                    <w:p w:rsidR="007764E4" w:rsidRPr="004746E9" w:rsidRDefault="007764E4" w:rsidP="004E0B83">
                      <w:pPr>
                        <w:pStyle w:val="Corpsdetexte"/>
                        <w:tabs>
                          <w:tab w:val="left" w:pos="567"/>
                        </w:tabs>
                        <w:spacing w:line="276" w:lineRule="auto"/>
                        <w:jc w:val="center"/>
                        <w:rPr>
                          <w:rFonts w:ascii="Calibri Light" w:eastAsia="Arial Unicode MS" w:hAnsi="Calibri Light" w:cs="Tahoma"/>
                          <w:b/>
                          <w:sz w:val="34"/>
                          <w:szCs w:val="32"/>
                        </w:rPr>
                      </w:pPr>
                      <w:r>
                        <w:rPr>
                          <w:rFonts w:ascii="Garamond" w:eastAsia="Arial Unicode MS" w:hAnsi="Garamond" w:cs="Tahoma"/>
                          <w:b/>
                          <w:sz w:val="36"/>
                          <w:szCs w:val="32"/>
                        </w:rPr>
                        <w:t xml:space="preserve">La liste des </w:t>
                      </w:r>
                      <w:r w:rsidRPr="004746E9">
                        <w:rPr>
                          <w:rFonts w:ascii="Garamond" w:eastAsia="Arial Unicode MS" w:hAnsi="Garamond" w:cs="Tahoma"/>
                          <w:b/>
                          <w:sz w:val="36"/>
                          <w:szCs w:val="32"/>
                        </w:rPr>
                        <w:t>organismes financiers autorisés à émettre les cautions dans le cadre des Marchés Publics</w:t>
                      </w:r>
                      <w:r w:rsidRPr="004746E9">
                        <w:rPr>
                          <w:rFonts w:ascii="Calibri Light" w:eastAsia="Arial Unicode MS" w:hAnsi="Calibri Light" w:cs="Tahoma"/>
                          <w:b/>
                          <w:sz w:val="34"/>
                          <w:szCs w:val="32"/>
                        </w:rPr>
                        <w:t>.</w:t>
                      </w:r>
                    </w:p>
                    <w:p w:rsidR="007764E4" w:rsidRPr="00731532" w:rsidRDefault="007764E4" w:rsidP="004E0B83">
                      <w:pPr>
                        <w:pStyle w:val="TITREPRINCIPAL"/>
                        <w:jc w:val="left"/>
                      </w:pPr>
                    </w:p>
                  </w:txbxContent>
                </v:textbox>
                <w10:wrap type="square" anchorx="margin" anchory="margin"/>
              </v:roundrect>
            </w:pict>
          </mc:Fallback>
        </mc:AlternateContent>
      </w: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AB713A" w:rsidRDefault="00AB713A" w:rsidP="004E0B83">
      <w:pPr>
        <w:tabs>
          <w:tab w:val="left" w:pos="567"/>
        </w:tabs>
        <w:spacing w:line="276" w:lineRule="auto"/>
        <w:rPr>
          <w:rFonts w:ascii="Garamond" w:eastAsia="Arial Unicode MS" w:hAnsi="Garamond" w:cs="Tahoma"/>
          <w:b/>
          <w:bCs/>
          <w:sz w:val="20"/>
        </w:rPr>
      </w:pPr>
    </w:p>
    <w:p w:rsidR="004E0B83" w:rsidRDefault="004E0B83" w:rsidP="004E0B83">
      <w:pPr>
        <w:tabs>
          <w:tab w:val="left" w:pos="567"/>
        </w:tabs>
        <w:spacing w:line="276" w:lineRule="auto"/>
        <w:rPr>
          <w:rFonts w:ascii="Garamond" w:eastAsia="Arial Unicode MS" w:hAnsi="Garamond" w:cs="Tahoma"/>
          <w:b/>
          <w:bCs/>
          <w:sz w:val="20"/>
        </w:rPr>
      </w:pPr>
    </w:p>
    <w:p w:rsidR="004E0B83" w:rsidRPr="00C06265" w:rsidRDefault="004E0B83" w:rsidP="004E0B83">
      <w:pPr>
        <w:tabs>
          <w:tab w:val="left" w:pos="567"/>
        </w:tabs>
        <w:spacing w:line="276" w:lineRule="auto"/>
        <w:rPr>
          <w:rFonts w:ascii="Garamond" w:eastAsia="Arial Unicode MS" w:hAnsi="Garamond" w:cs="Tahoma"/>
          <w:b/>
          <w:bCs/>
          <w:sz w:val="20"/>
        </w:rPr>
      </w:pPr>
    </w:p>
    <w:p w:rsidR="00EB7039" w:rsidRPr="008523E4" w:rsidRDefault="00EB7039" w:rsidP="00EB7039">
      <w:pPr>
        <w:widowControl w:val="0"/>
        <w:tabs>
          <w:tab w:val="left" w:pos="4180"/>
          <w:tab w:val="left" w:pos="5700"/>
          <w:tab w:val="left" w:pos="6920"/>
        </w:tabs>
        <w:autoSpaceDE w:val="0"/>
        <w:spacing w:line="360" w:lineRule="auto"/>
        <w:rPr>
          <w:rFonts w:ascii="Times New Roman" w:eastAsia="Times New Roman" w:hAnsi="Times New Roman" w:cs="Times New Roman"/>
          <w:b/>
          <w:spacing w:val="30"/>
        </w:rPr>
      </w:pPr>
      <w:r w:rsidRPr="008523E4">
        <w:rPr>
          <w:rFonts w:ascii="Times New Roman" w:eastAsia="Times New Roman" w:hAnsi="Times New Roman" w:cs="Times New Roman"/>
          <w:b/>
          <w:spacing w:val="30"/>
        </w:rPr>
        <w:t>BANQUES</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AFRILAND FIRST   BANK (FIRST BANK), BP 11 834, Yaoundé</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BANGE BANK CAMAROUN (BANGE CMR), BP 34 692, Yaoundé</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rPr>
      </w:pPr>
      <w:r w:rsidRPr="008523E4">
        <w:rPr>
          <w:rFonts w:ascii="Times New Roman" w:eastAsia="Times New Roman" w:hAnsi="Times New Roman" w:cs="Times New Roman"/>
          <w:lang w:val="en-GB"/>
        </w:rPr>
        <w:t>BANQUE ATLANTIQUE CAMEROUN (BACM), BP 2 933,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fr-CM"/>
        </w:rPr>
      </w:pPr>
      <w:r w:rsidRPr="008523E4">
        <w:rPr>
          <w:rFonts w:ascii="Times New Roman" w:eastAsia="Times New Roman" w:hAnsi="Times New Roman" w:cs="Times New Roman"/>
          <w:lang w:val="fr-CM"/>
        </w:rPr>
        <w:t>BANQUE CAMEROUNAISE DES PETITES ET MOYENNES ENTREPRISES (BC-PME), 12 962, Yaoundé.</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BANQUE GABONAISE POUR LE FINANCEMENT INTERNATIONAL (BGFIBANK), BP 600,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 xml:space="preserve">BANQUE INTERNATIONAL DU CAMEROUN POUR L’EPARGNE ET LE CREDIT (BICEC), BP      1 925, Douala </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CITI BANK(CITIGROUP), BP 4 571,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COMMERCIAL BANK OF CAMEROON(CBC), BP 4 004,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CREDIT COMMUNAUTAIRE D’AFRIQUE BANK (CCA-BANK), BP 6 578, Yaoundé</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ECOBANK CAMEROUN (ECOBANK), BP 582,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NATIONAL FINANCIAL CREDIT BANK(NFC-BANK), BP 6 578, Yaoundé</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fr-CM"/>
        </w:rPr>
      </w:pPr>
      <w:r w:rsidRPr="008523E4">
        <w:rPr>
          <w:rFonts w:ascii="Times New Roman" w:eastAsia="Times New Roman" w:hAnsi="Times New Roman" w:cs="Times New Roman"/>
          <w:lang w:val="fr-CM"/>
        </w:rPr>
        <w:t>SOCIETE COMMERCIALE DE BANQUES- CAMEROUN (SCB-CAMEROUN), BP 300,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SOCIETE GENERALE CAMEROUN (SGC), BP 4 042,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STANDARD CHARTERED BANK CAMEROON(SCBC), BP 1 784,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UNION BANK OF CAMEROON PLC(UBC), BP 15 569, Douala</w:t>
      </w:r>
    </w:p>
    <w:p w:rsidR="00EB7039" w:rsidRPr="008523E4" w:rsidRDefault="00EB7039" w:rsidP="00EB7039">
      <w:pPr>
        <w:numPr>
          <w:ilvl w:val="0"/>
          <w:numId w:val="19"/>
        </w:numPr>
        <w:suppressAutoHyphens/>
        <w:autoSpaceDN w:val="0"/>
        <w:spacing w:after="0" w:line="276"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UNITED BANK FOR AFRICA (UBA), BP 2 088, Douala</w:t>
      </w:r>
    </w:p>
    <w:p w:rsidR="00EB7039" w:rsidRPr="008523E4" w:rsidRDefault="00EB7039" w:rsidP="00EB7039">
      <w:pPr>
        <w:suppressAutoHyphens/>
        <w:autoSpaceDN w:val="0"/>
        <w:spacing w:after="0" w:line="276" w:lineRule="auto"/>
        <w:ind w:left="720"/>
        <w:textAlignment w:val="baseline"/>
        <w:rPr>
          <w:rFonts w:ascii="Times New Roman" w:eastAsia="Times New Roman" w:hAnsi="Times New Roman" w:cs="Times New Roman"/>
          <w:lang w:val="en-US"/>
        </w:rPr>
      </w:pPr>
    </w:p>
    <w:p w:rsidR="00EB7039" w:rsidRPr="008523E4" w:rsidRDefault="00EB7039" w:rsidP="00EB7039">
      <w:pPr>
        <w:widowControl w:val="0"/>
        <w:tabs>
          <w:tab w:val="left" w:pos="4180"/>
          <w:tab w:val="left" w:pos="5700"/>
          <w:tab w:val="left" w:pos="6920"/>
        </w:tabs>
        <w:autoSpaceDE w:val="0"/>
        <w:spacing w:line="240" w:lineRule="auto"/>
        <w:rPr>
          <w:rFonts w:ascii="Times New Roman" w:eastAsia="Times New Roman" w:hAnsi="Times New Roman" w:cs="Times New Roman"/>
          <w:b/>
          <w:spacing w:val="30"/>
        </w:rPr>
      </w:pPr>
      <w:r w:rsidRPr="008523E4">
        <w:rPr>
          <w:rFonts w:ascii="Times New Roman" w:eastAsia="Times New Roman" w:hAnsi="Times New Roman" w:cs="Times New Roman"/>
          <w:b/>
          <w:spacing w:val="30"/>
        </w:rPr>
        <w:t>II- COMPAGNIES D’ASSURANCES</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ACTIVA ASSURANCES, BP 12 970,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lang w:val="fr-CM"/>
        </w:rPr>
      </w:pPr>
      <w:r w:rsidRPr="008523E4">
        <w:rPr>
          <w:rFonts w:ascii="Times New Roman" w:eastAsia="Times New Roman" w:hAnsi="Times New Roman" w:cs="Times New Roman"/>
          <w:lang w:val="fr-CM"/>
        </w:rPr>
        <w:t xml:space="preserve">ASSURANCE ET REASSURANCE AFRICAINE(AREA) S.A., BP 18 404, Douala </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ATLANTIQUE ASSURANCES S.A. BP2933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lang w:val="en-GB"/>
        </w:rPr>
      </w:pPr>
      <w:r w:rsidRPr="008523E4">
        <w:rPr>
          <w:rFonts w:ascii="Times New Roman" w:eastAsia="Times New Roman" w:hAnsi="Times New Roman" w:cs="Times New Roman"/>
          <w:lang w:val="en-GB"/>
        </w:rPr>
        <w:t>CHANAS ASSURANCES, BP 109,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CPA  S.A. BP 54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NSIA INSURANCES S.A. BP 2 759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PRO ASSUR S.A., BP 6 650,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lang w:val="en-US"/>
        </w:rPr>
      </w:pPr>
      <w:r w:rsidRPr="008523E4">
        <w:rPr>
          <w:rFonts w:ascii="Times New Roman" w:eastAsia="Times New Roman" w:hAnsi="Times New Roman" w:cs="Times New Roman"/>
          <w:lang w:val="en-US"/>
        </w:rPr>
        <w:t>PRUDENTIAL BENEFICIAL GENERAL INSURANCE S.A. BP 2328,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ROYAL ONYX INSURANCE Cie, BP 12 230,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SAAR S.A., BP 1 011 Douala,</w:t>
      </w:r>
    </w:p>
    <w:p w:rsidR="00EB7039" w:rsidRPr="008523E4" w:rsidRDefault="00EB7039" w:rsidP="00EB7039">
      <w:pPr>
        <w:numPr>
          <w:ilvl w:val="0"/>
          <w:numId w:val="19"/>
        </w:numPr>
        <w:suppressAutoHyphens/>
        <w:autoSpaceDN w:val="0"/>
        <w:spacing w:after="0" w:line="240" w:lineRule="auto"/>
        <w:textAlignment w:val="baseline"/>
        <w:rPr>
          <w:rFonts w:ascii="Times New Roman" w:eastAsia="Times New Roman" w:hAnsi="Times New Roman" w:cs="Times New Roman"/>
        </w:rPr>
      </w:pPr>
      <w:r w:rsidRPr="008523E4">
        <w:rPr>
          <w:rFonts w:ascii="Times New Roman" w:eastAsia="Times New Roman" w:hAnsi="Times New Roman" w:cs="Times New Roman"/>
        </w:rPr>
        <w:t>SANLAM ASSURANCES CAMEROUN, BP 12 125, Douala</w:t>
      </w:r>
    </w:p>
    <w:p w:rsidR="00EB7039" w:rsidRPr="008523E4" w:rsidRDefault="00EB7039" w:rsidP="00EB7039">
      <w:pPr>
        <w:numPr>
          <w:ilvl w:val="0"/>
          <w:numId w:val="19"/>
        </w:numPr>
        <w:suppressAutoHyphens/>
        <w:autoSpaceDN w:val="0"/>
        <w:spacing w:after="0" w:line="240" w:lineRule="auto"/>
        <w:textAlignment w:val="baseline"/>
        <w:rPr>
          <w:rFonts w:ascii="Times New Roman" w:hAnsi="Times New Roman"/>
          <w:lang w:val="en-US"/>
        </w:rPr>
      </w:pPr>
      <w:r w:rsidRPr="008523E4">
        <w:rPr>
          <w:rFonts w:ascii="Times New Roman" w:eastAsia="Times New Roman" w:hAnsi="Times New Roman" w:cs="Times New Roman"/>
          <w:lang w:val="en-US"/>
        </w:rPr>
        <w:t>ZENITHE INSURANCE, BP 1 540, Douala</w:t>
      </w:r>
    </w:p>
    <w:p w:rsidR="00EB7039" w:rsidRDefault="00EB7039" w:rsidP="00EB7039">
      <w:pPr>
        <w:suppressAutoHyphens/>
        <w:autoSpaceDN w:val="0"/>
        <w:spacing w:after="0" w:line="240" w:lineRule="auto"/>
        <w:ind w:left="720"/>
        <w:textAlignment w:val="baseline"/>
        <w:rPr>
          <w:rFonts w:ascii="Times New Roman" w:eastAsia="Times New Roman" w:hAnsi="Times New Roman" w:cs="Times New Roman"/>
          <w:lang w:val="en-US"/>
        </w:rPr>
      </w:pPr>
    </w:p>
    <w:p w:rsidR="008C6497" w:rsidRPr="008523E4" w:rsidRDefault="008C6497" w:rsidP="00EB7039">
      <w:pPr>
        <w:suppressAutoHyphens/>
        <w:autoSpaceDN w:val="0"/>
        <w:spacing w:after="0" w:line="240" w:lineRule="auto"/>
        <w:ind w:left="720"/>
        <w:textAlignment w:val="baseline"/>
        <w:rPr>
          <w:rFonts w:ascii="Times New Roman" w:eastAsia="Times New Roman" w:hAnsi="Times New Roman" w:cs="Times New Roman"/>
          <w:lang w:val="en-US"/>
        </w:rPr>
      </w:pPr>
    </w:p>
    <w:p w:rsidR="00EB7039" w:rsidRPr="008C6497" w:rsidRDefault="00EB7039" w:rsidP="00EB7039">
      <w:pPr>
        <w:suppressAutoHyphens/>
        <w:autoSpaceDN w:val="0"/>
        <w:spacing w:after="0" w:line="240" w:lineRule="auto"/>
        <w:ind w:left="6384" w:firstLine="696"/>
        <w:textAlignment w:val="baseline"/>
        <w:rPr>
          <w:rFonts w:ascii="Times New Roman" w:eastAsia="Times New Roman" w:hAnsi="Times New Roman" w:cs="Times New Roman"/>
          <w:b/>
        </w:rPr>
      </w:pPr>
      <w:r w:rsidRPr="008C6497">
        <w:rPr>
          <w:rFonts w:ascii="Times New Roman" w:eastAsia="Times New Roman" w:hAnsi="Times New Roman" w:cs="Times New Roman"/>
          <w:b/>
        </w:rPr>
        <w:t>Le Ministre des Finances</w:t>
      </w:r>
    </w:p>
    <w:p w:rsidR="00EB7039" w:rsidRPr="008C6497" w:rsidRDefault="00EB7039" w:rsidP="00EB7039">
      <w:pPr>
        <w:pStyle w:val="Paragraphedeliste"/>
        <w:suppressAutoHyphens/>
        <w:autoSpaceDN w:val="0"/>
        <w:spacing w:after="0" w:line="240" w:lineRule="auto"/>
        <w:ind w:left="6480"/>
        <w:textAlignment w:val="baseline"/>
        <w:rPr>
          <w:rFonts w:ascii="Times New Roman" w:hAnsi="Times New Roman"/>
          <w:b/>
          <w:color w:val="FF0000"/>
        </w:rPr>
      </w:pPr>
      <w:r w:rsidRPr="008C6497">
        <w:rPr>
          <w:rFonts w:ascii="Times New Roman" w:hAnsi="Times New Roman"/>
          <w:b/>
        </w:rPr>
        <w:t xml:space="preserve">           LOUIS PAUL MOTAZE</w:t>
      </w:r>
    </w:p>
    <w:p w:rsidR="00EB7039" w:rsidRPr="008C6497" w:rsidRDefault="00EB7039" w:rsidP="00EB7039">
      <w:pPr>
        <w:tabs>
          <w:tab w:val="left" w:pos="567"/>
        </w:tabs>
        <w:spacing w:after="0" w:line="240" w:lineRule="auto"/>
        <w:rPr>
          <w:rFonts w:ascii="Garamond" w:eastAsia="Times New Roman" w:hAnsi="Garamond" w:cs="Tahoma"/>
        </w:rPr>
      </w:pPr>
    </w:p>
    <w:p w:rsidR="004E0B83" w:rsidRPr="008C6497" w:rsidRDefault="004E0B83" w:rsidP="004E0B83">
      <w:pPr>
        <w:tabs>
          <w:tab w:val="left" w:pos="567"/>
        </w:tabs>
        <w:spacing w:after="0" w:line="240"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line="276" w:lineRule="auto"/>
        <w:rPr>
          <w:rFonts w:ascii="Garamond" w:eastAsia="Times New Roman" w:hAnsi="Garamond" w:cs="Tahoma"/>
        </w:rPr>
      </w:pPr>
    </w:p>
    <w:p w:rsidR="004E0B83" w:rsidRPr="008C6497" w:rsidRDefault="004E0B83" w:rsidP="004E0B83">
      <w:pPr>
        <w:tabs>
          <w:tab w:val="left" w:pos="567"/>
        </w:tabs>
        <w:spacing w:after="240" w:line="276" w:lineRule="auto"/>
        <w:rPr>
          <w:rFonts w:ascii="Garamond" w:eastAsia="Times New Roman" w:hAnsi="Garamond" w:cs="Tahoma"/>
        </w:rPr>
      </w:pPr>
    </w:p>
    <w:p w:rsidR="004E0B83" w:rsidRPr="008C6497" w:rsidRDefault="004E0B83" w:rsidP="004E0B83">
      <w:pPr>
        <w:tabs>
          <w:tab w:val="left" w:pos="567"/>
        </w:tabs>
        <w:spacing w:after="240" w:line="276" w:lineRule="auto"/>
        <w:rPr>
          <w:rFonts w:ascii="Garamond" w:eastAsia="Times New Roman" w:hAnsi="Garamond" w:cs="Tahoma"/>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4E0B83" w:rsidP="004E0B83">
      <w:pPr>
        <w:rPr>
          <w:rFonts w:ascii="Garamond" w:hAnsi="Garamond"/>
        </w:rPr>
      </w:pPr>
    </w:p>
    <w:p w:rsidR="004E0B83" w:rsidRPr="00C06265" w:rsidRDefault="006A23E1" w:rsidP="004E0B83">
      <w:pPr>
        <w:rPr>
          <w:rFonts w:ascii="Garamond" w:hAnsi="Garamond"/>
        </w:rPr>
      </w:pPr>
      <w:r>
        <w:rPr>
          <w:rFonts w:ascii="Garamond" w:hAnsi="Garamond"/>
          <w:noProof/>
        </w:rPr>
        <mc:AlternateContent>
          <mc:Choice Requires="wps">
            <w:drawing>
              <wp:anchor distT="91440" distB="91440" distL="137160" distR="137160" simplePos="0" relativeHeight="251653120" behindDoc="0" locked="0" layoutInCell="0" allowOverlap="1">
                <wp:simplePos x="0" y="0"/>
                <wp:positionH relativeFrom="margin">
                  <wp:posOffset>2785745</wp:posOffset>
                </wp:positionH>
                <wp:positionV relativeFrom="margin">
                  <wp:posOffset>2498725</wp:posOffset>
                </wp:positionV>
                <wp:extent cx="860425" cy="3316605"/>
                <wp:effectExtent l="11430" t="11430" r="5715" b="13970"/>
                <wp:wrapSquare wrapText="bothSides"/>
                <wp:docPr id="4" name="Rectangle à coins arrondis 5" descr="Description : 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3316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rsidR="007764E4" w:rsidRPr="00DD42C9" w:rsidRDefault="007764E4" w:rsidP="004E0B83">
                            <w:pPr>
                              <w:pStyle w:val="TITREPRINCIPAL"/>
                              <w:rPr>
                                <w:rFonts w:ascii="Garamond" w:hAnsi="Garamond"/>
                                <w:b/>
                                <w:sz w:val="40"/>
                              </w:rPr>
                            </w:pPr>
                            <w:r>
                              <w:rPr>
                                <w:rFonts w:ascii="Garamond" w:hAnsi="Garamond"/>
                                <w:b/>
                                <w:sz w:val="40"/>
                              </w:rPr>
                              <w:t>Pièce N° 12</w:t>
                            </w:r>
                            <w:r w:rsidRPr="00DD42C9">
                              <w:rPr>
                                <w:rFonts w:ascii="Garamond" w:hAnsi="Garamond"/>
                                <w:b/>
                                <w:sz w:val="40"/>
                              </w:rPr>
                              <w:t> : PLANS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oundrect id="Rectangle à coins arrondis 5" o:spid="_x0000_s1046" alt="Description : 20 %" style="position:absolute;margin-left:219.35pt;margin-top:196.75pt;width:67.75pt;height:261.15pt;rotation:90;z-index:2516531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" o:allowincell="f" fillcolor="black">
                <v:fill r:id="rId9" o:title="" color2="#e1ecfb" type="pattern"/>
                <v:textbox>
                  <w:txbxContent>
                    <w:p w:rsidR="007764E4" w:rsidRPr="00DD42C9" w:rsidRDefault="007764E4" w:rsidP="004E0B83">
                      <w:pPr>
                        <w:pStyle w:val="TITREPRINCIPAL"/>
                        <w:rPr>
                          <w:rFonts w:ascii="Garamond" w:hAnsi="Garamond"/>
                          <w:b/>
                          <w:sz w:val="40"/>
                        </w:rPr>
                      </w:pPr>
                      <w:r>
                        <w:rPr>
                          <w:rFonts w:ascii="Garamond" w:hAnsi="Garamond"/>
                          <w:b/>
                          <w:sz w:val="40"/>
                        </w:rPr>
                        <w:t>Pièce N° 12</w:t>
                      </w:r>
                      <w:r w:rsidRPr="00DD42C9">
                        <w:rPr>
                          <w:rFonts w:ascii="Garamond" w:hAnsi="Garamond"/>
                          <w:b/>
                          <w:sz w:val="40"/>
                        </w:rPr>
                        <w:t> : PLANS</w:t>
                      </w:r>
                    </w:p>
                  </w:txbxContent>
                </v:textbox>
                <w10:wrap type="square" anchorx="margin" anchory="margin"/>
              </v:roundrect>
            </w:pict>
          </mc:Fallback>
        </mc:AlternateContent>
      </w:r>
    </w:p>
    <w:sectPr w:rsidR="004E0B83" w:rsidRPr="00C06265" w:rsidSect="008C4892">
      <w:footerReference w:type="even" r:id="rId12"/>
      <w:footerReference w:type="default" r:id="rId13"/>
      <w:type w:val="nextColumn"/>
      <w:pgSz w:w="11906" w:h="16838"/>
      <w:pgMar w:top="284" w:right="566" w:bottom="142" w:left="85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F49" w:rsidRDefault="00164F49">
      <w:pPr>
        <w:spacing w:after="0" w:line="240" w:lineRule="auto"/>
      </w:pPr>
      <w:r>
        <w:separator/>
      </w:r>
    </w:p>
  </w:endnote>
  <w:endnote w:type="continuationSeparator" w:id="0">
    <w:p w:rsidR="00164F49" w:rsidRDefault="0016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nap ITC">
    <w:panose1 w:val="04040A07060A02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FPEF">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E4" w:rsidRPr="002C6E38" w:rsidRDefault="007764E4" w:rsidP="004E0B83">
    <w:pPr>
      <w:pStyle w:val="Pieddepage"/>
      <w:pBdr>
        <w:top w:val="thinThickSmallGap" w:sz="24" w:space="0" w:color="622423"/>
      </w:pBdr>
      <w:tabs>
        <w:tab w:val="clear" w:pos="4536"/>
        <w:tab w:val="clear" w:pos="9072"/>
        <w:tab w:val="right" w:pos="10198"/>
      </w:tabs>
      <w:rPr>
        <w:rFonts w:ascii="Garamond" w:hAnsi="Garamond"/>
        <w:b/>
        <w:i/>
        <w:sz w:val="18"/>
        <w:szCs w:val="18"/>
      </w:rPr>
    </w:pPr>
    <w:r w:rsidRPr="008B4AC6">
      <w:rPr>
        <w:rFonts w:ascii="Garamond" w:hAnsi="Garamond"/>
      </w:rPr>
      <w:tab/>
      <w:t xml:space="preserve">Page </w:t>
    </w:r>
    <w:r w:rsidRPr="008B4AC6">
      <w:rPr>
        <w:rFonts w:ascii="Garamond" w:hAnsi="Garamond"/>
      </w:rPr>
      <w:fldChar w:fldCharType="begin"/>
    </w:r>
    <w:r w:rsidRPr="008B4AC6">
      <w:rPr>
        <w:rFonts w:ascii="Garamond" w:hAnsi="Garamond"/>
      </w:rPr>
      <w:instrText xml:space="preserve"> PAGE   \* MERGEFORMAT </w:instrText>
    </w:r>
    <w:r w:rsidRPr="008B4AC6">
      <w:rPr>
        <w:rFonts w:ascii="Garamond" w:hAnsi="Garamond"/>
      </w:rPr>
      <w:fldChar w:fldCharType="separate"/>
    </w:r>
    <w:r w:rsidR="00794B13">
      <w:rPr>
        <w:rFonts w:ascii="Garamond" w:hAnsi="Garamond"/>
        <w:noProof/>
      </w:rPr>
      <w:t>5</w:t>
    </w:r>
    <w:r w:rsidRPr="008B4AC6">
      <w:rPr>
        <w:rFonts w:ascii="Garamond" w:hAnsi="Garamond"/>
        <w:noProof/>
      </w:rPr>
      <w:fldChar w:fldCharType="end"/>
    </w:r>
  </w:p>
  <w:p w:rsidR="007764E4" w:rsidRDefault="007764E4" w:rsidP="00337CB0">
    <w:pPr>
      <w:pStyle w:val="Pieddepage"/>
      <w:pBdr>
        <w:top w:val="thinThickSmallGap" w:sz="24" w:space="0" w:color="622423"/>
      </w:pBdr>
      <w:tabs>
        <w:tab w:val="clear" w:pos="4536"/>
        <w:tab w:val="clear" w:pos="9072"/>
        <w:tab w:val="right" w:pos="10198"/>
      </w:tabs>
      <w:ind w:firstLine="708"/>
      <w:rPr>
        <w:rFonts w:ascii="Cambria" w:hAnsi="Cambria"/>
        <w:b/>
        <w:i/>
        <w:sz w:val="20"/>
        <w:szCs w:val="20"/>
      </w:rPr>
    </w:pPr>
  </w:p>
  <w:p w:rsidR="007764E4" w:rsidRPr="00B44132" w:rsidRDefault="007764E4">
    <w:pPr>
      <w:pStyle w:val="Pieddepage"/>
    </w:pPr>
  </w:p>
  <w:p w:rsidR="007764E4" w:rsidRDefault="007764E4">
    <w:pPr>
      <w:pStyle w:val="Pieddepage"/>
    </w:pPr>
  </w:p>
  <w:p w:rsidR="007764E4" w:rsidRDefault="007764E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E4" w:rsidRDefault="007764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31</w:t>
    </w:r>
    <w:r>
      <w:rPr>
        <w:rStyle w:val="Numrodepage"/>
      </w:rPr>
      <w:fldChar w:fldCharType="end"/>
    </w:r>
  </w:p>
  <w:p w:rsidR="007764E4" w:rsidRDefault="007764E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E4" w:rsidRDefault="007764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764E4" w:rsidRDefault="007764E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4E4" w:rsidRPr="004A6606" w:rsidRDefault="007764E4" w:rsidP="004E0B83">
    <w:pPr>
      <w:pStyle w:val="Pieddepage"/>
      <w:pBdr>
        <w:top w:val="thinThickSmallGap" w:sz="24" w:space="1" w:color="622423"/>
      </w:pBdr>
      <w:tabs>
        <w:tab w:val="clear" w:pos="4536"/>
        <w:tab w:val="clear" w:pos="9072"/>
        <w:tab w:val="right" w:pos="10204"/>
      </w:tabs>
      <w:rPr>
        <w:rFonts w:ascii="Cambria" w:hAnsi="Cambria"/>
        <w:b/>
        <w:i/>
        <w:sz w:val="20"/>
        <w:szCs w:val="20"/>
      </w:rPr>
    </w:pPr>
    <w:r>
      <w:rPr>
        <w:rFonts w:ascii="Cambria" w:hAnsi="Cambria"/>
      </w:rPr>
      <w:tab/>
    </w:r>
    <w:r w:rsidRPr="00E565B3">
      <w:rPr>
        <w:rFonts w:ascii="Garamond" w:hAnsi="Garamond"/>
      </w:rPr>
      <w:t xml:space="preserve">Page </w:t>
    </w:r>
    <w:r w:rsidRPr="00E565B3">
      <w:rPr>
        <w:rFonts w:ascii="Garamond" w:hAnsi="Garamond"/>
      </w:rPr>
      <w:fldChar w:fldCharType="begin"/>
    </w:r>
    <w:r w:rsidRPr="00E565B3">
      <w:rPr>
        <w:rFonts w:ascii="Garamond" w:hAnsi="Garamond"/>
      </w:rPr>
      <w:instrText xml:space="preserve"> PAGE   \* MERGEFORMAT </w:instrText>
    </w:r>
    <w:r w:rsidRPr="00E565B3">
      <w:rPr>
        <w:rFonts w:ascii="Garamond" w:hAnsi="Garamond"/>
      </w:rPr>
      <w:fldChar w:fldCharType="separate"/>
    </w:r>
    <w:r w:rsidR="00794B13">
      <w:rPr>
        <w:rFonts w:ascii="Garamond" w:hAnsi="Garamond"/>
        <w:noProof/>
      </w:rPr>
      <w:t>83</w:t>
    </w:r>
    <w:r w:rsidRPr="00E565B3">
      <w:rPr>
        <w:rFonts w:ascii="Garamond" w:hAnsi="Garamond"/>
        <w:noProof/>
      </w:rPr>
      <w:fldChar w:fldCharType="end"/>
    </w:r>
  </w:p>
  <w:p w:rsidR="007764E4" w:rsidRDefault="007764E4" w:rsidP="004E0B83">
    <w:pPr>
      <w:pStyle w:val="En-tte"/>
      <w:rPr>
        <w:rFonts w:ascii="Calibri" w:hAnsi="Calibri"/>
        <w:caps/>
        <w:color w:val="44546A"/>
        <w:sz w:val="20"/>
        <w:szCs w:val="20"/>
        <w:lang w:eastAsia="en-US"/>
      </w:rPr>
    </w:pPr>
  </w:p>
  <w:p w:rsidR="007764E4" w:rsidRPr="001829A3" w:rsidRDefault="007764E4" w:rsidP="004E0B83">
    <w:pPr>
      <w:pStyle w:val="En-tte"/>
      <w:rPr>
        <w:rFonts w:ascii="Calibri" w:hAnsi="Calibri"/>
        <w:caps/>
        <w:color w:val="44546A"/>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F49" w:rsidRDefault="00164F49">
      <w:pPr>
        <w:spacing w:after="0" w:line="240" w:lineRule="auto"/>
      </w:pPr>
      <w:r>
        <w:separator/>
      </w:r>
    </w:p>
  </w:footnote>
  <w:footnote w:type="continuationSeparator" w:id="0">
    <w:p w:rsidR="00164F49" w:rsidRDefault="00164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D30"/>
      </v:shape>
    </w:pict>
  </w:numPicBullet>
  <w:abstractNum w:abstractNumId="0">
    <w:nsid w:val="00000004"/>
    <w:multiLevelType w:val="singleLevel"/>
    <w:tmpl w:val="00000004"/>
    <w:name w:val="WW8Num4"/>
    <w:lvl w:ilvl="0">
      <w:start w:val="3"/>
      <w:numFmt w:val="bullet"/>
      <w:lvlText w:val="-"/>
      <w:lvlJc w:val="left"/>
      <w:pPr>
        <w:tabs>
          <w:tab w:val="num" w:pos="1211"/>
        </w:tabs>
        <w:ind w:left="1211" w:hanging="360"/>
      </w:pPr>
      <w:rPr>
        <w:rFonts w:ascii="Arial" w:hAnsi="Arial" w:cs="Times New Roman"/>
      </w:rPr>
    </w:lvl>
  </w:abstractNum>
  <w:abstractNum w:abstractNumId="1">
    <w:nsid w:val="0000000B"/>
    <w:multiLevelType w:val="singleLevel"/>
    <w:tmpl w:val="A75CE694"/>
    <w:name w:val="WW8Num29"/>
    <w:lvl w:ilvl="0">
      <w:start w:val="1"/>
      <w:numFmt w:val="decimal"/>
      <w:lvlText w:val="%1."/>
      <w:lvlJc w:val="left"/>
      <w:pPr>
        <w:tabs>
          <w:tab w:val="num" w:pos="-76"/>
        </w:tabs>
        <w:ind w:left="644" w:hanging="360"/>
      </w:pPr>
      <w:rPr>
        <w:color w:val="auto"/>
      </w:rPr>
    </w:lvl>
  </w:abstractNum>
  <w:abstractNum w:abstractNumId="2">
    <w:nsid w:val="0028214A"/>
    <w:multiLevelType w:val="hybridMultilevel"/>
    <w:tmpl w:val="36408474"/>
    <w:lvl w:ilvl="0" w:tplc="0688D176">
      <w:start w:val="12"/>
      <w:numFmt w:val="bullet"/>
      <w:lvlText w:val="-"/>
      <w:lvlJc w:val="left"/>
      <w:pPr>
        <w:tabs>
          <w:tab w:val="num" w:pos="474"/>
        </w:tabs>
        <w:ind w:left="474" w:hanging="360"/>
      </w:pPr>
      <w:rPr>
        <w:rFonts w:ascii="Times New Roman" w:eastAsia="Times New Roman" w:hAnsi="Times New Roman" w:hint="default"/>
      </w:rPr>
    </w:lvl>
    <w:lvl w:ilvl="1" w:tplc="040C0003">
      <w:start w:val="1"/>
      <w:numFmt w:val="bullet"/>
      <w:lvlText w:val="o"/>
      <w:lvlJc w:val="left"/>
      <w:pPr>
        <w:tabs>
          <w:tab w:val="num" w:pos="1194"/>
        </w:tabs>
        <w:ind w:left="1194" w:hanging="360"/>
      </w:pPr>
      <w:rPr>
        <w:rFonts w:ascii="Courier New" w:hAnsi="Courier New" w:cs="Courier New" w:hint="default"/>
      </w:rPr>
    </w:lvl>
    <w:lvl w:ilvl="2" w:tplc="040C0005">
      <w:start w:val="1"/>
      <w:numFmt w:val="bullet"/>
      <w:lvlText w:val=""/>
      <w:lvlJc w:val="left"/>
      <w:pPr>
        <w:tabs>
          <w:tab w:val="num" w:pos="1914"/>
        </w:tabs>
        <w:ind w:left="1914" w:hanging="360"/>
      </w:pPr>
      <w:rPr>
        <w:rFonts w:ascii="Wingdings" w:hAnsi="Wingdings" w:cs="Wingdings" w:hint="default"/>
      </w:rPr>
    </w:lvl>
    <w:lvl w:ilvl="3" w:tplc="040C0001">
      <w:start w:val="1"/>
      <w:numFmt w:val="bullet"/>
      <w:lvlText w:val=""/>
      <w:lvlJc w:val="left"/>
      <w:pPr>
        <w:tabs>
          <w:tab w:val="num" w:pos="2634"/>
        </w:tabs>
        <w:ind w:left="2634" w:hanging="360"/>
      </w:pPr>
      <w:rPr>
        <w:rFonts w:ascii="Symbol" w:hAnsi="Symbol" w:cs="Symbol" w:hint="default"/>
      </w:rPr>
    </w:lvl>
    <w:lvl w:ilvl="4" w:tplc="040C0003">
      <w:start w:val="1"/>
      <w:numFmt w:val="bullet"/>
      <w:lvlText w:val="o"/>
      <w:lvlJc w:val="left"/>
      <w:pPr>
        <w:tabs>
          <w:tab w:val="num" w:pos="3354"/>
        </w:tabs>
        <w:ind w:left="3354" w:hanging="360"/>
      </w:pPr>
      <w:rPr>
        <w:rFonts w:ascii="Courier New" w:hAnsi="Courier New" w:cs="Courier New" w:hint="default"/>
      </w:rPr>
    </w:lvl>
    <w:lvl w:ilvl="5" w:tplc="040C0005">
      <w:start w:val="1"/>
      <w:numFmt w:val="bullet"/>
      <w:lvlText w:val=""/>
      <w:lvlJc w:val="left"/>
      <w:pPr>
        <w:tabs>
          <w:tab w:val="num" w:pos="4074"/>
        </w:tabs>
        <w:ind w:left="4074" w:hanging="360"/>
      </w:pPr>
      <w:rPr>
        <w:rFonts w:ascii="Wingdings" w:hAnsi="Wingdings" w:cs="Wingdings" w:hint="default"/>
      </w:rPr>
    </w:lvl>
    <w:lvl w:ilvl="6" w:tplc="040C0001">
      <w:start w:val="1"/>
      <w:numFmt w:val="bullet"/>
      <w:lvlText w:val=""/>
      <w:lvlJc w:val="left"/>
      <w:pPr>
        <w:tabs>
          <w:tab w:val="num" w:pos="4794"/>
        </w:tabs>
        <w:ind w:left="4794" w:hanging="360"/>
      </w:pPr>
      <w:rPr>
        <w:rFonts w:ascii="Symbol" w:hAnsi="Symbol" w:cs="Symbol" w:hint="default"/>
      </w:rPr>
    </w:lvl>
    <w:lvl w:ilvl="7" w:tplc="040C0003">
      <w:start w:val="1"/>
      <w:numFmt w:val="bullet"/>
      <w:lvlText w:val="o"/>
      <w:lvlJc w:val="left"/>
      <w:pPr>
        <w:tabs>
          <w:tab w:val="num" w:pos="5514"/>
        </w:tabs>
        <w:ind w:left="5514" w:hanging="360"/>
      </w:pPr>
      <w:rPr>
        <w:rFonts w:ascii="Courier New" w:hAnsi="Courier New" w:cs="Courier New" w:hint="default"/>
      </w:rPr>
    </w:lvl>
    <w:lvl w:ilvl="8" w:tplc="040C0005">
      <w:start w:val="1"/>
      <w:numFmt w:val="bullet"/>
      <w:lvlText w:val=""/>
      <w:lvlJc w:val="left"/>
      <w:pPr>
        <w:tabs>
          <w:tab w:val="num" w:pos="6234"/>
        </w:tabs>
        <w:ind w:left="6234" w:hanging="360"/>
      </w:pPr>
      <w:rPr>
        <w:rFonts w:ascii="Wingdings" w:hAnsi="Wingdings" w:cs="Wingdings" w:hint="default"/>
      </w:rPr>
    </w:lvl>
  </w:abstractNum>
  <w:abstractNum w:abstractNumId="3">
    <w:nsid w:val="00364EE7"/>
    <w:multiLevelType w:val="hybridMultilevel"/>
    <w:tmpl w:val="673C0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847682"/>
    <w:multiLevelType w:val="hybridMultilevel"/>
    <w:tmpl w:val="7892D3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1123928"/>
    <w:multiLevelType w:val="hybridMultilevel"/>
    <w:tmpl w:val="706A123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3307D3A"/>
    <w:multiLevelType w:val="hybridMultilevel"/>
    <w:tmpl w:val="8DBE1BC0"/>
    <w:lvl w:ilvl="0" w:tplc="3BB0589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8">
    <w:nsid w:val="03C975E7"/>
    <w:multiLevelType w:val="hybridMultilevel"/>
    <w:tmpl w:val="F894F6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03D95487"/>
    <w:multiLevelType w:val="hybridMultilevel"/>
    <w:tmpl w:val="D966B308"/>
    <w:lvl w:ilvl="0" w:tplc="FFECCD9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04486D85"/>
    <w:multiLevelType w:val="hybridMultilevel"/>
    <w:tmpl w:val="A29EF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B82478"/>
    <w:multiLevelType w:val="hybridMultilevel"/>
    <w:tmpl w:val="2EC49BB6"/>
    <w:lvl w:ilvl="0" w:tplc="040C0009">
      <w:start w:val="1"/>
      <w:numFmt w:val="bullet"/>
      <w:lvlText w:val=""/>
      <w:lvlJc w:val="left"/>
      <w:pPr>
        <w:tabs>
          <w:tab w:val="num" w:pos="1070"/>
        </w:tabs>
        <w:ind w:left="1070" w:hanging="360"/>
      </w:pPr>
      <w:rPr>
        <w:rFonts w:ascii="Wingdings" w:hAnsi="Wingdings" w:hint="default"/>
      </w:rPr>
    </w:lvl>
    <w:lvl w:ilvl="1" w:tplc="040C0003">
      <w:start w:val="1"/>
      <w:numFmt w:val="bullet"/>
      <w:lvlText w:val="o"/>
      <w:lvlJc w:val="left"/>
      <w:pPr>
        <w:tabs>
          <w:tab w:val="num" w:pos="1790"/>
        </w:tabs>
        <w:ind w:left="1790" w:hanging="360"/>
      </w:pPr>
      <w:rPr>
        <w:rFonts w:ascii="Courier New" w:hAnsi="Courier New" w:cs="Courier New" w:hint="default"/>
      </w:rPr>
    </w:lvl>
    <w:lvl w:ilvl="2" w:tplc="040C0005">
      <w:start w:val="1"/>
      <w:numFmt w:val="bullet"/>
      <w:lvlText w:val=""/>
      <w:lvlJc w:val="left"/>
      <w:pPr>
        <w:tabs>
          <w:tab w:val="num" w:pos="2510"/>
        </w:tabs>
        <w:ind w:left="2510" w:hanging="360"/>
      </w:pPr>
      <w:rPr>
        <w:rFonts w:ascii="Wingdings" w:hAnsi="Wingdings" w:cs="Wingdings" w:hint="default"/>
      </w:rPr>
    </w:lvl>
    <w:lvl w:ilvl="3" w:tplc="040C0001">
      <w:start w:val="1"/>
      <w:numFmt w:val="bullet"/>
      <w:lvlText w:val=""/>
      <w:lvlJc w:val="left"/>
      <w:pPr>
        <w:tabs>
          <w:tab w:val="num" w:pos="3230"/>
        </w:tabs>
        <w:ind w:left="3230" w:hanging="360"/>
      </w:pPr>
      <w:rPr>
        <w:rFonts w:ascii="Symbol" w:hAnsi="Symbol" w:cs="Symbol" w:hint="default"/>
      </w:rPr>
    </w:lvl>
    <w:lvl w:ilvl="4" w:tplc="040C0003">
      <w:start w:val="1"/>
      <w:numFmt w:val="bullet"/>
      <w:lvlText w:val="o"/>
      <w:lvlJc w:val="left"/>
      <w:pPr>
        <w:tabs>
          <w:tab w:val="num" w:pos="3950"/>
        </w:tabs>
        <w:ind w:left="3950" w:hanging="360"/>
      </w:pPr>
      <w:rPr>
        <w:rFonts w:ascii="Courier New" w:hAnsi="Courier New" w:cs="Courier New" w:hint="default"/>
      </w:rPr>
    </w:lvl>
    <w:lvl w:ilvl="5" w:tplc="040C0005">
      <w:start w:val="1"/>
      <w:numFmt w:val="bullet"/>
      <w:lvlText w:val=""/>
      <w:lvlJc w:val="left"/>
      <w:pPr>
        <w:tabs>
          <w:tab w:val="num" w:pos="4670"/>
        </w:tabs>
        <w:ind w:left="4670" w:hanging="360"/>
      </w:pPr>
      <w:rPr>
        <w:rFonts w:ascii="Wingdings" w:hAnsi="Wingdings" w:cs="Wingdings" w:hint="default"/>
      </w:rPr>
    </w:lvl>
    <w:lvl w:ilvl="6" w:tplc="040C0001">
      <w:start w:val="1"/>
      <w:numFmt w:val="bullet"/>
      <w:lvlText w:val=""/>
      <w:lvlJc w:val="left"/>
      <w:pPr>
        <w:tabs>
          <w:tab w:val="num" w:pos="5390"/>
        </w:tabs>
        <w:ind w:left="5390" w:hanging="360"/>
      </w:pPr>
      <w:rPr>
        <w:rFonts w:ascii="Symbol" w:hAnsi="Symbol" w:cs="Symbol" w:hint="default"/>
      </w:rPr>
    </w:lvl>
    <w:lvl w:ilvl="7" w:tplc="040C0003">
      <w:start w:val="1"/>
      <w:numFmt w:val="bullet"/>
      <w:lvlText w:val="o"/>
      <w:lvlJc w:val="left"/>
      <w:pPr>
        <w:tabs>
          <w:tab w:val="num" w:pos="6110"/>
        </w:tabs>
        <w:ind w:left="6110" w:hanging="360"/>
      </w:pPr>
      <w:rPr>
        <w:rFonts w:ascii="Courier New" w:hAnsi="Courier New" w:cs="Courier New" w:hint="default"/>
      </w:rPr>
    </w:lvl>
    <w:lvl w:ilvl="8" w:tplc="040C0005">
      <w:start w:val="1"/>
      <w:numFmt w:val="bullet"/>
      <w:lvlText w:val=""/>
      <w:lvlJc w:val="left"/>
      <w:pPr>
        <w:tabs>
          <w:tab w:val="num" w:pos="6830"/>
        </w:tabs>
        <w:ind w:left="6830" w:hanging="360"/>
      </w:pPr>
      <w:rPr>
        <w:rFonts w:ascii="Wingdings" w:hAnsi="Wingdings" w:cs="Wingdings" w:hint="default"/>
      </w:rPr>
    </w:lvl>
  </w:abstractNum>
  <w:abstractNum w:abstractNumId="12">
    <w:nsid w:val="06192AFF"/>
    <w:multiLevelType w:val="hybridMultilevel"/>
    <w:tmpl w:val="61C43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8374B69"/>
    <w:multiLevelType w:val="hybridMultilevel"/>
    <w:tmpl w:val="5E960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6">
    <w:nsid w:val="0991299B"/>
    <w:multiLevelType w:val="hybridMultilevel"/>
    <w:tmpl w:val="C0529D8E"/>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0">
    <w:nsid w:val="0BA43902"/>
    <w:multiLevelType w:val="hybridMultilevel"/>
    <w:tmpl w:val="7C2C3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2">
    <w:nsid w:val="0D7F02B2"/>
    <w:multiLevelType w:val="multilevel"/>
    <w:tmpl w:val="1116B59C"/>
    <w:lvl w:ilvl="0">
      <w:start w:val="10"/>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0DE538EE"/>
    <w:multiLevelType w:val="hybridMultilevel"/>
    <w:tmpl w:val="6BF2B896"/>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4">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5">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26">
    <w:nsid w:val="0FB71278"/>
    <w:multiLevelType w:val="hybridMultilevel"/>
    <w:tmpl w:val="7EF648CC"/>
    <w:lvl w:ilvl="0" w:tplc="5B207146">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0FE5010C"/>
    <w:multiLevelType w:val="hybridMultilevel"/>
    <w:tmpl w:val="398AB2C4"/>
    <w:lvl w:ilvl="0" w:tplc="90628B08">
      <w:start w:val="33"/>
      <w:numFmt w:val="decimal"/>
      <w:lvlText w:val="Article %1"/>
      <w:lvlJc w:val="left"/>
      <w:pPr>
        <w:ind w:left="1440" w:hanging="10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0FFE4763"/>
    <w:multiLevelType w:val="hybridMultilevel"/>
    <w:tmpl w:val="198A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0775E3D"/>
    <w:multiLevelType w:val="hybridMultilevel"/>
    <w:tmpl w:val="0D8E65D4"/>
    <w:lvl w:ilvl="0" w:tplc="8B8ACF58">
      <w:start w:val="1"/>
      <w:numFmt w:val="bullet"/>
      <w:lvlText w:val="-"/>
      <w:lvlJc w:val="left"/>
      <w:pPr>
        <w:tabs>
          <w:tab w:val="num" w:pos="720"/>
        </w:tabs>
        <w:ind w:left="720" w:hanging="360"/>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nsid w:val="112C7D0E"/>
    <w:multiLevelType w:val="hybridMultilevel"/>
    <w:tmpl w:val="9CCCDF64"/>
    <w:lvl w:ilvl="0" w:tplc="00000015">
      <w:start w:val="1"/>
      <w:numFmt w:val="bullet"/>
      <w:lvlText w:val="&gt;"/>
      <w:lvlJc w:val="left"/>
      <w:pPr>
        <w:ind w:left="720" w:hanging="360"/>
      </w:pPr>
      <w:rPr>
        <w:rFonts w:ascii="Snap ITC" w:hAnsi="Snap ITC"/>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11EC4105"/>
    <w:multiLevelType w:val="multilevel"/>
    <w:tmpl w:val="E0E06F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33">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34">
    <w:nsid w:val="13526CD7"/>
    <w:multiLevelType w:val="hybridMultilevel"/>
    <w:tmpl w:val="210E7168"/>
    <w:lvl w:ilvl="0" w:tplc="040C000F">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4343D80"/>
    <w:multiLevelType w:val="multilevel"/>
    <w:tmpl w:val="D5D291FA"/>
    <w:lvl w:ilvl="0">
      <w:start w:val="6"/>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17D91077"/>
    <w:multiLevelType w:val="singleLevel"/>
    <w:tmpl w:val="7C5EC934"/>
    <w:lvl w:ilvl="0">
      <w:start w:val="1"/>
      <w:numFmt w:val="decimal"/>
      <w:lvlText w:val="%1."/>
      <w:lvlJc w:val="left"/>
      <w:pPr>
        <w:tabs>
          <w:tab w:val="num" w:pos="360"/>
        </w:tabs>
        <w:ind w:left="0" w:firstLine="0"/>
      </w:pPr>
    </w:lvl>
  </w:abstractNum>
  <w:abstractNum w:abstractNumId="37">
    <w:nsid w:val="17FC5196"/>
    <w:multiLevelType w:val="hybridMultilevel"/>
    <w:tmpl w:val="520AB316"/>
    <w:lvl w:ilvl="0" w:tplc="3552D134">
      <w:start w:val="1"/>
      <w:numFmt w:val="bullet"/>
      <w:lvlText w:val=""/>
      <w:lvlJc w:val="left"/>
      <w:pPr>
        <w:tabs>
          <w:tab w:val="num" w:pos="1440"/>
        </w:tabs>
        <w:ind w:left="1440" w:hanging="360"/>
      </w:pPr>
      <w:rPr>
        <w:rFonts w:ascii="Wingdings" w:hAnsi="Wingdings" w:cs="Wingdings" w:hint="default"/>
      </w:rPr>
    </w:lvl>
    <w:lvl w:ilvl="1" w:tplc="040C0001">
      <w:start w:val="1"/>
      <w:numFmt w:val="bullet"/>
      <w:lvlText w:val=""/>
      <w:lvlJc w:val="left"/>
      <w:pPr>
        <w:tabs>
          <w:tab w:val="num" w:pos="1440"/>
        </w:tabs>
        <w:ind w:left="1440" w:hanging="360"/>
      </w:pPr>
      <w:rPr>
        <w:rFonts w:ascii="Symbol" w:hAnsi="Symbol" w:cs="Symbo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8">
    <w:nsid w:val="18610143"/>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9">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190F1BF5"/>
    <w:multiLevelType w:val="hybridMultilevel"/>
    <w:tmpl w:val="303CB3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19A22174"/>
    <w:multiLevelType w:val="hybridMultilevel"/>
    <w:tmpl w:val="C5E09B84"/>
    <w:lvl w:ilvl="0" w:tplc="F49A57A4">
      <w:start w:val="2"/>
      <w:numFmt w:val="decimal"/>
      <w:lvlText w:val="%1)"/>
      <w:lvlJc w:val="left"/>
      <w:pPr>
        <w:tabs>
          <w:tab w:val="num" w:pos="960"/>
        </w:tabs>
        <w:ind w:left="960" w:hanging="360"/>
      </w:pPr>
    </w:lvl>
    <w:lvl w:ilvl="1" w:tplc="040C0019">
      <w:start w:val="1"/>
      <w:numFmt w:val="lowerLetter"/>
      <w:lvlText w:val="%2."/>
      <w:lvlJc w:val="left"/>
      <w:pPr>
        <w:tabs>
          <w:tab w:val="num" w:pos="1680"/>
        </w:tabs>
        <w:ind w:left="1680" w:hanging="360"/>
      </w:pPr>
    </w:lvl>
    <w:lvl w:ilvl="2" w:tplc="040C001B">
      <w:start w:val="1"/>
      <w:numFmt w:val="lowerRoman"/>
      <w:lvlText w:val="%3."/>
      <w:lvlJc w:val="right"/>
      <w:pPr>
        <w:tabs>
          <w:tab w:val="num" w:pos="2400"/>
        </w:tabs>
        <w:ind w:left="2400" w:hanging="180"/>
      </w:pPr>
    </w:lvl>
    <w:lvl w:ilvl="3" w:tplc="040C000F">
      <w:start w:val="1"/>
      <w:numFmt w:val="decimal"/>
      <w:lvlText w:val="%4."/>
      <w:lvlJc w:val="left"/>
      <w:pPr>
        <w:tabs>
          <w:tab w:val="num" w:pos="3120"/>
        </w:tabs>
        <w:ind w:left="3120" w:hanging="360"/>
      </w:pPr>
    </w:lvl>
    <w:lvl w:ilvl="4" w:tplc="040C0019">
      <w:start w:val="1"/>
      <w:numFmt w:val="lowerLetter"/>
      <w:lvlText w:val="%5."/>
      <w:lvlJc w:val="left"/>
      <w:pPr>
        <w:tabs>
          <w:tab w:val="num" w:pos="3840"/>
        </w:tabs>
        <w:ind w:left="3840" w:hanging="360"/>
      </w:pPr>
    </w:lvl>
    <w:lvl w:ilvl="5" w:tplc="040C001B">
      <w:start w:val="1"/>
      <w:numFmt w:val="lowerRoman"/>
      <w:lvlText w:val="%6."/>
      <w:lvlJc w:val="right"/>
      <w:pPr>
        <w:tabs>
          <w:tab w:val="num" w:pos="4560"/>
        </w:tabs>
        <w:ind w:left="4560" w:hanging="180"/>
      </w:pPr>
    </w:lvl>
    <w:lvl w:ilvl="6" w:tplc="040C000F">
      <w:start w:val="1"/>
      <w:numFmt w:val="decimal"/>
      <w:lvlText w:val="%7."/>
      <w:lvlJc w:val="left"/>
      <w:pPr>
        <w:tabs>
          <w:tab w:val="num" w:pos="5280"/>
        </w:tabs>
        <w:ind w:left="5280" w:hanging="360"/>
      </w:pPr>
    </w:lvl>
    <w:lvl w:ilvl="7" w:tplc="040C0019">
      <w:start w:val="1"/>
      <w:numFmt w:val="lowerLetter"/>
      <w:lvlText w:val="%8."/>
      <w:lvlJc w:val="left"/>
      <w:pPr>
        <w:tabs>
          <w:tab w:val="num" w:pos="6000"/>
        </w:tabs>
        <w:ind w:left="6000" w:hanging="360"/>
      </w:pPr>
    </w:lvl>
    <w:lvl w:ilvl="8" w:tplc="040C001B">
      <w:start w:val="1"/>
      <w:numFmt w:val="lowerRoman"/>
      <w:lvlText w:val="%9."/>
      <w:lvlJc w:val="right"/>
      <w:pPr>
        <w:tabs>
          <w:tab w:val="num" w:pos="6720"/>
        </w:tabs>
        <w:ind w:left="6720" w:hanging="180"/>
      </w:pPr>
    </w:lvl>
  </w:abstractNum>
  <w:abstractNum w:abstractNumId="42">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43">
    <w:nsid w:val="1A975362"/>
    <w:multiLevelType w:val="hybridMultilevel"/>
    <w:tmpl w:val="93103FFA"/>
    <w:lvl w:ilvl="0" w:tplc="5596F3B2">
      <w:numFmt w:val="bullet"/>
      <w:lvlText w:val="-"/>
      <w:lvlJc w:val="left"/>
      <w:pPr>
        <w:ind w:left="720" w:hanging="360"/>
      </w:pPr>
      <w:rPr>
        <w:rFonts w:ascii="Arial+FPEF" w:eastAsia="Arial+FPEF" w:hAnsi="Times New Roman" w:cs="Arial+FPEF"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1AE75235"/>
    <w:multiLevelType w:val="hybridMultilevel"/>
    <w:tmpl w:val="D88ABF5C"/>
    <w:lvl w:ilvl="0" w:tplc="040C0017">
      <w:start w:val="1"/>
      <w:numFmt w:val="lowerLetter"/>
      <w:lvlText w:val="%1)"/>
      <w:lvlJc w:val="left"/>
      <w:pPr>
        <w:tabs>
          <w:tab w:val="num" w:pos="720"/>
        </w:tabs>
        <w:ind w:left="720" w:hanging="360"/>
      </w:pPr>
      <w:rPr>
        <w:rFonts w:hint="default"/>
      </w:rPr>
    </w:lvl>
    <w:lvl w:ilvl="1" w:tplc="3552D134">
      <w:start w:val="1"/>
      <w:numFmt w:val="bullet"/>
      <w:lvlText w:val=""/>
      <w:lvlJc w:val="left"/>
      <w:pPr>
        <w:tabs>
          <w:tab w:val="num" w:pos="1440"/>
        </w:tabs>
        <w:ind w:left="1440" w:hanging="360"/>
      </w:pPr>
      <w:rPr>
        <w:rFonts w:ascii="Wingdings" w:hAnsi="Wingdings" w:cs="Wingdings" w:hint="default"/>
      </w:rPr>
    </w:lvl>
    <w:lvl w:ilvl="2" w:tplc="C3A4F22E">
      <w:start w:val="1"/>
      <w:numFmt w:val="upperLetter"/>
      <w:lvlText w:val="%3-"/>
      <w:lvlJc w:val="left"/>
      <w:pPr>
        <w:tabs>
          <w:tab w:val="num" w:pos="2505"/>
        </w:tabs>
        <w:ind w:left="2505" w:hanging="525"/>
      </w:pPr>
      <w:rPr>
        <w:rFonts w:hint="default"/>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5">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46">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1BF82F08"/>
    <w:multiLevelType w:val="hybridMultilevel"/>
    <w:tmpl w:val="6B145568"/>
    <w:lvl w:ilvl="0" w:tplc="8EDAA460">
      <w:start w:val="2"/>
      <w:numFmt w:val="lowerLetter"/>
      <w:lvlText w:val="%1."/>
      <w:lvlJc w:val="left"/>
      <w:pPr>
        <w:tabs>
          <w:tab w:val="num" w:pos="720"/>
        </w:tabs>
        <w:ind w:left="720" w:hanging="360"/>
      </w:pPr>
      <w:rPr>
        <w:rFonts w:ascii="Arial" w:hAnsi="Arial" w:cs="Arial" w:hint="default"/>
        <w:color w:val="221F1F"/>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9">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0">
    <w:nsid w:val="1D8077A6"/>
    <w:multiLevelType w:val="hybridMultilevel"/>
    <w:tmpl w:val="FC12D368"/>
    <w:lvl w:ilvl="0" w:tplc="5B207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1D9E79E8"/>
    <w:multiLevelType w:val="multilevel"/>
    <w:tmpl w:val="FB56BAF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1DBA1916"/>
    <w:multiLevelType w:val="hybridMultilevel"/>
    <w:tmpl w:val="1F266F2A"/>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1DC244F1"/>
    <w:multiLevelType w:val="hybridMultilevel"/>
    <w:tmpl w:val="06A40492"/>
    <w:lvl w:ilvl="0" w:tplc="8B8ACF58">
      <w:start w:val="1"/>
      <w:numFmt w:val="bullet"/>
      <w:lvlText w:val="-"/>
      <w:lvlJc w:val="left"/>
      <w:pPr>
        <w:ind w:left="1554" w:hanging="360"/>
      </w:pPr>
      <w:rPr>
        <w:rFonts w:ascii="Calibri" w:hAnsi="Calibri"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54">
    <w:nsid w:val="207432FE"/>
    <w:multiLevelType w:val="hybridMultilevel"/>
    <w:tmpl w:val="B846CB1A"/>
    <w:lvl w:ilvl="0" w:tplc="432C4F7C">
      <w:start w:val="33"/>
      <w:numFmt w:val="decimal"/>
      <w:lvlText w:val="Article %1"/>
      <w:lvlJc w:val="left"/>
      <w:pPr>
        <w:ind w:left="1440" w:hanging="10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7">
    <w:nsid w:val="226544AE"/>
    <w:multiLevelType w:val="hybridMultilevel"/>
    <w:tmpl w:val="A41EA3E4"/>
    <w:lvl w:ilvl="0" w:tplc="E3B2B43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2780071"/>
    <w:multiLevelType w:val="hybridMultilevel"/>
    <w:tmpl w:val="5B7E7A0A"/>
    <w:lvl w:ilvl="0" w:tplc="040C0001">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59">
    <w:nsid w:val="230821E4"/>
    <w:multiLevelType w:val="hybridMultilevel"/>
    <w:tmpl w:val="C004E7C6"/>
    <w:lvl w:ilvl="0" w:tplc="872875B2">
      <w:start w:val="1"/>
      <w:numFmt w:val="decimal"/>
      <w:lvlText w:val="%1-"/>
      <w:lvlJc w:val="left"/>
      <w:pPr>
        <w:tabs>
          <w:tab w:val="num" w:pos="2730"/>
        </w:tabs>
        <w:ind w:left="2730" w:hanging="375"/>
      </w:pPr>
      <w:rPr>
        <w:rFonts w:hint="default"/>
      </w:rPr>
    </w:lvl>
    <w:lvl w:ilvl="1" w:tplc="040C0019" w:tentative="1">
      <w:start w:val="1"/>
      <w:numFmt w:val="lowerLetter"/>
      <w:lvlText w:val="%2."/>
      <w:lvlJc w:val="left"/>
      <w:pPr>
        <w:tabs>
          <w:tab w:val="num" w:pos="3435"/>
        </w:tabs>
        <w:ind w:left="3435" w:hanging="360"/>
      </w:pPr>
    </w:lvl>
    <w:lvl w:ilvl="2" w:tplc="040C001B" w:tentative="1">
      <w:start w:val="1"/>
      <w:numFmt w:val="lowerRoman"/>
      <w:lvlText w:val="%3."/>
      <w:lvlJc w:val="right"/>
      <w:pPr>
        <w:tabs>
          <w:tab w:val="num" w:pos="4155"/>
        </w:tabs>
        <w:ind w:left="4155" w:hanging="180"/>
      </w:pPr>
    </w:lvl>
    <w:lvl w:ilvl="3" w:tplc="040C000F" w:tentative="1">
      <w:start w:val="1"/>
      <w:numFmt w:val="decimal"/>
      <w:lvlText w:val="%4."/>
      <w:lvlJc w:val="left"/>
      <w:pPr>
        <w:tabs>
          <w:tab w:val="num" w:pos="4875"/>
        </w:tabs>
        <w:ind w:left="4875" w:hanging="360"/>
      </w:pPr>
    </w:lvl>
    <w:lvl w:ilvl="4" w:tplc="040C0019" w:tentative="1">
      <w:start w:val="1"/>
      <w:numFmt w:val="lowerLetter"/>
      <w:lvlText w:val="%5."/>
      <w:lvlJc w:val="left"/>
      <w:pPr>
        <w:tabs>
          <w:tab w:val="num" w:pos="5595"/>
        </w:tabs>
        <w:ind w:left="5595" w:hanging="360"/>
      </w:pPr>
    </w:lvl>
    <w:lvl w:ilvl="5" w:tplc="040C001B" w:tentative="1">
      <w:start w:val="1"/>
      <w:numFmt w:val="lowerRoman"/>
      <w:lvlText w:val="%6."/>
      <w:lvlJc w:val="right"/>
      <w:pPr>
        <w:tabs>
          <w:tab w:val="num" w:pos="6315"/>
        </w:tabs>
        <w:ind w:left="6315" w:hanging="180"/>
      </w:pPr>
    </w:lvl>
    <w:lvl w:ilvl="6" w:tplc="040C000F" w:tentative="1">
      <w:start w:val="1"/>
      <w:numFmt w:val="decimal"/>
      <w:lvlText w:val="%7."/>
      <w:lvlJc w:val="left"/>
      <w:pPr>
        <w:tabs>
          <w:tab w:val="num" w:pos="7035"/>
        </w:tabs>
        <w:ind w:left="7035" w:hanging="360"/>
      </w:pPr>
    </w:lvl>
    <w:lvl w:ilvl="7" w:tplc="040C0019" w:tentative="1">
      <w:start w:val="1"/>
      <w:numFmt w:val="lowerLetter"/>
      <w:lvlText w:val="%8."/>
      <w:lvlJc w:val="left"/>
      <w:pPr>
        <w:tabs>
          <w:tab w:val="num" w:pos="7755"/>
        </w:tabs>
        <w:ind w:left="7755" w:hanging="360"/>
      </w:pPr>
    </w:lvl>
    <w:lvl w:ilvl="8" w:tplc="040C001B" w:tentative="1">
      <w:start w:val="1"/>
      <w:numFmt w:val="lowerRoman"/>
      <w:lvlText w:val="%9."/>
      <w:lvlJc w:val="right"/>
      <w:pPr>
        <w:tabs>
          <w:tab w:val="num" w:pos="8475"/>
        </w:tabs>
        <w:ind w:left="8475" w:hanging="180"/>
      </w:pPr>
    </w:lvl>
  </w:abstractNum>
  <w:abstractNum w:abstractNumId="60">
    <w:nsid w:val="23424F26"/>
    <w:multiLevelType w:val="hybridMultilevel"/>
    <w:tmpl w:val="56CAF52A"/>
    <w:lvl w:ilvl="0" w:tplc="040C0009">
      <w:start w:val="1"/>
      <w:numFmt w:val="bullet"/>
      <w:lvlText w:val=""/>
      <w:lvlJc w:val="left"/>
      <w:pPr>
        <w:tabs>
          <w:tab w:val="num" w:pos="1260"/>
        </w:tabs>
        <w:ind w:left="1260" w:hanging="360"/>
      </w:pPr>
      <w:rPr>
        <w:rFonts w:ascii="Wingdings" w:hAnsi="Wingdings" w:cs="Wingdings" w:hint="default"/>
      </w:rPr>
    </w:lvl>
    <w:lvl w:ilvl="1" w:tplc="96747784">
      <w:start w:val="4"/>
      <w:numFmt w:val="bullet"/>
      <w:lvlText w:val="-"/>
      <w:lvlJc w:val="left"/>
      <w:pPr>
        <w:tabs>
          <w:tab w:val="num" w:pos="1980"/>
        </w:tabs>
        <w:ind w:left="1980" w:hanging="360"/>
      </w:pPr>
      <w:rPr>
        <w:rFonts w:ascii="Times New Roman" w:eastAsia="Times New Roman" w:hAnsi="Times New Roman" w:hint="default"/>
      </w:rPr>
    </w:lvl>
    <w:lvl w:ilvl="2" w:tplc="040C0009">
      <w:start w:val="1"/>
      <w:numFmt w:val="bullet"/>
      <w:lvlText w:val=""/>
      <w:lvlJc w:val="left"/>
      <w:pPr>
        <w:tabs>
          <w:tab w:val="num" w:pos="2700"/>
        </w:tabs>
        <w:ind w:left="2700" w:hanging="360"/>
      </w:pPr>
      <w:rPr>
        <w:rFonts w:ascii="Wingdings" w:hAnsi="Wingdings" w:cs="Wingdings" w:hint="default"/>
      </w:rPr>
    </w:lvl>
    <w:lvl w:ilvl="3" w:tplc="040C0001">
      <w:start w:val="1"/>
      <w:numFmt w:val="bullet"/>
      <w:lvlText w:val=""/>
      <w:lvlJc w:val="left"/>
      <w:pPr>
        <w:tabs>
          <w:tab w:val="num" w:pos="3420"/>
        </w:tabs>
        <w:ind w:left="3420" w:hanging="360"/>
      </w:pPr>
      <w:rPr>
        <w:rFonts w:ascii="Symbol" w:hAnsi="Symbol" w:cs="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cs="Wingdings" w:hint="default"/>
      </w:rPr>
    </w:lvl>
    <w:lvl w:ilvl="6" w:tplc="040C0001">
      <w:start w:val="1"/>
      <w:numFmt w:val="bullet"/>
      <w:lvlText w:val=""/>
      <w:lvlJc w:val="left"/>
      <w:pPr>
        <w:tabs>
          <w:tab w:val="num" w:pos="5580"/>
        </w:tabs>
        <w:ind w:left="5580" w:hanging="360"/>
      </w:pPr>
      <w:rPr>
        <w:rFonts w:ascii="Symbol" w:hAnsi="Symbol" w:cs="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cs="Wingdings" w:hint="default"/>
      </w:rPr>
    </w:lvl>
  </w:abstractNum>
  <w:abstractNum w:abstractNumId="61">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62">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3">
    <w:nsid w:val="25F44A25"/>
    <w:multiLevelType w:val="multilevel"/>
    <w:tmpl w:val="FD58A0D6"/>
    <w:lvl w:ilvl="0">
      <w:start w:val="1"/>
      <w:numFmt w:val="decimal"/>
      <w:lvlText w:val="%1."/>
      <w:lvlJc w:val="left"/>
      <w:pPr>
        <w:ind w:left="1428" w:hanging="360"/>
      </w:pPr>
      <w:rPr>
        <w:rFonts w:hint="default"/>
        <w:b w:val="0"/>
      </w:rPr>
    </w:lvl>
    <w:lvl w:ilvl="1">
      <w:start w:val="1"/>
      <w:numFmt w:val="decimal"/>
      <w:isLgl/>
      <w:lvlText w:val="%1.%2."/>
      <w:lvlJc w:val="left"/>
      <w:pPr>
        <w:ind w:left="2651" w:hanging="720"/>
      </w:pPr>
      <w:rPr>
        <w:rFonts w:eastAsia="Arial Unicode MS" w:hint="default"/>
        <w:color w:val="auto"/>
      </w:rPr>
    </w:lvl>
    <w:lvl w:ilvl="2">
      <w:start w:val="1"/>
      <w:numFmt w:val="decimal"/>
      <w:isLgl/>
      <w:lvlText w:val="%1.%2.%3."/>
      <w:lvlJc w:val="left"/>
      <w:pPr>
        <w:ind w:left="3514" w:hanging="720"/>
      </w:pPr>
      <w:rPr>
        <w:rFonts w:eastAsia="Arial Unicode MS" w:hint="default"/>
        <w:color w:val="auto"/>
      </w:rPr>
    </w:lvl>
    <w:lvl w:ilvl="3">
      <w:start w:val="1"/>
      <w:numFmt w:val="decimal"/>
      <w:isLgl/>
      <w:lvlText w:val="%1.%2.%3.%4."/>
      <w:lvlJc w:val="left"/>
      <w:pPr>
        <w:ind w:left="4737" w:hanging="1080"/>
      </w:pPr>
      <w:rPr>
        <w:rFonts w:eastAsia="Arial Unicode MS" w:hint="default"/>
        <w:color w:val="auto"/>
      </w:rPr>
    </w:lvl>
    <w:lvl w:ilvl="4">
      <w:start w:val="1"/>
      <w:numFmt w:val="decimal"/>
      <w:isLgl/>
      <w:lvlText w:val="%1.%2.%3.%4.%5."/>
      <w:lvlJc w:val="left"/>
      <w:pPr>
        <w:ind w:left="5960" w:hanging="1440"/>
      </w:pPr>
      <w:rPr>
        <w:rFonts w:eastAsia="Arial Unicode MS" w:hint="default"/>
        <w:color w:val="auto"/>
      </w:rPr>
    </w:lvl>
    <w:lvl w:ilvl="5">
      <w:start w:val="1"/>
      <w:numFmt w:val="decimal"/>
      <w:isLgl/>
      <w:lvlText w:val="%1.%2.%3.%4.%5.%6."/>
      <w:lvlJc w:val="left"/>
      <w:pPr>
        <w:ind w:left="6823" w:hanging="1440"/>
      </w:pPr>
      <w:rPr>
        <w:rFonts w:eastAsia="Arial Unicode MS" w:hint="default"/>
        <w:color w:val="auto"/>
      </w:rPr>
    </w:lvl>
    <w:lvl w:ilvl="6">
      <w:start w:val="1"/>
      <w:numFmt w:val="decimal"/>
      <w:isLgl/>
      <w:lvlText w:val="%1.%2.%3.%4.%5.%6.%7."/>
      <w:lvlJc w:val="left"/>
      <w:pPr>
        <w:ind w:left="8046" w:hanging="1800"/>
      </w:pPr>
      <w:rPr>
        <w:rFonts w:eastAsia="Arial Unicode MS" w:hint="default"/>
        <w:color w:val="auto"/>
      </w:rPr>
    </w:lvl>
    <w:lvl w:ilvl="7">
      <w:start w:val="1"/>
      <w:numFmt w:val="decimal"/>
      <w:isLgl/>
      <w:lvlText w:val="%1.%2.%3.%4.%5.%6.%7.%8."/>
      <w:lvlJc w:val="left"/>
      <w:pPr>
        <w:ind w:left="9269" w:hanging="2160"/>
      </w:pPr>
      <w:rPr>
        <w:rFonts w:eastAsia="Arial Unicode MS" w:hint="default"/>
        <w:color w:val="auto"/>
      </w:rPr>
    </w:lvl>
    <w:lvl w:ilvl="8">
      <w:start w:val="1"/>
      <w:numFmt w:val="decimal"/>
      <w:isLgl/>
      <w:lvlText w:val="%1.%2.%3.%4.%5.%6.%7.%8.%9."/>
      <w:lvlJc w:val="left"/>
      <w:pPr>
        <w:ind w:left="10132" w:hanging="2160"/>
      </w:pPr>
      <w:rPr>
        <w:rFonts w:eastAsia="Arial Unicode MS" w:hint="default"/>
        <w:color w:val="auto"/>
      </w:rPr>
    </w:lvl>
  </w:abstractNum>
  <w:abstractNum w:abstractNumId="6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26D33925"/>
    <w:multiLevelType w:val="hybridMultilevel"/>
    <w:tmpl w:val="FD043E04"/>
    <w:lvl w:ilvl="0" w:tplc="8B8ACF58">
      <w:start w:val="1"/>
      <w:numFmt w:val="bullet"/>
      <w:lvlText w:val="-"/>
      <w:lvlJc w:val="left"/>
      <w:pPr>
        <w:ind w:left="1554" w:hanging="360"/>
      </w:pPr>
      <w:rPr>
        <w:rFonts w:ascii="Calibri" w:hAnsi="Calibri"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66">
    <w:nsid w:val="26DA280D"/>
    <w:multiLevelType w:val="hybridMultilevel"/>
    <w:tmpl w:val="4644EE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272028FB"/>
    <w:multiLevelType w:val="hybridMultilevel"/>
    <w:tmpl w:val="C38A0D02"/>
    <w:lvl w:ilvl="0" w:tplc="47ACFA10">
      <w:start w:val="1"/>
      <w:numFmt w:val="bullet"/>
      <w:lvlText w:val=""/>
      <w:lvlJc w:val="left"/>
      <w:pPr>
        <w:ind w:left="2204" w:hanging="360"/>
      </w:pPr>
      <w:rPr>
        <w:rFonts w:ascii="Symbol" w:hAnsi="Symbol" w:hint="default"/>
      </w:rPr>
    </w:lvl>
    <w:lvl w:ilvl="1" w:tplc="040C0003" w:tentative="1">
      <w:start w:val="1"/>
      <w:numFmt w:val="bullet"/>
      <w:lvlText w:val="o"/>
      <w:lvlJc w:val="left"/>
      <w:pPr>
        <w:ind w:left="4487" w:hanging="360"/>
      </w:pPr>
      <w:rPr>
        <w:rFonts w:ascii="Courier New" w:hAnsi="Courier New" w:cs="Courier New" w:hint="default"/>
      </w:rPr>
    </w:lvl>
    <w:lvl w:ilvl="2" w:tplc="040C0005" w:tentative="1">
      <w:start w:val="1"/>
      <w:numFmt w:val="bullet"/>
      <w:lvlText w:val=""/>
      <w:lvlJc w:val="left"/>
      <w:pPr>
        <w:ind w:left="5207" w:hanging="360"/>
      </w:pPr>
      <w:rPr>
        <w:rFonts w:ascii="Wingdings" w:hAnsi="Wingdings" w:hint="default"/>
      </w:rPr>
    </w:lvl>
    <w:lvl w:ilvl="3" w:tplc="040C0001" w:tentative="1">
      <w:start w:val="1"/>
      <w:numFmt w:val="bullet"/>
      <w:lvlText w:val=""/>
      <w:lvlJc w:val="left"/>
      <w:pPr>
        <w:ind w:left="5927" w:hanging="360"/>
      </w:pPr>
      <w:rPr>
        <w:rFonts w:ascii="Symbol" w:hAnsi="Symbol" w:hint="default"/>
      </w:rPr>
    </w:lvl>
    <w:lvl w:ilvl="4" w:tplc="040C0003" w:tentative="1">
      <w:start w:val="1"/>
      <w:numFmt w:val="bullet"/>
      <w:lvlText w:val="o"/>
      <w:lvlJc w:val="left"/>
      <w:pPr>
        <w:ind w:left="6647" w:hanging="360"/>
      </w:pPr>
      <w:rPr>
        <w:rFonts w:ascii="Courier New" w:hAnsi="Courier New" w:cs="Courier New" w:hint="default"/>
      </w:rPr>
    </w:lvl>
    <w:lvl w:ilvl="5" w:tplc="040C0005" w:tentative="1">
      <w:start w:val="1"/>
      <w:numFmt w:val="bullet"/>
      <w:lvlText w:val=""/>
      <w:lvlJc w:val="left"/>
      <w:pPr>
        <w:ind w:left="7367" w:hanging="360"/>
      </w:pPr>
      <w:rPr>
        <w:rFonts w:ascii="Wingdings" w:hAnsi="Wingdings" w:hint="default"/>
      </w:rPr>
    </w:lvl>
    <w:lvl w:ilvl="6" w:tplc="040C0001" w:tentative="1">
      <w:start w:val="1"/>
      <w:numFmt w:val="bullet"/>
      <w:lvlText w:val=""/>
      <w:lvlJc w:val="left"/>
      <w:pPr>
        <w:ind w:left="8087" w:hanging="360"/>
      </w:pPr>
      <w:rPr>
        <w:rFonts w:ascii="Symbol" w:hAnsi="Symbol" w:hint="default"/>
      </w:rPr>
    </w:lvl>
    <w:lvl w:ilvl="7" w:tplc="040C0003" w:tentative="1">
      <w:start w:val="1"/>
      <w:numFmt w:val="bullet"/>
      <w:lvlText w:val="o"/>
      <w:lvlJc w:val="left"/>
      <w:pPr>
        <w:ind w:left="8807" w:hanging="360"/>
      </w:pPr>
      <w:rPr>
        <w:rFonts w:ascii="Courier New" w:hAnsi="Courier New" w:cs="Courier New" w:hint="default"/>
      </w:rPr>
    </w:lvl>
    <w:lvl w:ilvl="8" w:tplc="040C0005" w:tentative="1">
      <w:start w:val="1"/>
      <w:numFmt w:val="bullet"/>
      <w:lvlText w:val=""/>
      <w:lvlJc w:val="left"/>
      <w:pPr>
        <w:ind w:left="9527" w:hanging="360"/>
      </w:pPr>
      <w:rPr>
        <w:rFonts w:ascii="Wingdings" w:hAnsi="Wingdings" w:hint="default"/>
      </w:rPr>
    </w:lvl>
  </w:abstractNum>
  <w:abstractNum w:abstractNumId="68">
    <w:nsid w:val="277030E5"/>
    <w:multiLevelType w:val="hybridMultilevel"/>
    <w:tmpl w:val="484CF562"/>
    <w:lvl w:ilvl="0" w:tplc="D9D43952">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nsid w:val="27B03681"/>
    <w:multiLevelType w:val="hybridMultilevel"/>
    <w:tmpl w:val="D2B88874"/>
    <w:lvl w:ilvl="0" w:tplc="D10C42D8">
      <w:start w:val="1"/>
      <w:numFmt w:val="lowerLetter"/>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0">
    <w:nsid w:val="27FC3214"/>
    <w:multiLevelType w:val="hybridMultilevel"/>
    <w:tmpl w:val="C7BC047A"/>
    <w:lvl w:ilvl="0" w:tplc="6614A9E2">
      <w:start w:val="1"/>
      <w:numFmt w:val="bullet"/>
      <w:lvlText w:val="­"/>
      <w:lvlJc w:val="left"/>
      <w:pPr>
        <w:ind w:left="765" w:hanging="360"/>
      </w:pPr>
      <w:rPr>
        <w:rFonts w:ascii="Calibri" w:hAnsi="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1">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72">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AF82144"/>
    <w:multiLevelType w:val="hybridMultilevel"/>
    <w:tmpl w:val="A8DED370"/>
    <w:lvl w:ilvl="0" w:tplc="040C0001">
      <w:start w:val="1"/>
      <w:numFmt w:val="bullet"/>
      <w:lvlText w:val=""/>
      <w:lvlJc w:val="left"/>
      <w:pPr>
        <w:ind w:left="3405" w:hanging="360"/>
      </w:pPr>
      <w:rPr>
        <w:rFonts w:ascii="Symbol" w:hAnsi="Symbol" w:hint="default"/>
      </w:rPr>
    </w:lvl>
    <w:lvl w:ilvl="1" w:tplc="040C0003" w:tentative="1">
      <w:start w:val="1"/>
      <w:numFmt w:val="bullet"/>
      <w:lvlText w:val="o"/>
      <w:lvlJc w:val="left"/>
      <w:pPr>
        <w:ind w:left="4125" w:hanging="360"/>
      </w:pPr>
      <w:rPr>
        <w:rFonts w:ascii="Courier New" w:hAnsi="Courier New" w:cs="Courier New" w:hint="default"/>
      </w:rPr>
    </w:lvl>
    <w:lvl w:ilvl="2" w:tplc="040C0005" w:tentative="1">
      <w:start w:val="1"/>
      <w:numFmt w:val="bullet"/>
      <w:lvlText w:val=""/>
      <w:lvlJc w:val="left"/>
      <w:pPr>
        <w:ind w:left="4845" w:hanging="360"/>
      </w:pPr>
      <w:rPr>
        <w:rFonts w:ascii="Wingdings" w:hAnsi="Wingdings" w:hint="default"/>
      </w:rPr>
    </w:lvl>
    <w:lvl w:ilvl="3" w:tplc="040C0001" w:tentative="1">
      <w:start w:val="1"/>
      <w:numFmt w:val="bullet"/>
      <w:lvlText w:val=""/>
      <w:lvlJc w:val="left"/>
      <w:pPr>
        <w:ind w:left="5565" w:hanging="360"/>
      </w:pPr>
      <w:rPr>
        <w:rFonts w:ascii="Symbol" w:hAnsi="Symbol" w:hint="default"/>
      </w:rPr>
    </w:lvl>
    <w:lvl w:ilvl="4" w:tplc="040C0003" w:tentative="1">
      <w:start w:val="1"/>
      <w:numFmt w:val="bullet"/>
      <w:lvlText w:val="o"/>
      <w:lvlJc w:val="left"/>
      <w:pPr>
        <w:ind w:left="6285" w:hanging="360"/>
      </w:pPr>
      <w:rPr>
        <w:rFonts w:ascii="Courier New" w:hAnsi="Courier New" w:cs="Courier New" w:hint="default"/>
      </w:rPr>
    </w:lvl>
    <w:lvl w:ilvl="5" w:tplc="040C0005" w:tentative="1">
      <w:start w:val="1"/>
      <w:numFmt w:val="bullet"/>
      <w:lvlText w:val=""/>
      <w:lvlJc w:val="left"/>
      <w:pPr>
        <w:ind w:left="7005" w:hanging="360"/>
      </w:pPr>
      <w:rPr>
        <w:rFonts w:ascii="Wingdings" w:hAnsi="Wingdings" w:hint="default"/>
      </w:rPr>
    </w:lvl>
    <w:lvl w:ilvl="6" w:tplc="040C0001" w:tentative="1">
      <w:start w:val="1"/>
      <w:numFmt w:val="bullet"/>
      <w:lvlText w:val=""/>
      <w:lvlJc w:val="left"/>
      <w:pPr>
        <w:ind w:left="7725" w:hanging="360"/>
      </w:pPr>
      <w:rPr>
        <w:rFonts w:ascii="Symbol" w:hAnsi="Symbol" w:hint="default"/>
      </w:rPr>
    </w:lvl>
    <w:lvl w:ilvl="7" w:tplc="040C0003" w:tentative="1">
      <w:start w:val="1"/>
      <w:numFmt w:val="bullet"/>
      <w:lvlText w:val="o"/>
      <w:lvlJc w:val="left"/>
      <w:pPr>
        <w:ind w:left="8445" w:hanging="360"/>
      </w:pPr>
      <w:rPr>
        <w:rFonts w:ascii="Courier New" w:hAnsi="Courier New" w:cs="Courier New" w:hint="default"/>
      </w:rPr>
    </w:lvl>
    <w:lvl w:ilvl="8" w:tplc="040C0005" w:tentative="1">
      <w:start w:val="1"/>
      <w:numFmt w:val="bullet"/>
      <w:lvlText w:val=""/>
      <w:lvlJc w:val="left"/>
      <w:pPr>
        <w:ind w:left="9165" w:hanging="360"/>
      </w:pPr>
      <w:rPr>
        <w:rFonts w:ascii="Wingdings" w:hAnsi="Wingdings" w:hint="default"/>
      </w:rPr>
    </w:lvl>
  </w:abstractNum>
  <w:abstractNum w:abstractNumId="74">
    <w:nsid w:val="2B6D3C6E"/>
    <w:multiLevelType w:val="hybridMultilevel"/>
    <w:tmpl w:val="15A4A834"/>
    <w:lvl w:ilvl="0" w:tplc="B88A0708">
      <w:start w:val="1"/>
      <w:numFmt w:val="decimal"/>
      <w:pStyle w:val="PIECEAO"/>
      <w:lvlText w:val="A.%1."/>
      <w:lvlJc w:val="left"/>
      <w:pPr>
        <w:ind w:left="2407" w:hanging="360"/>
      </w:pPr>
      <w:rPr>
        <w:rFonts w:hint="default"/>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abstractNum w:abstractNumId="75">
    <w:nsid w:val="2BF9221B"/>
    <w:multiLevelType w:val="hybridMultilevel"/>
    <w:tmpl w:val="3C26CB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2C2D057D"/>
    <w:multiLevelType w:val="hybridMultilevel"/>
    <w:tmpl w:val="68AE3A98"/>
    <w:lvl w:ilvl="0" w:tplc="379229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78">
    <w:nsid w:val="2E286E70"/>
    <w:multiLevelType w:val="hybridMultilevel"/>
    <w:tmpl w:val="FD902170"/>
    <w:lvl w:ilvl="0" w:tplc="040C000F">
      <w:start w:val="1"/>
      <w:numFmt w:val="decimal"/>
      <w:lvlText w:val="%1."/>
      <w:lvlJc w:val="left"/>
      <w:pPr>
        <w:ind w:left="1350" w:hanging="360"/>
      </w:p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79">
    <w:nsid w:val="2FD94C60"/>
    <w:multiLevelType w:val="hybridMultilevel"/>
    <w:tmpl w:val="98DA5C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nsid w:val="2FEC1BC4"/>
    <w:multiLevelType w:val="hybridMultilevel"/>
    <w:tmpl w:val="C96CB3A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1">
    <w:nsid w:val="318033CB"/>
    <w:multiLevelType w:val="hybridMultilevel"/>
    <w:tmpl w:val="19F0624E"/>
    <w:lvl w:ilvl="0" w:tplc="040C0009">
      <w:start w:val="1"/>
      <w:numFmt w:val="bullet"/>
      <w:lvlText w:val=""/>
      <w:lvlJc w:val="left"/>
      <w:pPr>
        <w:tabs>
          <w:tab w:val="num" w:pos="1428"/>
        </w:tabs>
        <w:ind w:left="1428" w:hanging="360"/>
      </w:pPr>
      <w:rPr>
        <w:rFonts w:ascii="Wingdings" w:hAnsi="Wingdings" w:cs="Wingdings" w:hint="default"/>
      </w:rPr>
    </w:lvl>
    <w:lvl w:ilvl="1" w:tplc="B6623ED0">
      <w:start w:val="1"/>
      <w:numFmt w:val="bullet"/>
      <w:lvlText w:val=""/>
      <w:lvlJc w:val="left"/>
      <w:pPr>
        <w:tabs>
          <w:tab w:val="num" w:pos="1637"/>
        </w:tabs>
        <w:ind w:left="1637" w:hanging="360"/>
      </w:pPr>
      <w:rPr>
        <w:rFonts w:ascii="Symbol" w:hAnsi="Symbol" w:cs="Symbol" w:hint="default"/>
        <w:color w:val="auto"/>
      </w:rPr>
    </w:lvl>
    <w:lvl w:ilvl="2" w:tplc="040C0009">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82">
    <w:nsid w:val="335A4628"/>
    <w:multiLevelType w:val="multilevel"/>
    <w:tmpl w:val="7C28A4A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440" w:hanging="108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800" w:hanging="144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2160" w:hanging="1800"/>
      </w:pPr>
      <w:rPr>
        <w:rFonts w:cs="Arial" w:hint="default"/>
        <w:b/>
      </w:rPr>
    </w:lvl>
    <w:lvl w:ilvl="8">
      <w:start w:val="1"/>
      <w:numFmt w:val="decimal"/>
      <w:isLgl/>
      <w:lvlText w:val="%1.%2.%3.%4.%5.%6.%7.%8.%9"/>
      <w:lvlJc w:val="left"/>
      <w:pPr>
        <w:ind w:left="2160" w:hanging="1800"/>
      </w:pPr>
      <w:rPr>
        <w:rFonts w:cs="Arial" w:hint="default"/>
        <w:b/>
      </w:rPr>
    </w:lvl>
  </w:abstractNum>
  <w:abstractNum w:abstractNumId="83">
    <w:nsid w:val="33D77AB6"/>
    <w:multiLevelType w:val="hybridMultilevel"/>
    <w:tmpl w:val="3732F848"/>
    <w:lvl w:ilvl="0" w:tplc="74EE2A10">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4">
    <w:nsid w:val="35C3377F"/>
    <w:multiLevelType w:val="hybridMultilevel"/>
    <w:tmpl w:val="7E5CFE6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nsid w:val="36E65B9B"/>
    <w:multiLevelType w:val="hybridMultilevel"/>
    <w:tmpl w:val="38C67A22"/>
    <w:lvl w:ilvl="0" w:tplc="5B207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87">
    <w:nsid w:val="374212B8"/>
    <w:multiLevelType w:val="hybridMultilevel"/>
    <w:tmpl w:val="1DA6CA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38430F5F"/>
    <w:multiLevelType w:val="hybridMultilevel"/>
    <w:tmpl w:val="C3508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D424E09"/>
    <w:multiLevelType w:val="hybridMultilevel"/>
    <w:tmpl w:val="520AB316"/>
    <w:lvl w:ilvl="0" w:tplc="002C17D0">
      <w:start w:val="1"/>
      <w:numFmt w:val="bullet"/>
      <w:lvlText w:val=""/>
      <w:lvlJc w:val="left"/>
      <w:pPr>
        <w:tabs>
          <w:tab w:val="num" w:pos="1440"/>
        </w:tabs>
        <w:ind w:left="1440" w:hanging="360"/>
      </w:pPr>
      <w:rPr>
        <w:rFonts w:ascii="Symbol" w:hAnsi="Symbol" w:cs="Symbol" w:hint="default"/>
      </w:rPr>
    </w:lvl>
    <w:lvl w:ilvl="1" w:tplc="040C0001">
      <w:start w:val="1"/>
      <w:numFmt w:val="bullet"/>
      <w:lvlText w:val=""/>
      <w:lvlJc w:val="left"/>
      <w:pPr>
        <w:tabs>
          <w:tab w:val="num" w:pos="1440"/>
        </w:tabs>
        <w:ind w:left="1440" w:hanging="360"/>
      </w:pPr>
      <w:rPr>
        <w:rFonts w:ascii="Symbol" w:hAnsi="Symbol" w:cs="Symbo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0">
    <w:nsid w:val="3D632E24"/>
    <w:multiLevelType w:val="hybridMultilevel"/>
    <w:tmpl w:val="B352C522"/>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3D7C6F8C"/>
    <w:multiLevelType w:val="hybridMultilevel"/>
    <w:tmpl w:val="52BC6A3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2">
    <w:nsid w:val="3D844104"/>
    <w:multiLevelType w:val="hybridMultilevel"/>
    <w:tmpl w:val="E6B68586"/>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3E6C7837"/>
    <w:multiLevelType w:val="hybridMultilevel"/>
    <w:tmpl w:val="F448030C"/>
    <w:lvl w:ilvl="0" w:tplc="8B8ACF58">
      <w:start w:val="1"/>
      <w:numFmt w:val="bullet"/>
      <w:lvlText w:val="-"/>
      <w:lvlJc w:val="left"/>
      <w:pPr>
        <w:ind w:left="834" w:hanging="360"/>
      </w:pPr>
      <w:rPr>
        <w:rFonts w:ascii="Calibri" w:hAnsi="Calibri"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9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95">
    <w:nsid w:val="3F696721"/>
    <w:multiLevelType w:val="hybridMultilevel"/>
    <w:tmpl w:val="28C2E9C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6">
    <w:nsid w:val="3FFB41B3"/>
    <w:multiLevelType w:val="hybridMultilevel"/>
    <w:tmpl w:val="D9C2A960"/>
    <w:lvl w:ilvl="0" w:tplc="71228698">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0C32AD3"/>
    <w:multiLevelType w:val="hybridMultilevel"/>
    <w:tmpl w:val="76FE728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99">
    <w:nsid w:val="433045B9"/>
    <w:multiLevelType w:val="hybridMultilevel"/>
    <w:tmpl w:val="AB8A36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nsid w:val="43AC6555"/>
    <w:multiLevelType w:val="hybridMultilevel"/>
    <w:tmpl w:val="C73A706E"/>
    <w:lvl w:ilvl="0" w:tplc="040C000F">
      <w:start w:val="2"/>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97D41EBE">
      <w:start w:val="1"/>
      <w:numFmt w:val="decimal"/>
      <w:lvlText w:val="%3-"/>
      <w:lvlJc w:val="left"/>
      <w:pPr>
        <w:tabs>
          <w:tab w:val="num" w:pos="2355"/>
        </w:tabs>
        <w:ind w:left="2355" w:hanging="375"/>
      </w:pPr>
      <w:rPr>
        <w:rFont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0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3">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4">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5">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6">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7">
    <w:nsid w:val="48F40141"/>
    <w:multiLevelType w:val="hybridMultilevel"/>
    <w:tmpl w:val="7A9E8C88"/>
    <w:lvl w:ilvl="0" w:tplc="040C0017">
      <w:start w:val="1"/>
      <w:numFmt w:val="lowerLetter"/>
      <w:lvlText w:val="%1)"/>
      <w:lvlJc w:val="left"/>
      <w:pPr>
        <w:ind w:left="720" w:hanging="360"/>
      </w:p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9563932"/>
    <w:multiLevelType w:val="hybridMultilevel"/>
    <w:tmpl w:val="0F847978"/>
    <w:lvl w:ilvl="0" w:tplc="BB08CA9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9">
    <w:nsid w:val="49DE1E95"/>
    <w:multiLevelType w:val="hybridMultilevel"/>
    <w:tmpl w:val="DC4A8AC2"/>
    <w:lvl w:ilvl="0" w:tplc="784A3328">
      <w:start w:val="9"/>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24"/>
        </w:tabs>
        <w:ind w:left="24" w:hanging="360"/>
      </w:pPr>
      <w:rPr>
        <w:rFonts w:ascii="Courier New" w:hAnsi="Courier New" w:cs="Courier New" w:hint="default"/>
      </w:rPr>
    </w:lvl>
    <w:lvl w:ilvl="2" w:tplc="040C0005">
      <w:start w:val="1"/>
      <w:numFmt w:val="bullet"/>
      <w:lvlText w:val=""/>
      <w:lvlJc w:val="left"/>
      <w:pPr>
        <w:tabs>
          <w:tab w:val="num" w:pos="744"/>
        </w:tabs>
        <w:ind w:left="744" w:hanging="360"/>
      </w:pPr>
      <w:rPr>
        <w:rFonts w:ascii="Wingdings" w:hAnsi="Wingdings" w:hint="default"/>
      </w:rPr>
    </w:lvl>
    <w:lvl w:ilvl="3" w:tplc="040C0001">
      <w:start w:val="1"/>
      <w:numFmt w:val="bullet"/>
      <w:lvlText w:val=""/>
      <w:lvlJc w:val="left"/>
      <w:pPr>
        <w:tabs>
          <w:tab w:val="num" w:pos="1464"/>
        </w:tabs>
        <w:ind w:left="1464" w:hanging="360"/>
      </w:pPr>
      <w:rPr>
        <w:rFonts w:ascii="Symbol" w:hAnsi="Symbol" w:hint="default"/>
      </w:rPr>
    </w:lvl>
    <w:lvl w:ilvl="4" w:tplc="040C0003">
      <w:start w:val="1"/>
      <w:numFmt w:val="bullet"/>
      <w:lvlText w:val="o"/>
      <w:lvlJc w:val="left"/>
      <w:pPr>
        <w:tabs>
          <w:tab w:val="num" w:pos="2184"/>
        </w:tabs>
        <w:ind w:left="2184" w:hanging="360"/>
      </w:pPr>
      <w:rPr>
        <w:rFonts w:ascii="Courier New" w:hAnsi="Courier New" w:cs="Courier New" w:hint="default"/>
      </w:rPr>
    </w:lvl>
    <w:lvl w:ilvl="5" w:tplc="040C0005">
      <w:start w:val="1"/>
      <w:numFmt w:val="bullet"/>
      <w:lvlText w:val=""/>
      <w:lvlJc w:val="left"/>
      <w:pPr>
        <w:tabs>
          <w:tab w:val="num" w:pos="2904"/>
        </w:tabs>
        <w:ind w:left="2904" w:hanging="360"/>
      </w:pPr>
      <w:rPr>
        <w:rFonts w:ascii="Wingdings" w:hAnsi="Wingdings" w:hint="default"/>
      </w:rPr>
    </w:lvl>
    <w:lvl w:ilvl="6" w:tplc="040C0001">
      <w:start w:val="1"/>
      <w:numFmt w:val="bullet"/>
      <w:lvlText w:val=""/>
      <w:lvlJc w:val="left"/>
      <w:pPr>
        <w:tabs>
          <w:tab w:val="num" w:pos="3624"/>
        </w:tabs>
        <w:ind w:left="3624" w:hanging="360"/>
      </w:pPr>
      <w:rPr>
        <w:rFonts w:ascii="Symbol" w:hAnsi="Symbol" w:hint="default"/>
      </w:rPr>
    </w:lvl>
    <w:lvl w:ilvl="7" w:tplc="040C0003">
      <w:start w:val="1"/>
      <w:numFmt w:val="bullet"/>
      <w:lvlText w:val="o"/>
      <w:lvlJc w:val="left"/>
      <w:pPr>
        <w:tabs>
          <w:tab w:val="num" w:pos="4344"/>
        </w:tabs>
        <w:ind w:left="4344" w:hanging="360"/>
      </w:pPr>
      <w:rPr>
        <w:rFonts w:ascii="Courier New" w:hAnsi="Courier New" w:cs="Courier New" w:hint="default"/>
      </w:rPr>
    </w:lvl>
    <w:lvl w:ilvl="8" w:tplc="040C0005">
      <w:start w:val="1"/>
      <w:numFmt w:val="bullet"/>
      <w:lvlText w:val=""/>
      <w:lvlJc w:val="left"/>
      <w:pPr>
        <w:tabs>
          <w:tab w:val="num" w:pos="5064"/>
        </w:tabs>
        <w:ind w:left="5064" w:hanging="360"/>
      </w:pPr>
      <w:rPr>
        <w:rFonts w:ascii="Wingdings" w:hAnsi="Wingdings" w:hint="default"/>
      </w:rPr>
    </w:lvl>
  </w:abstractNum>
  <w:abstractNum w:abstractNumId="11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11">
    <w:nsid w:val="49F0431C"/>
    <w:multiLevelType w:val="hybridMultilevel"/>
    <w:tmpl w:val="7BEA339A"/>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112">
    <w:nsid w:val="4A097894"/>
    <w:multiLevelType w:val="hybridMultilevel"/>
    <w:tmpl w:val="34389F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4A125253"/>
    <w:multiLevelType w:val="hybridMultilevel"/>
    <w:tmpl w:val="42786A5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nsid w:val="4AB83F84"/>
    <w:multiLevelType w:val="hybridMultilevel"/>
    <w:tmpl w:val="F40AA9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5">
    <w:nsid w:val="4CA9277B"/>
    <w:multiLevelType w:val="hybridMultilevel"/>
    <w:tmpl w:val="CDFE3BE8"/>
    <w:lvl w:ilvl="0" w:tplc="7DD6FAF2">
      <w:start w:val="9"/>
      <w:numFmt w:val="upperLetter"/>
      <w:lvlText w:val="%1-"/>
      <w:lvlJc w:val="left"/>
      <w:pPr>
        <w:tabs>
          <w:tab w:val="num" w:pos="2062"/>
        </w:tabs>
        <w:ind w:left="2062" w:hanging="360"/>
      </w:pPr>
      <w:rPr>
        <w:rFonts w:hint="default"/>
      </w:rPr>
    </w:lvl>
    <w:lvl w:ilvl="1" w:tplc="040C0019" w:tentative="1">
      <w:start w:val="1"/>
      <w:numFmt w:val="lowerLetter"/>
      <w:lvlText w:val="%2."/>
      <w:lvlJc w:val="left"/>
      <w:pPr>
        <w:tabs>
          <w:tab w:val="num" w:pos="2782"/>
        </w:tabs>
        <w:ind w:left="2782" w:hanging="360"/>
      </w:pPr>
    </w:lvl>
    <w:lvl w:ilvl="2" w:tplc="040C001B" w:tentative="1">
      <w:start w:val="1"/>
      <w:numFmt w:val="lowerRoman"/>
      <w:lvlText w:val="%3."/>
      <w:lvlJc w:val="right"/>
      <w:pPr>
        <w:tabs>
          <w:tab w:val="num" w:pos="3502"/>
        </w:tabs>
        <w:ind w:left="3502" w:hanging="180"/>
      </w:pPr>
    </w:lvl>
    <w:lvl w:ilvl="3" w:tplc="040C000F" w:tentative="1">
      <w:start w:val="1"/>
      <w:numFmt w:val="decimal"/>
      <w:lvlText w:val="%4."/>
      <w:lvlJc w:val="left"/>
      <w:pPr>
        <w:tabs>
          <w:tab w:val="num" w:pos="4222"/>
        </w:tabs>
        <w:ind w:left="4222" w:hanging="360"/>
      </w:pPr>
    </w:lvl>
    <w:lvl w:ilvl="4" w:tplc="040C0019" w:tentative="1">
      <w:start w:val="1"/>
      <w:numFmt w:val="lowerLetter"/>
      <w:lvlText w:val="%5."/>
      <w:lvlJc w:val="left"/>
      <w:pPr>
        <w:tabs>
          <w:tab w:val="num" w:pos="4942"/>
        </w:tabs>
        <w:ind w:left="4942" w:hanging="360"/>
      </w:pPr>
    </w:lvl>
    <w:lvl w:ilvl="5" w:tplc="040C001B" w:tentative="1">
      <w:start w:val="1"/>
      <w:numFmt w:val="lowerRoman"/>
      <w:lvlText w:val="%6."/>
      <w:lvlJc w:val="right"/>
      <w:pPr>
        <w:tabs>
          <w:tab w:val="num" w:pos="5662"/>
        </w:tabs>
        <w:ind w:left="5662" w:hanging="180"/>
      </w:pPr>
    </w:lvl>
    <w:lvl w:ilvl="6" w:tplc="040C000F" w:tentative="1">
      <w:start w:val="1"/>
      <w:numFmt w:val="decimal"/>
      <w:lvlText w:val="%7."/>
      <w:lvlJc w:val="left"/>
      <w:pPr>
        <w:tabs>
          <w:tab w:val="num" w:pos="6382"/>
        </w:tabs>
        <w:ind w:left="6382" w:hanging="360"/>
      </w:pPr>
    </w:lvl>
    <w:lvl w:ilvl="7" w:tplc="040C0019" w:tentative="1">
      <w:start w:val="1"/>
      <w:numFmt w:val="lowerLetter"/>
      <w:lvlText w:val="%8."/>
      <w:lvlJc w:val="left"/>
      <w:pPr>
        <w:tabs>
          <w:tab w:val="num" w:pos="7102"/>
        </w:tabs>
        <w:ind w:left="7102" w:hanging="360"/>
      </w:pPr>
    </w:lvl>
    <w:lvl w:ilvl="8" w:tplc="040C001B" w:tentative="1">
      <w:start w:val="1"/>
      <w:numFmt w:val="lowerRoman"/>
      <w:lvlText w:val="%9."/>
      <w:lvlJc w:val="right"/>
      <w:pPr>
        <w:tabs>
          <w:tab w:val="num" w:pos="7822"/>
        </w:tabs>
        <w:ind w:left="7822" w:hanging="180"/>
      </w:pPr>
    </w:lvl>
  </w:abstractNum>
  <w:abstractNum w:abstractNumId="116">
    <w:nsid w:val="4D382DD9"/>
    <w:multiLevelType w:val="hybridMultilevel"/>
    <w:tmpl w:val="75D4CB42"/>
    <w:lvl w:ilvl="0" w:tplc="1C0080C6">
      <w:start w:val="1"/>
      <w:numFmt w:val="decimal"/>
      <w:lvlText w:val="%1-"/>
      <w:lvlJc w:val="left"/>
      <w:pPr>
        <w:tabs>
          <w:tab w:val="num" w:pos="2502"/>
        </w:tabs>
        <w:ind w:left="2502" w:hanging="375"/>
      </w:pPr>
      <w:rPr>
        <w:rFonts w:hint="default"/>
        <w:b/>
        <w:u w:val="none"/>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117">
    <w:nsid w:val="4D697673"/>
    <w:multiLevelType w:val="hybridMultilevel"/>
    <w:tmpl w:val="BD5AD34E"/>
    <w:lvl w:ilvl="0" w:tplc="BE0AF8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00C2186"/>
    <w:multiLevelType w:val="hybridMultilevel"/>
    <w:tmpl w:val="9322F95A"/>
    <w:lvl w:ilvl="0" w:tplc="272C4AF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9">
    <w:nsid w:val="508301CF"/>
    <w:multiLevelType w:val="multilevel"/>
    <w:tmpl w:val="46D0F5EE"/>
    <w:styleLink w:val="LFO192"/>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120">
    <w:nsid w:val="50D82BFE"/>
    <w:multiLevelType w:val="hybridMultilevel"/>
    <w:tmpl w:val="B4F013E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1">
    <w:nsid w:val="50F51A84"/>
    <w:multiLevelType w:val="hybridMultilevel"/>
    <w:tmpl w:val="C44880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1CF3769"/>
    <w:multiLevelType w:val="hybridMultilevel"/>
    <w:tmpl w:val="E61A0CDA"/>
    <w:lvl w:ilvl="0" w:tplc="1D34BE44">
      <w:start w:val="14"/>
      <w:numFmt w:val="decimal"/>
      <w:lvlText w:val="%1."/>
      <w:lvlJc w:val="left"/>
      <w:pPr>
        <w:ind w:left="502" w:hanging="360"/>
      </w:pPr>
      <w:rPr>
        <w:rFonts w:hint="default"/>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3">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4">
    <w:nsid w:val="53232128"/>
    <w:multiLevelType w:val="hybridMultilevel"/>
    <w:tmpl w:val="8264D554"/>
    <w:lvl w:ilvl="0" w:tplc="40C29F6E">
      <w:start w:val="1"/>
      <w:numFmt w:val="decimal"/>
      <w:lvlText w:val="%1-"/>
      <w:lvlJc w:val="left"/>
      <w:pPr>
        <w:tabs>
          <w:tab w:val="num" w:pos="2502"/>
        </w:tabs>
        <w:ind w:left="2502" w:hanging="375"/>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32A2D68"/>
    <w:multiLevelType w:val="hybridMultilevel"/>
    <w:tmpl w:val="11D6A2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6">
    <w:nsid w:val="53911DFE"/>
    <w:multiLevelType w:val="hybridMultilevel"/>
    <w:tmpl w:val="93FCB2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28">
    <w:nsid w:val="5507287F"/>
    <w:multiLevelType w:val="multilevel"/>
    <w:tmpl w:val="B92A37C2"/>
    <w:styleLink w:val="LFO19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57A6A50"/>
    <w:multiLevelType w:val="hybridMultilevel"/>
    <w:tmpl w:val="AE600A3E"/>
    <w:lvl w:ilvl="0" w:tplc="040C0001">
      <w:start w:val="1"/>
      <w:numFmt w:val="bullet"/>
      <w:lvlText w:val=""/>
      <w:lvlJc w:val="left"/>
      <w:pPr>
        <w:tabs>
          <w:tab w:val="num" w:pos="2508"/>
        </w:tabs>
        <w:ind w:left="2508"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0">
    <w:nsid w:val="55C522EA"/>
    <w:multiLevelType w:val="hybridMultilevel"/>
    <w:tmpl w:val="21344B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1">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57756FD5"/>
    <w:multiLevelType w:val="hybridMultilevel"/>
    <w:tmpl w:val="EBE66104"/>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134">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875536E"/>
    <w:multiLevelType w:val="hybridMultilevel"/>
    <w:tmpl w:val="D49845A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nsid w:val="58C304A7"/>
    <w:multiLevelType w:val="hybridMultilevel"/>
    <w:tmpl w:val="8EBAE8A4"/>
    <w:lvl w:ilvl="0" w:tplc="040C0017">
      <w:start w:val="1"/>
      <w:numFmt w:val="lowerLetter"/>
      <w:lvlText w:val="%1)"/>
      <w:lvlJc w:val="left"/>
      <w:pPr>
        <w:ind w:left="1002" w:hanging="360"/>
      </w:pPr>
      <w:rPr>
        <w:rFonts w:hint="default"/>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137">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59F1483E"/>
    <w:multiLevelType w:val="hybridMultilevel"/>
    <w:tmpl w:val="4EEE9A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9">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0">
    <w:nsid w:val="5B645950"/>
    <w:multiLevelType w:val="hybridMultilevel"/>
    <w:tmpl w:val="3B34CA62"/>
    <w:lvl w:ilvl="0" w:tplc="040C0001">
      <w:start w:val="1"/>
      <w:numFmt w:val="bullet"/>
      <w:lvlText w:val=""/>
      <w:lvlJc w:val="left"/>
      <w:pPr>
        <w:tabs>
          <w:tab w:val="num" w:pos="1423"/>
        </w:tabs>
        <w:ind w:left="1423" w:hanging="360"/>
      </w:pPr>
      <w:rPr>
        <w:rFonts w:ascii="Symbol" w:hAnsi="Symbol" w:hint="default"/>
      </w:rPr>
    </w:lvl>
    <w:lvl w:ilvl="1" w:tplc="040C0003" w:tentative="1">
      <w:start w:val="1"/>
      <w:numFmt w:val="bullet"/>
      <w:lvlText w:val="o"/>
      <w:lvlJc w:val="left"/>
      <w:pPr>
        <w:tabs>
          <w:tab w:val="num" w:pos="2143"/>
        </w:tabs>
        <w:ind w:left="2143" w:hanging="360"/>
      </w:pPr>
      <w:rPr>
        <w:rFonts w:ascii="Courier New" w:hAnsi="Courier New" w:hint="default"/>
      </w:rPr>
    </w:lvl>
    <w:lvl w:ilvl="2" w:tplc="040C0005" w:tentative="1">
      <w:start w:val="1"/>
      <w:numFmt w:val="bullet"/>
      <w:lvlText w:val=""/>
      <w:lvlJc w:val="left"/>
      <w:pPr>
        <w:tabs>
          <w:tab w:val="num" w:pos="2863"/>
        </w:tabs>
        <w:ind w:left="2863" w:hanging="360"/>
      </w:pPr>
      <w:rPr>
        <w:rFonts w:ascii="Wingdings" w:hAnsi="Wingdings" w:hint="default"/>
      </w:rPr>
    </w:lvl>
    <w:lvl w:ilvl="3" w:tplc="040C0001" w:tentative="1">
      <w:start w:val="1"/>
      <w:numFmt w:val="bullet"/>
      <w:lvlText w:val=""/>
      <w:lvlJc w:val="left"/>
      <w:pPr>
        <w:tabs>
          <w:tab w:val="num" w:pos="3583"/>
        </w:tabs>
        <w:ind w:left="3583" w:hanging="360"/>
      </w:pPr>
      <w:rPr>
        <w:rFonts w:ascii="Symbol" w:hAnsi="Symbol" w:hint="default"/>
      </w:rPr>
    </w:lvl>
    <w:lvl w:ilvl="4" w:tplc="040C0003" w:tentative="1">
      <w:start w:val="1"/>
      <w:numFmt w:val="bullet"/>
      <w:lvlText w:val="o"/>
      <w:lvlJc w:val="left"/>
      <w:pPr>
        <w:tabs>
          <w:tab w:val="num" w:pos="4303"/>
        </w:tabs>
        <w:ind w:left="4303" w:hanging="360"/>
      </w:pPr>
      <w:rPr>
        <w:rFonts w:ascii="Courier New" w:hAnsi="Courier New" w:hint="default"/>
      </w:rPr>
    </w:lvl>
    <w:lvl w:ilvl="5" w:tplc="040C0005" w:tentative="1">
      <w:start w:val="1"/>
      <w:numFmt w:val="bullet"/>
      <w:lvlText w:val=""/>
      <w:lvlJc w:val="left"/>
      <w:pPr>
        <w:tabs>
          <w:tab w:val="num" w:pos="5023"/>
        </w:tabs>
        <w:ind w:left="5023" w:hanging="360"/>
      </w:pPr>
      <w:rPr>
        <w:rFonts w:ascii="Wingdings" w:hAnsi="Wingdings" w:hint="default"/>
      </w:rPr>
    </w:lvl>
    <w:lvl w:ilvl="6" w:tplc="040C0001" w:tentative="1">
      <w:start w:val="1"/>
      <w:numFmt w:val="bullet"/>
      <w:lvlText w:val=""/>
      <w:lvlJc w:val="left"/>
      <w:pPr>
        <w:tabs>
          <w:tab w:val="num" w:pos="5743"/>
        </w:tabs>
        <w:ind w:left="5743" w:hanging="360"/>
      </w:pPr>
      <w:rPr>
        <w:rFonts w:ascii="Symbol" w:hAnsi="Symbol" w:hint="default"/>
      </w:rPr>
    </w:lvl>
    <w:lvl w:ilvl="7" w:tplc="040C0003" w:tentative="1">
      <w:start w:val="1"/>
      <w:numFmt w:val="bullet"/>
      <w:lvlText w:val="o"/>
      <w:lvlJc w:val="left"/>
      <w:pPr>
        <w:tabs>
          <w:tab w:val="num" w:pos="6463"/>
        </w:tabs>
        <w:ind w:left="6463" w:hanging="360"/>
      </w:pPr>
      <w:rPr>
        <w:rFonts w:ascii="Courier New" w:hAnsi="Courier New" w:hint="default"/>
      </w:rPr>
    </w:lvl>
    <w:lvl w:ilvl="8" w:tplc="040C0005" w:tentative="1">
      <w:start w:val="1"/>
      <w:numFmt w:val="bullet"/>
      <w:lvlText w:val=""/>
      <w:lvlJc w:val="left"/>
      <w:pPr>
        <w:tabs>
          <w:tab w:val="num" w:pos="7183"/>
        </w:tabs>
        <w:ind w:left="7183" w:hanging="360"/>
      </w:pPr>
      <w:rPr>
        <w:rFonts w:ascii="Wingdings" w:hAnsi="Wingdings" w:hint="default"/>
      </w:rPr>
    </w:lvl>
  </w:abstractNum>
  <w:abstractNum w:abstractNumId="141">
    <w:nsid w:val="5C0C725D"/>
    <w:multiLevelType w:val="hybridMultilevel"/>
    <w:tmpl w:val="4622F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3">
    <w:nsid w:val="5F4511FC"/>
    <w:multiLevelType w:val="hybridMultilevel"/>
    <w:tmpl w:val="3F70FC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5FA62516"/>
    <w:multiLevelType w:val="hybridMultilevel"/>
    <w:tmpl w:val="32A2C0DC"/>
    <w:lvl w:ilvl="0" w:tplc="2AA69980">
      <w:start w:val="1"/>
      <w:numFmt w:val="upperRoman"/>
      <w:lvlText w:val="%1."/>
      <w:lvlJc w:val="right"/>
      <w:pPr>
        <w:ind w:left="360" w:hanging="360"/>
      </w:pPr>
      <w:rPr>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5FDC4C9D"/>
    <w:multiLevelType w:val="hybridMultilevel"/>
    <w:tmpl w:val="DD1C0E12"/>
    <w:lvl w:ilvl="0" w:tplc="5B207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7">
    <w:nsid w:val="60BE2A70"/>
    <w:multiLevelType w:val="hybridMultilevel"/>
    <w:tmpl w:val="849246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60D50FD8"/>
    <w:multiLevelType w:val="hybridMultilevel"/>
    <w:tmpl w:val="FA14836E"/>
    <w:lvl w:ilvl="0" w:tplc="91B41A88">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9">
    <w:nsid w:val="60E15B25"/>
    <w:multiLevelType w:val="hybridMultilevel"/>
    <w:tmpl w:val="F34E8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26A540B"/>
    <w:multiLevelType w:val="hybridMultilevel"/>
    <w:tmpl w:val="BD9A3160"/>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151">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52">
    <w:nsid w:val="635C14F7"/>
    <w:multiLevelType w:val="hybridMultilevel"/>
    <w:tmpl w:val="8E3651E0"/>
    <w:lvl w:ilvl="0" w:tplc="21DEA0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65BC320D"/>
    <w:multiLevelType w:val="hybridMultilevel"/>
    <w:tmpl w:val="9D0C4020"/>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66F929DA"/>
    <w:multiLevelType w:val="multilevel"/>
    <w:tmpl w:val="95AC7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5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56">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8">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A2444DD"/>
    <w:multiLevelType w:val="hybridMultilevel"/>
    <w:tmpl w:val="338A84EA"/>
    <w:lvl w:ilvl="0" w:tplc="2C866864">
      <w:start w:val="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nsid w:val="6B474774"/>
    <w:multiLevelType w:val="hybridMultilevel"/>
    <w:tmpl w:val="312EFBAC"/>
    <w:lvl w:ilvl="0" w:tplc="040C0017">
      <w:start w:val="1"/>
      <w:numFmt w:val="lowerLetter"/>
      <w:pStyle w:val="retrait"/>
      <w:lvlText w:val="%1)"/>
      <w:lvlJc w:val="left"/>
      <w:pPr>
        <w:tabs>
          <w:tab w:val="num" w:pos="1620"/>
        </w:tabs>
        <w:ind w:left="1620" w:hanging="360"/>
      </w:pPr>
      <w:rPr>
        <w:rFonts w:hint="default"/>
        <w:color w:val="000000"/>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161">
    <w:nsid w:val="6C653833"/>
    <w:multiLevelType w:val="hybridMultilevel"/>
    <w:tmpl w:val="8A403C08"/>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62">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63">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4">
    <w:nsid w:val="6D064126"/>
    <w:multiLevelType w:val="hybridMultilevel"/>
    <w:tmpl w:val="D520EBBC"/>
    <w:lvl w:ilvl="0" w:tplc="EBE42DC2">
      <w:start w:val="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6DE3761F"/>
    <w:multiLevelType w:val="hybridMultilevel"/>
    <w:tmpl w:val="7DE4EFFA"/>
    <w:lvl w:ilvl="0" w:tplc="BADAC0BC">
      <w:start w:val="1"/>
      <w:numFmt w:val="decimal"/>
      <w:lvlText w:val="%1."/>
      <w:lvlJc w:val="right"/>
      <w:pPr>
        <w:ind w:left="720" w:hanging="72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6">
    <w:nsid w:val="6E4F1A19"/>
    <w:multiLevelType w:val="hybridMultilevel"/>
    <w:tmpl w:val="9EE4F6B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F9D1C8A"/>
    <w:multiLevelType w:val="hybridMultilevel"/>
    <w:tmpl w:val="7AEC30F8"/>
    <w:lvl w:ilvl="0" w:tplc="01125B86">
      <w:start w:val="1"/>
      <w:numFmt w:val="upperLetter"/>
      <w:lvlText w:val="%1."/>
      <w:lvlJc w:val="left"/>
      <w:pPr>
        <w:ind w:left="2484" w:hanging="360"/>
      </w:pPr>
      <w:rPr>
        <w:rFonts w:ascii="Arial" w:hAnsi="Arial" w:cs="Arial" w:hint="default"/>
        <w:b/>
        <w:sz w:val="32"/>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69">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7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71">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71120ACC"/>
    <w:multiLevelType w:val="hybridMultilevel"/>
    <w:tmpl w:val="E934F658"/>
    <w:lvl w:ilvl="0" w:tplc="EA52D2A6">
      <w:start w:val="33"/>
      <w:numFmt w:val="decimal"/>
      <w:lvlText w:val="Article %1"/>
      <w:lvlJc w:val="left"/>
      <w:pPr>
        <w:ind w:left="1440" w:hanging="10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5">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6">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77">
    <w:nsid w:val="73AC589B"/>
    <w:multiLevelType w:val="hybridMultilevel"/>
    <w:tmpl w:val="EB14F0F6"/>
    <w:lvl w:ilvl="0" w:tplc="8B8ACF58">
      <w:start w:val="1"/>
      <w:numFmt w:val="bullet"/>
      <w:lvlText w:val="-"/>
      <w:lvlJc w:val="left"/>
      <w:pPr>
        <w:ind w:left="1650" w:hanging="360"/>
      </w:pPr>
      <w:rPr>
        <w:rFonts w:ascii="Calibri" w:hAnsi="Calibri"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178">
    <w:nsid w:val="73C64F49"/>
    <w:multiLevelType w:val="multilevel"/>
    <w:tmpl w:val="E4F40D9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ascii="Tahoma" w:hAnsi="Tahoma" w:cs="Tahoma" w:hint="default"/>
        <w:sz w:val="22"/>
        <w:szCs w:val="22"/>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179">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8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82">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nsid w:val="7518621C"/>
    <w:multiLevelType w:val="hybridMultilevel"/>
    <w:tmpl w:val="9378EBC4"/>
    <w:lvl w:ilvl="0" w:tplc="BEA0A774">
      <w:start w:val="1"/>
      <w:numFmt w:val="upperLetter"/>
      <w:lvlText w:val="%1)"/>
      <w:lvlJc w:val="left"/>
      <w:pPr>
        <w:ind w:left="720" w:hanging="360"/>
      </w:pPr>
      <w:rPr>
        <w:rFonts w:hint="default"/>
        <w: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nsid w:val="76BC6404"/>
    <w:multiLevelType w:val="hybridMultilevel"/>
    <w:tmpl w:val="C7742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76C95858"/>
    <w:multiLevelType w:val="hybridMultilevel"/>
    <w:tmpl w:val="33709666"/>
    <w:lvl w:ilvl="0" w:tplc="6392629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6">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7">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8">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nsid w:val="79737A90"/>
    <w:multiLevelType w:val="hybridMultilevel"/>
    <w:tmpl w:val="62A855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0">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1">
    <w:nsid w:val="7A642670"/>
    <w:multiLevelType w:val="hybridMultilevel"/>
    <w:tmpl w:val="EA86DA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93">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7C367665"/>
    <w:multiLevelType w:val="hybridMultilevel"/>
    <w:tmpl w:val="C5B8C29A"/>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96">
    <w:nsid w:val="7CA3413C"/>
    <w:multiLevelType w:val="hybridMultilevel"/>
    <w:tmpl w:val="CB68F85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7">
    <w:nsid w:val="7CEA7A41"/>
    <w:multiLevelType w:val="multilevel"/>
    <w:tmpl w:val="ACCC7848"/>
    <w:lvl w:ilvl="0">
      <w:start w:val="1"/>
      <w:numFmt w:val="lowerLetter"/>
      <w:lvlText w:val="%1."/>
      <w:lvlJc w:val="left"/>
      <w:pPr>
        <w:ind w:left="467" w:hanging="360"/>
      </w:pPr>
      <w:rPr>
        <w:color w:val="221F1F"/>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98">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99">
    <w:nsid w:val="7EF836A2"/>
    <w:multiLevelType w:val="hybridMultilevel"/>
    <w:tmpl w:val="C1E2A57A"/>
    <w:lvl w:ilvl="0" w:tplc="9B5CC1A8">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01">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82"/>
  </w:num>
  <w:num w:numId="2">
    <w:abstractNumId w:val="160"/>
  </w:num>
  <w:num w:numId="3">
    <w:abstractNumId w:val="1"/>
  </w:num>
  <w:num w:numId="4">
    <w:abstractNumId w:val="136"/>
  </w:num>
  <w:num w:numId="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9"/>
  </w:num>
  <w:num w:numId="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1"/>
  </w:num>
  <w:num w:numId="9">
    <w:abstractNumId w:val="74"/>
  </w:num>
  <w:num w:numId="10">
    <w:abstractNumId w:val="73"/>
  </w:num>
  <w:num w:numId="11">
    <w:abstractNumId w:val="177"/>
  </w:num>
  <w:num w:numId="12">
    <w:abstractNumId w:val="93"/>
  </w:num>
  <w:num w:numId="13">
    <w:abstractNumId w:val="53"/>
  </w:num>
  <w:num w:numId="14">
    <w:abstractNumId w:val="132"/>
  </w:num>
  <w:num w:numId="15">
    <w:abstractNumId w:val="87"/>
  </w:num>
  <w:num w:numId="16">
    <w:abstractNumId w:val="128"/>
  </w:num>
  <w:num w:numId="17">
    <w:abstractNumId w:val="155"/>
  </w:num>
  <w:num w:numId="18">
    <w:abstractNumId w:val="119"/>
  </w:num>
  <w:num w:numId="19">
    <w:abstractNumId w:val="64"/>
  </w:num>
  <w:num w:numId="20">
    <w:abstractNumId w:val="48"/>
  </w:num>
  <w:num w:numId="21">
    <w:abstractNumId w:val="150"/>
  </w:num>
  <w:num w:numId="22">
    <w:abstractNumId w:val="146"/>
  </w:num>
  <w:num w:numId="23">
    <w:abstractNumId w:val="6"/>
  </w:num>
  <w:num w:numId="24">
    <w:abstractNumId w:val="20"/>
  </w:num>
  <w:num w:numId="25">
    <w:abstractNumId w:val="183"/>
  </w:num>
  <w:num w:numId="26">
    <w:abstractNumId w:val="95"/>
  </w:num>
  <w:num w:numId="27">
    <w:abstractNumId w:val="175"/>
  </w:num>
  <w:num w:numId="28">
    <w:abstractNumId w:val="79"/>
  </w:num>
  <w:num w:numId="29">
    <w:abstractNumId w:val="14"/>
  </w:num>
  <w:num w:numId="30">
    <w:abstractNumId w:val="161"/>
  </w:num>
  <w:num w:numId="31">
    <w:abstractNumId w:val="114"/>
  </w:num>
  <w:num w:numId="32">
    <w:abstractNumId w:val="187"/>
  </w:num>
  <w:num w:numId="33">
    <w:abstractNumId w:val="113"/>
  </w:num>
  <w:num w:numId="3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num>
  <w:num w:numId="36">
    <w:abstractNumId w:val="76"/>
  </w:num>
  <w:num w:numId="37">
    <w:abstractNumId w:val="149"/>
  </w:num>
  <w:num w:numId="38">
    <w:abstractNumId w:val="63"/>
  </w:num>
  <w:num w:numId="39">
    <w:abstractNumId w:val="30"/>
  </w:num>
  <w:num w:numId="40">
    <w:abstractNumId w:val="189"/>
  </w:num>
  <w:num w:numId="41">
    <w:abstractNumId w:val="8"/>
  </w:num>
  <w:num w:numId="42">
    <w:abstractNumId w:val="164"/>
  </w:num>
  <w:num w:numId="43">
    <w:abstractNumId w:val="145"/>
  </w:num>
  <w:num w:numId="44">
    <w:abstractNumId w:val="121"/>
  </w:num>
  <w:num w:numId="45">
    <w:abstractNumId w:val="26"/>
  </w:num>
  <w:num w:numId="46">
    <w:abstractNumId w:val="100"/>
  </w:num>
  <w:num w:numId="47">
    <w:abstractNumId w:val="116"/>
  </w:num>
  <w:num w:numId="48">
    <w:abstractNumId w:val="57"/>
  </w:num>
  <w:num w:numId="49">
    <w:abstractNumId w:val="3"/>
  </w:num>
  <w:num w:numId="50">
    <w:abstractNumId w:val="144"/>
  </w:num>
  <w:num w:numId="51">
    <w:abstractNumId w:val="85"/>
  </w:num>
  <w:num w:numId="52">
    <w:abstractNumId w:val="124"/>
  </w:num>
  <w:num w:numId="53">
    <w:abstractNumId w:val="50"/>
  </w:num>
  <w:num w:numId="54">
    <w:abstractNumId w:val="117"/>
  </w:num>
  <w:num w:numId="55">
    <w:abstractNumId w:val="166"/>
  </w:num>
  <w:num w:numId="56">
    <w:abstractNumId w:val="112"/>
  </w:num>
  <w:num w:numId="57">
    <w:abstractNumId w:val="5"/>
  </w:num>
  <w:num w:numId="58">
    <w:abstractNumId w:val="66"/>
  </w:num>
  <w:num w:numId="59">
    <w:abstractNumId w:val="70"/>
  </w:num>
  <w:num w:numId="60">
    <w:abstractNumId w:val="153"/>
  </w:num>
  <w:num w:numId="61">
    <w:abstractNumId w:val="92"/>
  </w:num>
  <w:num w:numId="62">
    <w:abstractNumId w:val="194"/>
  </w:num>
  <w:num w:numId="63">
    <w:abstractNumId w:val="52"/>
  </w:num>
  <w:num w:numId="64">
    <w:abstractNumId w:val="69"/>
  </w:num>
  <w:num w:numId="65">
    <w:abstractNumId w:val="2"/>
  </w:num>
  <w:num w:numId="66">
    <w:abstractNumId w:val="80"/>
  </w:num>
  <w:num w:numId="67">
    <w:abstractNumId w:val="35"/>
  </w:num>
  <w:num w:numId="68">
    <w:abstractNumId w:val="82"/>
  </w:num>
  <w:num w:numId="69">
    <w:abstractNumId w:val="22"/>
  </w:num>
  <w:num w:numId="70">
    <w:abstractNumId w:val="34"/>
  </w:num>
  <w:num w:numId="71">
    <w:abstractNumId w:val="168"/>
  </w:num>
  <w:num w:numId="72">
    <w:abstractNumId w:val="151"/>
  </w:num>
  <w:num w:numId="73">
    <w:abstractNumId w:val="178"/>
  </w:num>
  <w:num w:numId="74">
    <w:abstractNumId w:val="120"/>
  </w:num>
  <w:num w:numId="75">
    <w:abstractNumId w:val="23"/>
  </w:num>
  <w:num w:numId="76">
    <w:abstractNumId w:val="198"/>
  </w:num>
  <w:num w:numId="77">
    <w:abstractNumId w:val="115"/>
  </w:num>
  <w:num w:numId="78">
    <w:abstractNumId w:val="59"/>
  </w:num>
  <w:num w:numId="79">
    <w:abstractNumId w:val="47"/>
  </w:num>
  <w:num w:numId="80">
    <w:abstractNumId w:val="152"/>
  </w:num>
  <w:num w:numId="81">
    <w:abstractNumId w:val="199"/>
  </w:num>
  <w:num w:numId="82">
    <w:abstractNumId w:val="196"/>
  </w:num>
  <w:num w:numId="83">
    <w:abstractNumId w:val="99"/>
  </w:num>
  <w:num w:numId="84">
    <w:abstractNumId w:val="138"/>
  </w:num>
  <w:num w:numId="85">
    <w:abstractNumId w:val="4"/>
  </w:num>
  <w:num w:numId="86">
    <w:abstractNumId w:val="130"/>
  </w:num>
  <w:num w:numId="87">
    <w:abstractNumId w:val="75"/>
  </w:num>
  <w:num w:numId="88">
    <w:abstractNumId w:val="125"/>
  </w:num>
  <w:num w:numId="89">
    <w:abstractNumId w:val="135"/>
  </w:num>
  <w:num w:numId="90">
    <w:abstractNumId w:val="84"/>
  </w:num>
  <w:num w:numId="91">
    <w:abstractNumId w:val="140"/>
  </w:num>
  <w:num w:numId="92">
    <w:abstractNumId w:val="0"/>
  </w:num>
  <w:num w:numId="93">
    <w:abstractNumId w:val="147"/>
  </w:num>
  <w:num w:numId="94">
    <w:abstractNumId w:val="184"/>
  </w:num>
  <w:num w:numId="95">
    <w:abstractNumId w:val="67"/>
  </w:num>
  <w:num w:numId="96">
    <w:abstractNumId w:val="81"/>
  </w:num>
  <w:num w:numId="97">
    <w:abstractNumId w:val="11"/>
  </w:num>
  <w:num w:numId="98">
    <w:abstractNumId w:val="37"/>
  </w:num>
  <w:num w:numId="99">
    <w:abstractNumId w:val="60"/>
  </w:num>
  <w:num w:numId="100">
    <w:abstractNumId w:val="89"/>
  </w:num>
  <w:num w:numId="101">
    <w:abstractNumId w:val="129"/>
  </w:num>
  <w:num w:numId="102">
    <w:abstractNumId w:val="44"/>
  </w:num>
  <w:num w:numId="103">
    <w:abstractNumId w:val="68"/>
  </w:num>
  <w:num w:numId="104">
    <w:abstractNumId w:val="78"/>
  </w:num>
  <w:num w:numId="105">
    <w:abstractNumId w:val="173"/>
  </w:num>
  <w:num w:numId="106">
    <w:abstractNumId w:val="54"/>
  </w:num>
  <w:num w:numId="107">
    <w:abstractNumId w:val="27"/>
  </w:num>
  <w:num w:numId="108">
    <w:abstractNumId w:val="97"/>
  </w:num>
  <w:num w:numId="109">
    <w:abstractNumId w:val="165"/>
  </w:num>
  <w:num w:numId="110">
    <w:abstractNumId w:val="31"/>
  </w:num>
  <w:num w:numId="111">
    <w:abstractNumId w:val="111"/>
  </w:num>
  <w:num w:numId="112">
    <w:abstractNumId w:val="40"/>
  </w:num>
  <w:num w:numId="113">
    <w:abstractNumId w:val="16"/>
  </w:num>
  <w:num w:numId="114">
    <w:abstractNumId w:val="90"/>
  </w:num>
  <w:num w:numId="115">
    <w:abstractNumId w:val="118"/>
  </w:num>
  <w:num w:numId="116">
    <w:abstractNumId w:val="142"/>
  </w:num>
  <w:num w:numId="117">
    <w:abstractNumId w:val="10"/>
  </w:num>
  <w:num w:numId="118">
    <w:abstractNumId w:val="193"/>
  </w:num>
  <w:num w:numId="119">
    <w:abstractNumId w:val="190"/>
  </w:num>
  <w:num w:numId="120">
    <w:abstractNumId w:val="131"/>
  </w:num>
  <w:num w:numId="121">
    <w:abstractNumId w:val="174"/>
  </w:num>
  <w:num w:numId="122">
    <w:abstractNumId w:val="104"/>
  </w:num>
  <w:num w:numId="123">
    <w:abstractNumId w:val="201"/>
  </w:num>
  <w:num w:numId="124">
    <w:abstractNumId w:val="154"/>
  </w:num>
  <w:num w:numId="125">
    <w:abstractNumId w:val="102"/>
  </w:num>
  <w:num w:numId="126">
    <w:abstractNumId w:val="72"/>
  </w:num>
  <w:num w:numId="127">
    <w:abstractNumId w:val="157"/>
  </w:num>
  <w:num w:numId="128">
    <w:abstractNumId w:val="167"/>
  </w:num>
  <w:num w:numId="129">
    <w:abstractNumId w:val="86"/>
  </w:num>
  <w:num w:numId="130">
    <w:abstractNumId w:val="127"/>
  </w:num>
  <w:num w:numId="131">
    <w:abstractNumId w:val="133"/>
  </w:num>
  <w:num w:numId="132">
    <w:abstractNumId w:val="45"/>
  </w:num>
  <w:num w:numId="133">
    <w:abstractNumId w:val="101"/>
  </w:num>
  <w:num w:numId="134">
    <w:abstractNumId w:val="197"/>
  </w:num>
  <w:num w:numId="135">
    <w:abstractNumId w:val="7"/>
  </w:num>
  <w:num w:numId="136">
    <w:abstractNumId w:val="21"/>
  </w:num>
  <w:num w:numId="137">
    <w:abstractNumId w:val="55"/>
  </w:num>
  <w:num w:numId="138">
    <w:abstractNumId w:val="156"/>
  </w:num>
  <w:num w:numId="139">
    <w:abstractNumId w:val="141"/>
  </w:num>
  <w:num w:numId="140">
    <w:abstractNumId w:val="185"/>
  </w:num>
  <w:num w:numId="141">
    <w:abstractNumId w:val="107"/>
  </w:num>
  <w:num w:numId="142">
    <w:abstractNumId w:val="143"/>
  </w:num>
  <w:num w:numId="143">
    <w:abstractNumId w:val="179"/>
  </w:num>
  <w:num w:numId="144">
    <w:abstractNumId w:val="71"/>
  </w:num>
  <w:num w:numId="145">
    <w:abstractNumId w:val="32"/>
  </w:num>
  <w:num w:numId="146">
    <w:abstractNumId w:val="200"/>
  </w:num>
  <w:num w:numId="147">
    <w:abstractNumId w:val="19"/>
  </w:num>
  <w:num w:numId="148">
    <w:abstractNumId w:val="56"/>
  </w:num>
  <w:num w:numId="149">
    <w:abstractNumId w:val="162"/>
  </w:num>
  <w:num w:numId="150">
    <w:abstractNumId w:val="195"/>
  </w:num>
  <w:num w:numId="151">
    <w:abstractNumId w:val="181"/>
  </w:num>
  <w:num w:numId="152">
    <w:abstractNumId w:val="169"/>
  </w:num>
  <w:num w:numId="153">
    <w:abstractNumId w:val="176"/>
  </w:num>
  <w:num w:numId="154">
    <w:abstractNumId w:val="77"/>
  </w:num>
  <w:num w:numId="155">
    <w:abstractNumId w:val="36"/>
  </w:num>
  <w:num w:numId="156">
    <w:abstractNumId w:val="49"/>
  </w:num>
  <w:num w:numId="157">
    <w:abstractNumId w:val="25"/>
  </w:num>
  <w:num w:numId="158">
    <w:abstractNumId w:val="15"/>
  </w:num>
  <w:num w:numId="159">
    <w:abstractNumId w:val="192"/>
  </w:num>
  <w:num w:numId="160">
    <w:abstractNumId w:val="123"/>
  </w:num>
  <w:num w:numId="161">
    <w:abstractNumId w:val="98"/>
  </w:num>
  <w:num w:numId="162">
    <w:abstractNumId w:val="139"/>
  </w:num>
  <w:num w:numId="163">
    <w:abstractNumId w:val="94"/>
  </w:num>
  <w:num w:numId="164">
    <w:abstractNumId w:val="61"/>
  </w:num>
  <w:num w:numId="165">
    <w:abstractNumId w:val="106"/>
  </w:num>
  <w:num w:numId="166">
    <w:abstractNumId w:val="186"/>
  </w:num>
  <w:num w:numId="167">
    <w:abstractNumId w:val="39"/>
  </w:num>
  <w:num w:numId="168">
    <w:abstractNumId w:val="29"/>
  </w:num>
  <w:num w:numId="169">
    <w:abstractNumId w:val="24"/>
  </w:num>
  <w:num w:numId="170">
    <w:abstractNumId w:val="13"/>
  </w:num>
  <w:num w:numId="171">
    <w:abstractNumId w:val="158"/>
  </w:num>
  <w:num w:numId="172">
    <w:abstractNumId w:val="42"/>
  </w:num>
  <w:num w:numId="173">
    <w:abstractNumId w:val="62"/>
  </w:num>
  <w:num w:numId="174">
    <w:abstractNumId w:val="171"/>
  </w:num>
  <w:num w:numId="175">
    <w:abstractNumId w:val="43"/>
  </w:num>
  <w:num w:numId="176">
    <w:abstractNumId w:val="172"/>
  </w:num>
  <w:num w:numId="177">
    <w:abstractNumId w:val="188"/>
  </w:num>
  <w:num w:numId="178">
    <w:abstractNumId w:val="91"/>
  </w:num>
  <w:num w:numId="179">
    <w:abstractNumId w:val="105"/>
  </w:num>
  <w:num w:numId="180">
    <w:abstractNumId w:val="58"/>
  </w:num>
  <w:num w:numId="181">
    <w:abstractNumId w:val="180"/>
  </w:num>
  <w:num w:numId="182">
    <w:abstractNumId w:val="163"/>
  </w:num>
  <w:num w:numId="183">
    <w:abstractNumId w:val="38"/>
  </w:num>
  <w:num w:numId="184">
    <w:abstractNumId w:val="110"/>
  </w:num>
  <w:num w:numId="185">
    <w:abstractNumId w:val="126"/>
  </w:num>
  <w:num w:numId="186">
    <w:abstractNumId w:val="103"/>
  </w:num>
  <w:num w:numId="187">
    <w:abstractNumId w:val="108"/>
  </w:num>
  <w:num w:numId="188">
    <w:abstractNumId w:val="33"/>
  </w:num>
  <w:num w:numId="189">
    <w:abstractNumId w:val="170"/>
  </w:num>
  <w:num w:numId="190">
    <w:abstractNumId w:val="12"/>
  </w:num>
  <w:num w:numId="191">
    <w:abstractNumId w:val="46"/>
  </w:num>
  <w:num w:numId="192">
    <w:abstractNumId w:val="17"/>
  </w:num>
  <w:num w:numId="193">
    <w:abstractNumId w:val="134"/>
  </w:num>
  <w:num w:numId="194">
    <w:abstractNumId w:val="18"/>
  </w:num>
  <w:num w:numId="195">
    <w:abstractNumId w:val="88"/>
  </w:num>
  <w:num w:numId="196">
    <w:abstractNumId w:val="137"/>
  </w:num>
  <w:num w:numId="197">
    <w:abstractNumId w:val="122"/>
  </w:num>
  <w:num w:numId="198">
    <w:abstractNumId w:val="51"/>
  </w:num>
  <w:num w:numId="199">
    <w:abstractNumId w:val="96"/>
  </w:num>
  <w:num w:numId="200">
    <w:abstractNumId w:val="159"/>
  </w:num>
  <w:num w:numId="201">
    <w:abstractNumId w:val="9"/>
  </w:num>
  <w:num w:numId="202">
    <w:abstractNumId w:val="28"/>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83"/>
    <w:rsid w:val="00004FE5"/>
    <w:rsid w:val="00021CCF"/>
    <w:rsid w:val="00025139"/>
    <w:rsid w:val="00034663"/>
    <w:rsid w:val="00064B0B"/>
    <w:rsid w:val="000940A9"/>
    <w:rsid w:val="000966B4"/>
    <w:rsid w:val="000A6853"/>
    <w:rsid w:val="000C2836"/>
    <w:rsid w:val="000C7290"/>
    <w:rsid w:val="000C7818"/>
    <w:rsid w:val="000D3DD8"/>
    <w:rsid w:val="000D4108"/>
    <w:rsid w:val="000D6982"/>
    <w:rsid w:val="000E5481"/>
    <w:rsid w:val="000F6577"/>
    <w:rsid w:val="00112B24"/>
    <w:rsid w:val="00116F6A"/>
    <w:rsid w:val="00123666"/>
    <w:rsid w:val="001263C3"/>
    <w:rsid w:val="001332DE"/>
    <w:rsid w:val="0013587E"/>
    <w:rsid w:val="0014105D"/>
    <w:rsid w:val="001461D6"/>
    <w:rsid w:val="00146C9E"/>
    <w:rsid w:val="001513BF"/>
    <w:rsid w:val="001519D3"/>
    <w:rsid w:val="0015454E"/>
    <w:rsid w:val="001545F1"/>
    <w:rsid w:val="001616DF"/>
    <w:rsid w:val="00164F49"/>
    <w:rsid w:val="001802A6"/>
    <w:rsid w:val="00182D25"/>
    <w:rsid w:val="00186FC5"/>
    <w:rsid w:val="0019356E"/>
    <w:rsid w:val="001A73FA"/>
    <w:rsid w:val="001A7775"/>
    <w:rsid w:val="001B04D5"/>
    <w:rsid w:val="001B2A14"/>
    <w:rsid w:val="001B46FD"/>
    <w:rsid w:val="001C6067"/>
    <w:rsid w:val="00230543"/>
    <w:rsid w:val="00230956"/>
    <w:rsid w:val="00240DC9"/>
    <w:rsid w:val="00246430"/>
    <w:rsid w:val="00247706"/>
    <w:rsid w:val="0025060A"/>
    <w:rsid w:val="002608AE"/>
    <w:rsid w:val="002767C0"/>
    <w:rsid w:val="00282AD4"/>
    <w:rsid w:val="002A1A30"/>
    <w:rsid w:val="002A1DD4"/>
    <w:rsid w:val="002A26C5"/>
    <w:rsid w:val="002A44CE"/>
    <w:rsid w:val="002A54AE"/>
    <w:rsid w:val="002B3BDC"/>
    <w:rsid w:val="002C1B36"/>
    <w:rsid w:val="002C419F"/>
    <w:rsid w:val="002C504A"/>
    <w:rsid w:val="002D0C53"/>
    <w:rsid w:val="002D4F46"/>
    <w:rsid w:val="002D7F45"/>
    <w:rsid w:val="002E0B4F"/>
    <w:rsid w:val="002E1E92"/>
    <w:rsid w:val="00316181"/>
    <w:rsid w:val="00320B60"/>
    <w:rsid w:val="00322953"/>
    <w:rsid w:val="0032553D"/>
    <w:rsid w:val="00327753"/>
    <w:rsid w:val="003346E9"/>
    <w:rsid w:val="00337CB0"/>
    <w:rsid w:val="00340545"/>
    <w:rsid w:val="00340706"/>
    <w:rsid w:val="00353301"/>
    <w:rsid w:val="00353ED4"/>
    <w:rsid w:val="00357D1F"/>
    <w:rsid w:val="00374F45"/>
    <w:rsid w:val="003802E2"/>
    <w:rsid w:val="003854DB"/>
    <w:rsid w:val="00396089"/>
    <w:rsid w:val="003A418A"/>
    <w:rsid w:val="003B1E8D"/>
    <w:rsid w:val="003B7646"/>
    <w:rsid w:val="003C32C1"/>
    <w:rsid w:val="003C7D98"/>
    <w:rsid w:val="003C7E5D"/>
    <w:rsid w:val="003D10BF"/>
    <w:rsid w:val="003D3AE2"/>
    <w:rsid w:val="003D7712"/>
    <w:rsid w:val="003E1A63"/>
    <w:rsid w:val="003E4DB9"/>
    <w:rsid w:val="003E5001"/>
    <w:rsid w:val="003E519E"/>
    <w:rsid w:val="004108C9"/>
    <w:rsid w:val="00433965"/>
    <w:rsid w:val="00443D7F"/>
    <w:rsid w:val="00445B19"/>
    <w:rsid w:val="004545C6"/>
    <w:rsid w:val="00461471"/>
    <w:rsid w:val="00470112"/>
    <w:rsid w:val="004741E0"/>
    <w:rsid w:val="00477B33"/>
    <w:rsid w:val="004A0354"/>
    <w:rsid w:val="004A063B"/>
    <w:rsid w:val="004A7D32"/>
    <w:rsid w:val="004B73C7"/>
    <w:rsid w:val="004D340C"/>
    <w:rsid w:val="004D7B02"/>
    <w:rsid w:val="004E0B83"/>
    <w:rsid w:val="004F485A"/>
    <w:rsid w:val="004F628A"/>
    <w:rsid w:val="00500F02"/>
    <w:rsid w:val="00504AE6"/>
    <w:rsid w:val="005224D8"/>
    <w:rsid w:val="005247A8"/>
    <w:rsid w:val="00531129"/>
    <w:rsid w:val="00533631"/>
    <w:rsid w:val="005359CD"/>
    <w:rsid w:val="00541471"/>
    <w:rsid w:val="0054258A"/>
    <w:rsid w:val="00546275"/>
    <w:rsid w:val="00551658"/>
    <w:rsid w:val="00555EFD"/>
    <w:rsid w:val="00583105"/>
    <w:rsid w:val="005B1708"/>
    <w:rsid w:val="005B2E0D"/>
    <w:rsid w:val="005B5E4E"/>
    <w:rsid w:val="005C221E"/>
    <w:rsid w:val="005C730A"/>
    <w:rsid w:val="005D57D3"/>
    <w:rsid w:val="005D5922"/>
    <w:rsid w:val="005E1CC9"/>
    <w:rsid w:val="005E5008"/>
    <w:rsid w:val="005F4951"/>
    <w:rsid w:val="00605AD1"/>
    <w:rsid w:val="006259B4"/>
    <w:rsid w:val="00630675"/>
    <w:rsid w:val="00640075"/>
    <w:rsid w:val="00641262"/>
    <w:rsid w:val="006419AA"/>
    <w:rsid w:val="0064780A"/>
    <w:rsid w:val="00651CA8"/>
    <w:rsid w:val="00655BB9"/>
    <w:rsid w:val="00656667"/>
    <w:rsid w:val="006674B2"/>
    <w:rsid w:val="00674802"/>
    <w:rsid w:val="00674D68"/>
    <w:rsid w:val="00677466"/>
    <w:rsid w:val="00677B85"/>
    <w:rsid w:val="00684D84"/>
    <w:rsid w:val="00686169"/>
    <w:rsid w:val="006A23E1"/>
    <w:rsid w:val="006A7A5A"/>
    <w:rsid w:val="006B3396"/>
    <w:rsid w:val="006D10BE"/>
    <w:rsid w:val="006E0250"/>
    <w:rsid w:val="006F642A"/>
    <w:rsid w:val="00701262"/>
    <w:rsid w:val="00702902"/>
    <w:rsid w:val="007063D6"/>
    <w:rsid w:val="0071474C"/>
    <w:rsid w:val="00717BC3"/>
    <w:rsid w:val="00722445"/>
    <w:rsid w:val="00726C00"/>
    <w:rsid w:val="00731246"/>
    <w:rsid w:val="007336A4"/>
    <w:rsid w:val="00736BD4"/>
    <w:rsid w:val="007575CF"/>
    <w:rsid w:val="00773047"/>
    <w:rsid w:val="00774DE8"/>
    <w:rsid w:val="007764E4"/>
    <w:rsid w:val="007766EC"/>
    <w:rsid w:val="007809C4"/>
    <w:rsid w:val="0078534E"/>
    <w:rsid w:val="00792ED4"/>
    <w:rsid w:val="00794B13"/>
    <w:rsid w:val="007A67DF"/>
    <w:rsid w:val="007A722D"/>
    <w:rsid w:val="007C34C6"/>
    <w:rsid w:val="007C5251"/>
    <w:rsid w:val="007E58D5"/>
    <w:rsid w:val="00810AF4"/>
    <w:rsid w:val="00823068"/>
    <w:rsid w:val="00823E68"/>
    <w:rsid w:val="00824CFA"/>
    <w:rsid w:val="008255E6"/>
    <w:rsid w:val="00857A0E"/>
    <w:rsid w:val="00862092"/>
    <w:rsid w:val="008749D9"/>
    <w:rsid w:val="00874DD7"/>
    <w:rsid w:val="0088116A"/>
    <w:rsid w:val="00883AF5"/>
    <w:rsid w:val="00883E3A"/>
    <w:rsid w:val="00890955"/>
    <w:rsid w:val="008A79CB"/>
    <w:rsid w:val="008B25F1"/>
    <w:rsid w:val="008B3A58"/>
    <w:rsid w:val="008C1D13"/>
    <w:rsid w:val="008C4892"/>
    <w:rsid w:val="008C6497"/>
    <w:rsid w:val="008D60E7"/>
    <w:rsid w:val="008E127A"/>
    <w:rsid w:val="008F02FC"/>
    <w:rsid w:val="00910774"/>
    <w:rsid w:val="00910969"/>
    <w:rsid w:val="00921524"/>
    <w:rsid w:val="009241F6"/>
    <w:rsid w:val="00932A21"/>
    <w:rsid w:val="00937C9E"/>
    <w:rsid w:val="00941F9C"/>
    <w:rsid w:val="009428DC"/>
    <w:rsid w:val="009569D7"/>
    <w:rsid w:val="009737AA"/>
    <w:rsid w:val="00985E30"/>
    <w:rsid w:val="009865CC"/>
    <w:rsid w:val="009945EB"/>
    <w:rsid w:val="00994976"/>
    <w:rsid w:val="009A0E7F"/>
    <w:rsid w:val="009B4C8C"/>
    <w:rsid w:val="009B5B1E"/>
    <w:rsid w:val="009B62AF"/>
    <w:rsid w:val="009B7962"/>
    <w:rsid w:val="009C4918"/>
    <w:rsid w:val="009C5DAD"/>
    <w:rsid w:val="009D05A8"/>
    <w:rsid w:val="009D5F83"/>
    <w:rsid w:val="009E34EA"/>
    <w:rsid w:val="009E7B3C"/>
    <w:rsid w:val="009F143B"/>
    <w:rsid w:val="009F1BCB"/>
    <w:rsid w:val="009F57CF"/>
    <w:rsid w:val="00A00F32"/>
    <w:rsid w:val="00A03D16"/>
    <w:rsid w:val="00A06730"/>
    <w:rsid w:val="00A16E6F"/>
    <w:rsid w:val="00A211F4"/>
    <w:rsid w:val="00A269DB"/>
    <w:rsid w:val="00A3060F"/>
    <w:rsid w:val="00A374A2"/>
    <w:rsid w:val="00A37F4B"/>
    <w:rsid w:val="00A42AC4"/>
    <w:rsid w:val="00A702D9"/>
    <w:rsid w:val="00A70AC2"/>
    <w:rsid w:val="00A73FD7"/>
    <w:rsid w:val="00A74E36"/>
    <w:rsid w:val="00A801C9"/>
    <w:rsid w:val="00AA3B45"/>
    <w:rsid w:val="00AB713A"/>
    <w:rsid w:val="00AC418B"/>
    <w:rsid w:val="00AC5438"/>
    <w:rsid w:val="00AC57CB"/>
    <w:rsid w:val="00AE4E8B"/>
    <w:rsid w:val="00B0143C"/>
    <w:rsid w:val="00B01A62"/>
    <w:rsid w:val="00B12D2E"/>
    <w:rsid w:val="00B13CE6"/>
    <w:rsid w:val="00B44844"/>
    <w:rsid w:val="00B64A3B"/>
    <w:rsid w:val="00B64F8D"/>
    <w:rsid w:val="00B71C5A"/>
    <w:rsid w:val="00B77DA6"/>
    <w:rsid w:val="00B83167"/>
    <w:rsid w:val="00B83EBA"/>
    <w:rsid w:val="00B85ABD"/>
    <w:rsid w:val="00B91B6A"/>
    <w:rsid w:val="00B9668B"/>
    <w:rsid w:val="00B96B08"/>
    <w:rsid w:val="00BA118D"/>
    <w:rsid w:val="00BA3E65"/>
    <w:rsid w:val="00BA7889"/>
    <w:rsid w:val="00BB1F33"/>
    <w:rsid w:val="00BB2CCA"/>
    <w:rsid w:val="00BB491B"/>
    <w:rsid w:val="00BB6E03"/>
    <w:rsid w:val="00BD4FC7"/>
    <w:rsid w:val="00BD567C"/>
    <w:rsid w:val="00BD7C16"/>
    <w:rsid w:val="00BF1C7C"/>
    <w:rsid w:val="00BF3E36"/>
    <w:rsid w:val="00C017D0"/>
    <w:rsid w:val="00C04C3E"/>
    <w:rsid w:val="00C04FC4"/>
    <w:rsid w:val="00C0707D"/>
    <w:rsid w:val="00C10357"/>
    <w:rsid w:val="00C23A77"/>
    <w:rsid w:val="00C23C96"/>
    <w:rsid w:val="00C30545"/>
    <w:rsid w:val="00C4101D"/>
    <w:rsid w:val="00C45148"/>
    <w:rsid w:val="00C53629"/>
    <w:rsid w:val="00C55339"/>
    <w:rsid w:val="00C60188"/>
    <w:rsid w:val="00C60A3A"/>
    <w:rsid w:val="00C65431"/>
    <w:rsid w:val="00C66B9E"/>
    <w:rsid w:val="00C821B2"/>
    <w:rsid w:val="00C871CE"/>
    <w:rsid w:val="00C94118"/>
    <w:rsid w:val="00C955DC"/>
    <w:rsid w:val="00C9584A"/>
    <w:rsid w:val="00CB510F"/>
    <w:rsid w:val="00CD6A40"/>
    <w:rsid w:val="00CF33BF"/>
    <w:rsid w:val="00CF3F0B"/>
    <w:rsid w:val="00CF788D"/>
    <w:rsid w:val="00D0329D"/>
    <w:rsid w:val="00D04A45"/>
    <w:rsid w:val="00D12F5E"/>
    <w:rsid w:val="00D13760"/>
    <w:rsid w:val="00D16E48"/>
    <w:rsid w:val="00D223C8"/>
    <w:rsid w:val="00D23F0F"/>
    <w:rsid w:val="00D30B59"/>
    <w:rsid w:val="00D357E5"/>
    <w:rsid w:val="00D362A5"/>
    <w:rsid w:val="00D52FE0"/>
    <w:rsid w:val="00D56BEE"/>
    <w:rsid w:val="00D71773"/>
    <w:rsid w:val="00D76AF9"/>
    <w:rsid w:val="00D830F6"/>
    <w:rsid w:val="00D85ABE"/>
    <w:rsid w:val="00D8715C"/>
    <w:rsid w:val="00DA12A2"/>
    <w:rsid w:val="00DD0062"/>
    <w:rsid w:val="00DE2264"/>
    <w:rsid w:val="00DF12B9"/>
    <w:rsid w:val="00DF5B78"/>
    <w:rsid w:val="00DF795E"/>
    <w:rsid w:val="00E003E4"/>
    <w:rsid w:val="00E02D25"/>
    <w:rsid w:val="00E07701"/>
    <w:rsid w:val="00E24904"/>
    <w:rsid w:val="00E3673A"/>
    <w:rsid w:val="00E46D4B"/>
    <w:rsid w:val="00E546B1"/>
    <w:rsid w:val="00E55BBF"/>
    <w:rsid w:val="00E5648F"/>
    <w:rsid w:val="00E60470"/>
    <w:rsid w:val="00E72B77"/>
    <w:rsid w:val="00E74CF4"/>
    <w:rsid w:val="00E84E8C"/>
    <w:rsid w:val="00E906B6"/>
    <w:rsid w:val="00E9587C"/>
    <w:rsid w:val="00E964A0"/>
    <w:rsid w:val="00EA1E3A"/>
    <w:rsid w:val="00EB7039"/>
    <w:rsid w:val="00EB7475"/>
    <w:rsid w:val="00ED2A0B"/>
    <w:rsid w:val="00EE0631"/>
    <w:rsid w:val="00EE4E38"/>
    <w:rsid w:val="00EF03D4"/>
    <w:rsid w:val="00EF7D6F"/>
    <w:rsid w:val="00F0342C"/>
    <w:rsid w:val="00F03759"/>
    <w:rsid w:val="00F30B22"/>
    <w:rsid w:val="00F514D9"/>
    <w:rsid w:val="00F55146"/>
    <w:rsid w:val="00F71E94"/>
    <w:rsid w:val="00F83C15"/>
    <w:rsid w:val="00F907A2"/>
    <w:rsid w:val="00F9200F"/>
    <w:rsid w:val="00F947B9"/>
    <w:rsid w:val="00FA007E"/>
    <w:rsid w:val="00FB63A7"/>
    <w:rsid w:val="00FE151D"/>
    <w:rsid w:val="00FF255B"/>
    <w:rsid w:val="00FF2EFF"/>
    <w:rsid w:val="00FF60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C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C9"/>
    <w:pPr>
      <w:spacing w:after="160" w:line="256" w:lineRule="auto"/>
    </w:pPr>
    <w:rPr>
      <w:rFonts w:eastAsiaTheme="minorEastAsia"/>
      <w:lang w:eastAsia="fr-FR"/>
    </w:rPr>
  </w:style>
  <w:style w:type="paragraph" w:styleId="Titre1">
    <w:name w:val="heading 1"/>
    <w:basedOn w:val="Normal"/>
    <w:next w:val="Normal"/>
    <w:link w:val="Titre1Car"/>
    <w:qFormat/>
    <w:rsid w:val="004E0B83"/>
    <w:pPr>
      <w:keepNext/>
      <w:keepLines/>
      <w:spacing w:before="400" w:after="40" w:line="240" w:lineRule="auto"/>
      <w:outlineLvl w:val="0"/>
    </w:pPr>
    <w:rPr>
      <w:rFonts w:ascii="Calibri Light" w:eastAsia="Times New Roman" w:hAnsi="Calibri Light" w:cs="Times New Roman"/>
      <w:color w:val="1F4E79"/>
      <w:sz w:val="36"/>
      <w:szCs w:val="36"/>
    </w:rPr>
  </w:style>
  <w:style w:type="paragraph" w:styleId="Titre2">
    <w:name w:val="heading 2"/>
    <w:basedOn w:val="Normal"/>
    <w:next w:val="Normal"/>
    <w:link w:val="Titre2Car"/>
    <w:unhideWhenUsed/>
    <w:qFormat/>
    <w:rsid w:val="004E0B83"/>
    <w:pPr>
      <w:keepNext/>
      <w:keepLines/>
      <w:spacing w:before="40" w:after="0" w:line="240" w:lineRule="auto"/>
      <w:outlineLvl w:val="1"/>
    </w:pPr>
    <w:rPr>
      <w:rFonts w:ascii="Calibri Light" w:eastAsia="Times New Roman" w:hAnsi="Calibri Light" w:cs="Times New Roman"/>
      <w:color w:val="2E74B5"/>
      <w:sz w:val="32"/>
      <w:szCs w:val="32"/>
    </w:rPr>
  </w:style>
  <w:style w:type="paragraph" w:styleId="Titre3">
    <w:name w:val="heading 3"/>
    <w:basedOn w:val="Normal"/>
    <w:next w:val="Normal"/>
    <w:link w:val="Titre3Car"/>
    <w:unhideWhenUsed/>
    <w:qFormat/>
    <w:rsid w:val="004E0B83"/>
    <w:pPr>
      <w:keepNext/>
      <w:keepLines/>
      <w:spacing w:before="40" w:after="0" w:line="240" w:lineRule="auto"/>
      <w:outlineLvl w:val="2"/>
    </w:pPr>
    <w:rPr>
      <w:rFonts w:ascii="Calibri Light" w:eastAsia="Times New Roman" w:hAnsi="Calibri Light" w:cs="Times New Roman"/>
      <w:color w:val="2E74B5"/>
      <w:sz w:val="28"/>
      <w:szCs w:val="28"/>
    </w:rPr>
  </w:style>
  <w:style w:type="paragraph" w:styleId="Titre4">
    <w:name w:val="heading 4"/>
    <w:basedOn w:val="Normal"/>
    <w:next w:val="Normal"/>
    <w:link w:val="Titre4Car"/>
    <w:unhideWhenUsed/>
    <w:qFormat/>
    <w:rsid w:val="004E0B83"/>
    <w:pPr>
      <w:keepNext/>
      <w:keepLines/>
      <w:spacing w:before="40" w:after="0"/>
      <w:outlineLvl w:val="3"/>
    </w:pPr>
    <w:rPr>
      <w:rFonts w:ascii="Calibri Light" w:eastAsia="Times New Roman" w:hAnsi="Calibri Light" w:cs="Times New Roman"/>
      <w:color w:val="2E74B5"/>
      <w:sz w:val="24"/>
      <w:szCs w:val="24"/>
    </w:rPr>
  </w:style>
  <w:style w:type="paragraph" w:styleId="Titre5">
    <w:name w:val="heading 5"/>
    <w:basedOn w:val="Normal"/>
    <w:next w:val="Normal"/>
    <w:link w:val="Titre5Car"/>
    <w:unhideWhenUsed/>
    <w:qFormat/>
    <w:rsid w:val="004E0B83"/>
    <w:pPr>
      <w:keepNext/>
      <w:keepLines/>
      <w:spacing w:before="40" w:after="0"/>
      <w:outlineLvl w:val="4"/>
    </w:pPr>
    <w:rPr>
      <w:rFonts w:ascii="Calibri Light" w:eastAsia="Times New Roman" w:hAnsi="Calibri Light" w:cs="Times New Roman"/>
      <w:caps/>
      <w:color w:val="2E74B5"/>
      <w:sz w:val="20"/>
      <w:szCs w:val="20"/>
    </w:rPr>
  </w:style>
  <w:style w:type="paragraph" w:styleId="Titre6">
    <w:name w:val="heading 6"/>
    <w:basedOn w:val="Normal"/>
    <w:next w:val="Normal"/>
    <w:link w:val="Titre6Car"/>
    <w:unhideWhenUsed/>
    <w:qFormat/>
    <w:rsid w:val="004E0B83"/>
    <w:pPr>
      <w:keepNext/>
      <w:keepLines/>
      <w:spacing w:before="40" w:after="0"/>
      <w:outlineLvl w:val="5"/>
    </w:pPr>
    <w:rPr>
      <w:rFonts w:ascii="Calibri Light" w:eastAsia="Times New Roman" w:hAnsi="Calibri Light" w:cs="Times New Roman"/>
      <w:i/>
      <w:iCs/>
      <w:caps/>
      <w:color w:val="1F4E79"/>
      <w:sz w:val="20"/>
      <w:szCs w:val="20"/>
    </w:rPr>
  </w:style>
  <w:style w:type="paragraph" w:styleId="Titre7">
    <w:name w:val="heading 7"/>
    <w:basedOn w:val="Normal"/>
    <w:next w:val="Normal"/>
    <w:link w:val="Titre7Car"/>
    <w:unhideWhenUsed/>
    <w:qFormat/>
    <w:rsid w:val="004E0B83"/>
    <w:pPr>
      <w:keepNext/>
      <w:keepLines/>
      <w:spacing w:before="40" w:after="0"/>
      <w:outlineLvl w:val="6"/>
    </w:pPr>
    <w:rPr>
      <w:rFonts w:ascii="Calibri Light" w:eastAsia="Times New Roman" w:hAnsi="Calibri Light" w:cs="Times New Roman"/>
      <w:b/>
      <w:bCs/>
      <w:color w:val="1F4E79"/>
      <w:sz w:val="20"/>
      <w:szCs w:val="20"/>
    </w:rPr>
  </w:style>
  <w:style w:type="paragraph" w:styleId="Titre8">
    <w:name w:val="heading 8"/>
    <w:basedOn w:val="Normal"/>
    <w:next w:val="Normal"/>
    <w:link w:val="Titre8Car"/>
    <w:unhideWhenUsed/>
    <w:qFormat/>
    <w:rsid w:val="004E0B83"/>
    <w:pPr>
      <w:keepNext/>
      <w:keepLines/>
      <w:spacing w:before="40" w:after="0"/>
      <w:outlineLvl w:val="7"/>
    </w:pPr>
    <w:rPr>
      <w:rFonts w:ascii="Calibri Light" w:eastAsia="Times New Roman" w:hAnsi="Calibri Light" w:cs="Times New Roman"/>
      <w:b/>
      <w:bCs/>
      <w:i/>
      <w:iCs/>
      <w:color w:val="1F4E79"/>
      <w:sz w:val="20"/>
      <w:szCs w:val="20"/>
    </w:rPr>
  </w:style>
  <w:style w:type="paragraph" w:styleId="Titre9">
    <w:name w:val="heading 9"/>
    <w:basedOn w:val="Normal"/>
    <w:next w:val="Normal"/>
    <w:link w:val="Titre9Car"/>
    <w:unhideWhenUsed/>
    <w:qFormat/>
    <w:rsid w:val="004E0B83"/>
    <w:pPr>
      <w:keepNext/>
      <w:keepLines/>
      <w:spacing w:before="40" w:after="0"/>
      <w:outlineLvl w:val="8"/>
    </w:pPr>
    <w:rPr>
      <w:rFonts w:ascii="Calibri Light" w:eastAsia="Times New Roman" w:hAnsi="Calibri Light" w:cs="Times New Roman"/>
      <w:i/>
      <w:iCs/>
      <w:color w:val="1F4E79"/>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E0B83"/>
    <w:rPr>
      <w:rFonts w:ascii="Calibri Light" w:eastAsia="Times New Roman" w:hAnsi="Calibri Light" w:cs="Times New Roman"/>
      <w:color w:val="1F4E79"/>
      <w:sz w:val="36"/>
      <w:szCs w:val="36"/>
    </w:rPr>
  </w:style>
  <w:style w:type="character" w:customStyle="1" w:styleId="Titre2Car">
    <w:name w:val="Titre 2 Car"/>
    <w:basedOn w:val="Policepardfaut"/>
    <w:link w:val="Titre2"/>
    <w:rsid w:val="004E0B83"/>
    <w:rPr>
      <w:rFonts w:ascii="Calibri Light" w:eastAsia="Times New Roman" w:hAnsi="Calibri Light" w:cs="Times New Roman"/>
      <w:color w:val="2E74B5"/>
      <w:sz w:val="32"/>
      <w:szCs w:val="32"/>
    </w:rPr>
  </w:style>
  <w:style w:type="character" w:customStyle="1" w:styleId="Titre3Car">
    <w:name w:val="Titre 3 Car"/>
    <w:basedOn w:val="Policepardfaut"/>
    <w:link w:val="Titre3"/>
    <w:rsid w:val="004E0B83"/>
    <w:rPr>
      <w:rFonts w:ascii="Calibri Light" w:eastAsia="Times New Roman" w:hAnsi="Calibri Light" w:cs="Times New Roman"/>
      <w:color w:val="2E74B5"/>
      <w:sz w:val="28"/>
      <w:szCs w:val="28"/>
    </w:rPr>
  </w:style>
  <w:style w:type="character" w:customStyle="1" w:styleId="Titre4Car">
    <w:name w:val="Titre 4 Car"/>
    <w:basedOn w:val="Policepardfaut"/>
    <w:link w:val="Titre4"/>
    <w:rsid w:val="004E0B83"/>
    <w:rPr>
      <w:rFonts w:ascii="Calibri Light" w:eastAsia="Times New Roman" w:hAnsi="Calibri Light" w:cs="Times New Roman"/>
      <w:color w:val="2E74B5"/>
      <w:sz w:val="24"/>
      <w:szCs w:val="24"/>
    </w:rPr>
  </w:style>
  <w:style w:type="character" w:customStyle="1" w:styleId="Titre5Car">
    <w:name w:val="Titre 5 Car"/>
    <w:basedOn w:val="Policepardfaut"/>
    <w:link w:val="Titre5"/>
    <w:rsid w:val="004E0B83"/>
    <w:rPr>
      <w:rFonts w:ascii="Calibri Light" w:eastAsia="Times New Roman" w:hAnsi="Calibri Light" w:cs="Times New Roman"/>
      <w:caps/>
      <w:color w:val="2E74B5"/>
      <w:sz w:val="20"/>
      <w:szCs w:val="20"/>
    </w:rPr>
  </w:style>
  <w:style w:type="character" w:customStyle="1" w:styleId="Titre6Car">
    <w:name w:val="Titre 6 Car"/>
    <w:basedOn w:val="Policepardfaut"/>
    <w:link w:val="Titre6"/>
    <w:rsid w:val="004E0B83"/>
    <w:rPr>
      <w:rFonts w:ascii="Calibri Light" w:eastAsia="Times New Roman" w:hAnsi="Calibri Light" w:cs="Times New Roman"/>
      <w:i/>
      <w:iCs/>
      <w:caps/>
      <w:color w:val="1F4E79"/>
      <w:sz w:val="20"/>
      <w:szCs w:val="20"/>
    </w:rPr>
  </w:style>
  <w:style w:type="character" w:customStyle="1" w:styleId="Titre7Car">
    <w:name w:val="Titre 7 Car"/>
    <w:basedOn w:val="Policepardfaut"/>
    <w:link w:val="Titre7"/>
    <w:rsid w:val="004E0B83"/>
    <w:rPr>
      <w:rFonts w:ascii="Calibri Light" w:eastAsia="Times New Roman" w:hAnsi="Calibri Light" w:cs="Times New Roman"/>
      <w:b/>
      <w:bCs/>
      <w:color w:val="1F4E79"/>
      <w:sz w:val="20"/>
      <w:szCs w:val="20"/>
    </w:rPr>
  </w:style>
  <w:style w:type="character" w:customStyle="1" w:styleId="Titre8Car">
    <w:name w:val="Titre 8 Car"/>
    <w:basedOn w:val="Policepardfaut"/>
    <w:link w:val="Titre8"/>
    <w:rsid w:val="004E0B83"/>
    <w:rPr>
      <w:rFonts w:ascii="Calibri Light" w:eastAsia="Times New Roman" w:hAnsi="Calibri Light" w:cs="Times New Roman"/>
      <w:b/>
      <w:bCs/>
      <w:i/>
      <w:iCs/>
      <w:color w:val="1F4E79"/>
      <w:sz w:val="20"/>
      <w:szCs w:val="20"/>
    </w:rPr>
  </w:style>
  <w:style w:type="character" w:customStyle="1" w:styleId="Titre9Car">
    <w:name w:val="Titre 9 Car"/>
    <w:basedOn w:val="Policepardfaut"/>
    <w:link w:val="Titre9"/>
    <w:rsid w:val="004E0B83"/>
    <w:rPr>
      <w:rFonts w:ascii="Calibri Light" w:eastAsia="Times New Roman" w:hAnsi="Calibri Light" w:cs="Times New Roman"/>
      <w:i/>
      <w:iCs/>
      <w:color w:val="1F4E79"/>
      <w:sz w:val="20"/>
      <w:szCs w:val="20"/>
    </w:rPr>
  </w:style>
  <w:style w:type="numbering" w:customStyle="1" w:styleId="Aucuneliste1">
    <w:name w:val="Aucune liste1"/>
    <w:next w:val="Aucuneliste"/>
    <w:uiPriority w:val="99"/>
    <w:semiHidden/>
    <w:unhideWhenUsed/>
    <w:rsid w:val="004E0B83"/>
  </w:style>
  <w:style w:type="paragraph" w:styleId="Retraitcorpsdetexte2">
    <w:name w:val="Body Text Indent 2"/>
    <w:basedOn w:val="Normal"/>
    <w:link w:val="Retraitcorpsdetexte2Car"/>
    <w:rsid w:val="004E0B83"/>
    <w:pPr>
      <w:spacing w:after="0" w:line="240" w:lineRule="auto"/>
      <w:ind w:firstLine="900"/>
      <w:jc w:val="both"/>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4E0B83"/>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4E0B83"/>
    <w:pPr>
      <w:ind w:left="720"/>
      <w:contextualSpacing/>
    </w:pPr>
    <w:rPr>
      <w:rFonts w:ascii="Calibri" w:eastAsia="Times New Roman" w:hAnsi="Calibri" w:cs="Times New Roman"/>
    </w:rPr>
  </w:style>
  <w:style w:type="character" w:customStyle="1" w:styleId="ParagraphedelisteCar">
    <w:name w:val="Paragraphe de liste Car"/>
    <w:basedOn w:val="Policepardfaut"/>
    <w:link w:val="Paragraphedeliste"/>
    <w:uiPriority w:val="34"/>
    <w:rsid w:val="004E0B83"/>
    <w:rPr>
      <w:rFonts w:ascii="Calibri" w:eastAsia="Times New Roman" w:hAnsi="Calibri" w:cs="Times New Roman"/>
    </w:rPr>
  </w:style>
  <w:style w:type="paragraph" w:styleId="Lgende">
    <w:name w:val="caption"/>
    <w:basedOn w:val="Normal"/>
    <w:next w:val="Normal"/>
    <w:uiPriority w:val="35"/>
    <w:semiHidden/>
    <w:unhideWhenUsed/>
    <w:qFormat/>
    <w:rsid w:val="004E0B83"/>
    <w:pPr>
      <w:spacing w:line="240" w:lineRule="auto"/>
    </w:pPr>
    <w:rPr>
      <w:rFonts w:ascii="Calibri" w:eastAsia="Times New Roman" w:hAnsi="Calibri" w:cs="Times New Roman"/>
      <w:b/>
      <w:bCs/>
      <w:smallCaps/>
      <w:color w:val="44546A"/>
    </w:rPr>
  </w:style>
  <w:style w:type="paragraph" w:styleId="Titre">
    <w:name w:val="Title"/>
    <w:basedOn w:val="Normal"/>
    <w:next w:val="Normal"/>
    <w:link w:val="TitreCar"/>
    <w:qFormat/>
    <w:rsid w:val="004E0B83"/>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reCar">
    <w:name w:val="Titre Car"/>
    <w:basedOn w:val="Policepardfaut"/>
    <w:link w:val="Titre"/>
    <w:rsid w:val="004E0B83"/>
    <w:rPr>
      <w:rFonts w:ascii="Calibri Light" w:eastAsia="Times New Roman" w:hAnsi="Calibri Light" w:cs="Times New Roman"/>
      <w:caps/>
      <w:color w:val="44546A"/>
      <w:spacing w:val="-15"/>
      <w:sz w:val="72"/>
      <w:szCs w:val="72"/>
    </w:rPr>
  </w:style>
  <w:style w:type="paragraph" w:styleId="Sous-titre">
    <w:name w:val="Subtitle"/>
    <w:basedOn w:val="Normal"/>
    <w:next w:val="Normal"/>
    <w:link w:val="Sous-titreCar"/>
    <w:uiPriority w:val="11"/>
    <w:qFormat/>
    <w:rsid w:val="004E0B83"/>
    <w:pPr>
      <w:numPr>
        <w:ilvl w:val="1"/>
      </w:numPr>
      <w:spacing w:after="240" w:line="240" w:lineRule="auto"/>
    </w:pPr>
    <w:rPr>
      <w:rFonts w:ascii="Calibri Light" w:eastAsia="Times New Roman" w:hAnsi="Calibri Light" w:cs="Times New Roman"/>
      <w:color w:val="5B9BD5"/>
      <w:sz w:val="28"/>
      <w:szCs w:val="28"/>
    </w:rPr>
  </w:style>
  <w:style w:type="character" w:customStyle="1" w:styleId="Sous-titreCar">
    <w:name w:val="Sous-titre Car"/>
    <w:basedOn w:val="Policepardfaut"/>
    <w:link w:val="Sous-titre"/>
    <w:uiPriority w:val="11"/>
    <w:rsid w:val="004E0B83"/>
    <w:rPr>
      <w:rFonts w:ascii="Calibri Light" w:eastAsia="Times New Roman" w:hAnsi="Calibri Light" w:cs="Times New Roman"/>
      <w:color w:val="5B9BD5"/>
      <w:sz w:val="28"/>
      <w:szCs w:val="28"/>
    </w:rPr>
  </w:style>
  <w:style w:type="character" w:styleId="lev">
    <w:name w:val="Strong"/>
    <w:uiPriority w:val="22"/>
    <w:qFormat/>
    <w:rsid w:val="004E0B83"/>
    <w:rPr>
      <w:b/>
      <w:bCs/>
    </w:rPr>
  </w:style>
  <w:style w:type="character" w:styleId="Accentuation">
    <w:name w:val="Emphasis"/>
    <w:uiPriority w:val="20"/>
    <w:qFormat/>
    <w:rsid w:val="004E0B83"/>
    <w:rPr>
      <w:i/>
      <w:iCs/>
    </w:rPr>
  </w:style>
  <w:style w:type="paragraph" w:styleId="Sansinterligne">
    <w:name w:val="No Spacing"/>
    <w:link w:val="SansinterligneCar"/>
    <w:qFormat/>
    <w:rsid w:val="004E0B83"/>
    <w:pPr>
      <w:spacing w:after="0" w:line="240" w:lineRule="auto"/>
    </w:pPr>
    <w:rPr>
      <w:rFonts w:ascii="Calibri" w:eastAsia="Times New Roman" w:hAnsi="Calibri" w:cs="Times New Roman"/>
    </w:rPr>
  </w:style>
  <w:style w:type="character" w:customStyle="1" w:styleId="SansinterligneCar">
    <w:name w:val="Sans interligne Car"/>
    <w:link w:val="Sansinterligne"/>
    <w:rsid w:val="004E0B83"/>
    <w:rPr>
      <w:rFonts w:ascii="Calibri" w:eastAsia="Times New Roman" w:hAnsi="Calibri" w:cs="Times New Roman"/>
    </w:rPr>
  </w:style>
  <w:style w:type="paragraph" w:styleId="Citation">
    <w:name w:val="Quote"/>
    <w:basedOn w:val="Normal"/>
    <w:next w:val="Normal"/>
    <w:link w:val="CitationCar"/>
    <w:uiPriority w:val="29"/>
    <w:qFormat/>
    <w:rsid w:val="004E0B83"/>
    <w:pPr>
      <w:spacing w:before="120" w:after="120"/>
      <w:ind w:left="720"/>
    </w:pPr>
    <w:rPr>
      <w:rFonts w:ascii="Calibri" w:eastAsia="Times New Roman" w:hAnsi="Calibri" w:cs="Times New Roman"/>
      <w:color w:val="44546A"/>
      <w:sz w:val="24"/>
      <w:szCs w:val="24"/>
    </w:rPr>
  </w:style>
  <w:style w:type="character" w:customStyle="1" w:styleId="CitationCar">
    <w:name w:val="Citation Car"/>
    <w:basedOn w:val="Policepardfaut"/>
    <w:link w:val="Citation"/>
    <w:uiPriority w:val="29"/>
    <w:rsid w:val="004E0B83"/>
    <w:rPr>
      <w:rFonts w:ascii="Calibri" w:eastAsia="Times New Roman" w:hAnsi="Calibri" w:cs="Times New Roman"/>
      <w:color w:val="44546A"/>
      <w:sz w:val="24"/>
      <w:szCs w:val="24"/>
    </w:rPr>
  </w:style>
  <w:style w:type="paragraph" w:styleId="Citationintense">
    <w:name w:val="Intense Quote"/>
    <w:basedOn w:val="Normal"/>
    <w:next w:val="Normal"/>
    <w:link w:val="CitationintenseCar"/>
    <w:uiPriority w:val="30"/>
    <w:qFormat/>
    <w:rsid w:val="004E0B83"/>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CitationintenseCar">
    <w:name w:val="Citation intense Car"/>
    <w:basedOn w:val="Policepardfaut"/>
    <w:link w:val="Citationintense"/>
    <w:uiPriority w:val="30"/>
    <w:rsid w:val="004E0B83"/>
    <w:rPr>
      <w:rFonts w:ascii="Calibri Light" w:eastAsia="Times New Roman" w:hAnsi="Calibri Light" w:cs="Times New Roman"/>
      <w:color w:val="44546A"/>
      <w:spacing w:val="-6"/>
      <w:sz w:val="32"/>
      <w:szCs w:val="32"/>
    </w:rPr>
  </w:style>
  <w:style w:type="character" w:styleId="Emphaseple">
    <w:name w:val="Subtle Emphasis"/>
    <w:uiPriority w:val="19"/>
    <w:qFormat/>
    <w:rsid w:val="004E0B83"/>
    <w:rPr>
      <w:i/>
      <w:iCs/>
      <w:color w:val="595959"/>
    </w:rPr>
  </w:style>
  <w:style w:type="character" w:styleId="Emphaseintense">
    <w:name w:val="Intense Emphasis"/>
    <w:uiPriority w:val="21"/>
    <w:qFormat/>
    <w:rsid w:val="004E0B83"/>
    <w:rPr>
      <w:b/>
      <w:bCs/>
      <w:i/>
      <w:iCs/>
    </w:rPr>
  </w:style>
  <w:style w:type="character" w:styleId="Rfrenceple">
    <w:name w:val="Subtle Reference"/>
    <w:uiPriority w:val="31"/>
    <w:qFormat/>
    <w:rsid w:val="004E0B83"/>
    <w:rPr>
      <w:smallCaps/>
      <w:color w:val="595959"/>
      <w:u w:val="none" w:color="7F7F7F"/>
      <w:bdr w:val="none" w:sz="0" w:space="0" w:color="auto"/>
    </w:rPr>
  </w:style>
  <w:style w:type="character" w:styleId="Rfrenceintense">
    <w:name w:val="Intense Reference"/>
    <w:uiPriority w:val="32"/>
    <w:qFormat/>
    <w:rsid w:val="004E0B83"/>
    <w:rPr>
      <w:b/>
      <w:bCs/>
      <w:smallCaps/>
      <w:color w:val="44546A"/>
      <w:u w:val="single"/>
    </w:rPr>
  </w:style>
  <w:style w:type="character" w:styleId="Titredulivre">
    <w:name w:val="Book Title"/>
    <w:uiPriority w:val="33"/>
    <w:qFormat/>
    <w:rsid w:val="004E0B83"/>
    <w:rPr>
      <w:b/>
      <w:bCs/>
      <w:smallCaps/>
      <w:spacing w:val="10"/>
    </w:rPr>
  </w:style>
  <w:style w:type="paragraph" w:styleId="En-ttedetabledesmatires">
    <w:name w:val="TOC Heading"/>
    <w:basedOn w:val="Titre1"/>
    <w:next w:val="Normal"/>
    <w:uiPriority w:val="39"/>
    <w:semiHidden/>
    <w:unhideWhenUsed/>
    <w:qFormat/>
    <w:rsid w:val="004E0B83"/>
    <w:pPr>
      <w:outlineLvl w:val="9"/>
    </w:pPr>
  </w:style>
  <w:style w:type="paragraph" w:styleId="Corpsdetexte">
    <w:name w:val="Body Text"/>
    <w:basedOn w:val="Normal"/>
    <w:link w:val="CorpsdetexteCar"/>
    <w:unhideWhenUsed/>
    <w:rsid w:val="004E0B83"/>
    <w:rPr>
      <w:rFonts w:ascii="Calibri" w:eastAsia="Times New Roman" w:hAnsi="Calibri" w:cs="Times New Roman"/>
    </w:rPr>
  </w:style>
  <w:style w:type="character" w:customStyle="1" w:styleId="CorpsdetexteCar">
    <w:name w:val="Corps de texte Car"/>
    <w:basedOn w:val="Policepardfaut"/>
    <w:link w:val="Corpsdetexte"/>
    <w:rsid w:val="004E0B83"/>
    <w:rPr>
      <w:rFonts w:ascii="Calibri" w:eastAsia="Times New Roman" w:hAnsi="Calibri" w:cs="Times New Roman"/>
    </w:rPr>
  </w:style>
  <w:style w:type="paragraph" w:styleId="En-tte">
    <w:name w:val="header"/>
    <w:basedOn w:val="Normal"/>
    <w:link w:val="En-tteCar"/>
    <w:rsid w:val="004E0B8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4E0B83"/>
    <w:rPr>
      <w:rFonts w:ascii="Times New Roman" w:eastAsia="Times New Roman" w:hAnsi="Times New Roman" w:cs="Times New Roman"/>
      <w:sz w:val="24"/>
      <w:szCs w:val="24"/>
      <w:lang w:eastAsia="fr-FR"/>
    </w:rPr>
  </w:style>
  <w:style w:type="character" w:customStyle="1" w:styleId="longtext">
    <w:name w:val="long_text"/>
    <w:basedOn w:val="Policepardfaut"/>
    <w:rsid w:val="004E0B83"/>
  </w:style>
  <w:style w:type="character" w:customStyle="1" w:styleId="mediumtext">
    <w:name w:val="medium_text"/>
    <w:basedOn w:val="Policepardfaut"/>
    <w:rsid w:val="004E0B83"/>
  </w:style>
  <w:style w:type="paragraph" w:styleId="Pieddepage">
    <w:name w:val="footer"/>
    <w:basedOn w:val="Normal"/>
    <w:link w:val="PieddepageCar"/>
    <w:uiPriority w:val="99"/>
    <w:unhideWhenUsed/>
    <w:rsid w:val="004E0B8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4E0B83"/>
    <w:rPr>
      <w:rFonts w:ascii="Times New Roman" w:eastAsia="Times New Roman" w:hAnsi="Times New Roman" w:cs="Times New Roman"/>
      <w:sz w:val="24"/>
      <w:szCs w:val="24"/>
      <w:lang w:eastAsia="fr-FR"/>
    </w:rPr>
  </w:style>
  <w:style w:type="character" w:customStyle="1" w:styleId="RetraitcorpsdetexteCar">
    <w:name w:val="Retrait corps de texte Car"/>
    <w:link w:val="Retraitcorpsdetexte"/>
    <w:rsid w:val="004E0B83"/>
    <w:rPr>
      <w:rFonts w:ascii="Times New Roman" w:eastAsia="Times New Roman" w:hAnsi="Times New Roman" w:cs="Times New Roman"/>
      <w:sz w:val="24"/>
      <w:szCs w:val="24"/>
      <w:lang w:eastAsia="ar-SA"/>
    </w:rPr>
  </w:style>
  <w:style w:type="paragraph" w:styleId="Retraitcorpsdetexte">
    <w:name w:val="Body Text Indent"/>
    <w:basedOn w:val="Corpsdetexte"/>
    <w:link w:val="RetraitcorpsdetexteCar"/>
    <w:unhideWhenUsed/>
    <w:rsid w:val="004E0B83"/>
    <w:pPr>
      <w:suppressAutoHyphens/>
      <w:spacing w:line="240" w:lineRule="auto"/>
      <w:ind w:left="283"/>
    </w:pPr>
    <w:rPr>
      <w:rFonts w:ascii="Times New Roman" w:hAnsi="Times New Roman"/>
      <w:sz w:val="24"/>
      <w:szCs w:val="24"/>
      <w:lang w:eastAsia="ar-SA"/>
    </w:rPr>
  </w:style>
  <w:style w:type="character" w:customStyle="1" w:styleId="RetraitcorpsdetexteCar1">
    <w:name w:val="Retrait corps de texte Car1"/>
    <w:basedOn w:val="Policepardfaut"/>
    <w:uiPriority w:val="99"/>
    <w:semiHidden/>
    <w:rsid w:val="004E0B83"/>
  </w:style>
  <w:style w:type="character" w:customStyle="1" w:styleId="En-ttedemessageCar">
    <w:name w:val="En-tête de message Car"/>
    <w:link w:val="En-ttedemessage"/>
    <w:semiHidden/>
    <w:rsid w:val="004E0B83"/>
    <w:rPr>
      <w:rFonts w:ascii="Arial" w:eastAsia="Times New Roman" w:hAnsi="Arial" w:cs="Times New Roman"/>
      <w:sz w:val="24"/>
      <w:szCs w:val="24"/>
      <w:shd w:val="pct20" w:color="auto" w:fill="auto"/>
      <w:lang w:eastAsia="fr-FR"/>
    </w:rPr>
  </w:style>
  <w:style w:type="paragraph" w:styleId="En-ttedemessage">
    <w:name w:val="Message Header"/>
    <w:basedOn w:val="Normal"/>
    <w:link w:val="En-ttedemessageCar"/>
    <w:semiHidden/>
    <w:unhideWhenUsed/>
    <w:rsid w:val="004E0B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1">
    <w:name w:val="En-tête de message Car1"/>
    <w:basedOn w:val="Policepardfaut"/>
    <w:uiPriority w:val="99"/>
    <w:semiHidden/>
    <w:rsid w:val="004E0B83"/>
    <w:rPr>
      <w:rFonts w:asciiTheme="majorHAnsi" w:eastAsiaTheme="majorEastAsia" w:hAnsiTheme="majorHAnsi" w:cstheme="majorBidi"/>
      <w:sz w:val="24"/>
      <w:szCs w:val="24"/>
      <w:shd w:val="pct20" w:color="auto" w:fill="auto"/>
    </w:rPr>
  </w:style>
  <w:style w:type="character" w:customStyle="1" w:styleId="Retrait1religneCar">
    <w:name w:val="Retrait 1re ligne Car"/>
    <w:link w:val="Retrait1religne"/>
    <w:semiHidden/>
    <w:rsid w:val="004E0B83"/>
    <w:rPr>
      <w:rFonts w:ascii="Times New Roman" w:eastAsia="Times New Roman" w:hAnsi="Times New Roman" w:cs="Times New Roman"/>
      <w:sz w:val="24"/>
      <w:szCs w:val="24"/>
      <w:lang w:eastAsia="ar-SA"/>
    </w:rPr>
  </w:style>
  <w:style w:type="paragraph" w:styleId="Retrait1religne">
    <w:name w:val="Body Text First Indent"/>
    <w:basedOn w:val="Corpsdetexte"/>
    <w:link w:val="Retrait1religneCar"/>
    <w:semiHidden/>
    <w:unhideWhenUsed/>
    <w:rsid w:val="004E0B83"/>
    <w:pPr>
      <w:suppressAutoHyphens/>
      <w:spacing w:line="240" w:lineRule="auto"/>
      <w:ind w:firstLine="283"/>
    </w:pPr>
    <w:rPr>
      <w:rFonts w:ascii="Times New Roman" w:hAnsi="Times New Roman"/>
      <w:sz w:val="24"/>
      <w:szCs w:val="24"/>
      <w:lang w:eastAsia="ar-SA"/>
    </w:rPr>
  </w:style>
  <w:style w:type="character" w:customStyle="1" w:styleId="Retrait1religneCar1">
    <w:name w:val="Retrait 1re ligne Car1"/>
    <w:basedOn w:val="CorpsdetexteCar"/>
    <w:uiPriority w:val="99"/>
    <w:semiHidden/>
    <w:rsid w:val="004E0B83"/>
    <w:rPr>
      <w:rFonts w:ascii="Calibri" w:eastAsia="Times New Roman" w:hAnsi="Calibri" w:cs="Times New Roman"/>
    </w:rPr>
  </w:style>
  <w:style w:type="character" w:customStyle="1" w:styleId="Corpsdetexte2Car">
    <w:name w:val="Corps de texte 2 Car"/>
    <w:link w:val="Corpsdetexte2"/>
    <w:rsid w:val="004E0B83"/>
    <w:rPr>
      <w:rFonts w:ascii="Arial" w:eastAsia="Times New Roman" w:hAnsi="Arial" w:cs="Arial"/>
      <w:b/>
      <w:bCs/>
      <w:sz w:val="24"/>
      <w:szCs w:val="20"/>
      <w:lang w:eastAsia="fr-FR"/>
    </w:rPr>
  </w:style>
  <w:style w:type="paragraph" w:styleId="Corpsdetexte2">
    <w:name w:val="Body Text 2"/>
    <w:basedOn w:val="Normal"/>
    <w:link w:val="Corpsdetexte2Car"/>
    <w:unhideWhenUsed/>
    <w:rsid w:val="004E0B83"/>
    <w:pPr>
      <w:spacing w:after="0" w:line="240" w:lineRule="auto"/>
      <w:jc w:val="center"/>
    </w:pPr>
    <w:rPr>
      <w:rFonts w:ascii="Arial" w:eastAsia="Times New Roman" w:hAnsi="Arial" w:cs="Arial"/>
      <w:b/>
      <w:bCs/>
      <w:sz w:val="24"/>
      <w:szCs w:val="20"/>
    </w:rPr>
  </w:style>
  <w:style w:type="character" w:customStyle="1" w:styleId="Corpsdetexte2Car1">
    <w:name w:val="Corps de texte 2 Car1"/>
    <w:basedOn w:val="Policepardfaut"/>
    <w:uiPriority w:val="99"/>
    <w:semiHidden/>
    <w:rsid w:val="004E0B83"/>
  </w:style>
  <w:style w:type="character" w:customStyle="1" w:styleId="Corpsdetexte3Car">
    <w:name w:val="Corps de texte 3 Car"/>
    <w:link w:val="Corpsdetexte3"/>
    <w:rsid w:val="004E0B83"/>
    <w:rPr>
      <w:rFonts w:ascii="Arial" w:eastAsia="Times New Roman" w:hAnsi="Arial" w:cs="Arial"/>
      <w:sz w:val="24"/>
      <w:szCs w:val="20"/>
      <w:lang w:eastAsia="fr-FR"/>
    </w:rPr>
  </w:style>
  <w:style w:type="paragraph" w:styleId="Corpsdetexte3">
    <w:name w:val="Body Text 3"/>
    <w:basedOn w:val="Normal"/>
    <w:link w:val="Corpsdetexte3Car"/>
    <w:unhideWhenUsed/>
    <w:rsid w:val="004E0B83"/>
    <w:pPr>
      <w:tabs>
        <w:tab w:val="left" w:pos="-2127"/>
      </w:tabs>
      <w:spacing w:after="0" w:line="240" w:lineRule="auto"/>
      <w:jc w:val="both"/>
    </w:pPr>
    <w:rPr>
      <w:rFonts w:ascii="Arial" w:eastAsia="Times New Roman" w:hAnsi="Arial" w:cs="Arial"/>
      <w:sz w:val="24"/>
      <w:szCs w:val="20"/>
    </w:rPr>
  </w:style>
  <w:style w:type="character" w:customStyle="1" w:styleId="Corpsdetexte3Car1">
    <w:name w:val="Corps de texte 3 Car1"/>
    <w:basedOn w:val="Policepardfaut"/>
    <w:uiPriority w:val="99"/>
    <w:semiHidden/>
    <w:rsid w:val="004E0B83"/>
    <w:rPr>
      <w:sz w:val="16"/>
      <w:szCs w:val="16"/>
    </w:rPr>
  </w:style>
  <w:style w:type="character" w:customStyle="1" w:styleId="Retraitcorpsdetexte3Car">
    <w:name w:val="Retrait corps de texte 3 Car"/>
    <w:link w:val="Retraitcorpsdetexte3"/>
    <w:rsid w:val="004E0B83"/>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nhideWhenUsed/>
    <w:rsid w:val="004E0B83"/>
    <w:pPr>
      <w:tabs>
        <w:tab w:val="left" w:pos="567"/>
      </w:tabs>
      <w:spacing w:after="0" w:line="240" w:lineRule="auto"/>
      <w:ind w:left="284" w:firstLine="567"/>
      <w:jc w:val="both"/>
    </w:pPr>
    <w:rPr>
      <w:rFonts w:ascii="Times New Roman" w:eastAsia="Times New Roman" w:hAnsi="Times New Roman" w:cs="Times New Roman"/>
      <w:sz w:val="20"/>
      <w:szCs w:val="20"/>
    </w:rPr>
  </w:style>
  <w:style w:type="character" w:customStyle="1" w:styleId="Retraitcorpsdetexte3Car1">
    <w:name w:val="Retrait corps de texte 3 Car1"/>
    <w:basedOn w:val="Policepardfaut"/>
    <w:uiPriority w:val="99"/>
    <w:semiHidden/>
    <w:rsid w:val="004E0B83"/>
    <w:rPr>
      <w:sz w:val="16"/>
      <w:szCs w:val="16"/>
    </w:rPr>
  </w:style>
  <w:style w:type="character" w:customStyle="1" w:styleId="TextedebullesCar">
    <w:name w:val="Texte de bulles Car"/>
    <w:link w:val="Textedebulles"/>
    <w:rsid w:val="004E0B83"/>
    <w:rPr>
      <w:rFonts w:ascii="Tahoma" w:eastAsia="Times New Roman" w:hAnsi="Tahoma" w:cs="Times New Roman"/>
      <w:sz w:val="16"/>
      <w:szCs w:val="16"/>
      <w:lang w:eastAsia="fr-FR"/>
    </w:rPr>
  </w:style>
  <w:style w:type="paragraph" w:styleId="Textedebulles">
    <w:name w:val="Balloon Text"/>
    <w:basedOn w:val="Normal"/>
    <w:link w:val="TextedebullesCar"/>
    <w:unhideWhenUsed/>
    <w:rsid w:val="004E0B83"/>
    <w:pPr>
      <w:spacing w:after="0" w:line="240" w:lineRule="auto"/>
    </w:pPr>
    <w:rPr>
      <w:rFonts w:ascii="Tahoma" w:eastAsia="Times New Roman" w:hAnsi="Tahoma" w:cs="Times New Roman"/>
      <w:sz w:val="16"/>
      <w:szCs w:val="16"/>
    </w:rPr>
  </w:style>
  <w:style w:type="character" w:customStyle="1" w:styleId="TextedebullesCar1">
    <w:name w:val="Texte de bulles Car1"/>
    <w:basedOn w:val="Policepardfaut"/>
    <w:uiPriority w:val="99"/>
    <w:semiHidden/>
    <w:rsid w:val="004E0B83"/>
    <w:rPr>
      <w:rFonts w:ascii="Tahoma" w:hAnsi="Tahoma" w:cs="Tahoma"/>
      <w:sz w:val="16"/>
      <w:szCs w:val="16"/>
    </w:rPr>
  </w:style>
  <w:style w:type="paragraph" w:customStyle="1" w:styleId="Titre10">
    <w:name w:val="Titre1"/>
    <w:basedOn w:val="Normal"/>
    <w:next w:val="Corpsdetexte"/>
    <w:rsid w:val="004E0B83"/>
    <w:pPr>
      <w:keepNext/>
      <w:suppressAutoHyphens/>
      <w:spacing w:before="240" w:line="240" w:lineRule="auto"/>
    </w:pPr>
    <w:rPr>
      <w:rFonts w:ascii="Arial" w:eastAsia="Arial Unicode MS" w:hAnsi="Arial" w:cs="Tahoma"/>
      <w:sz w:val="28"/>
      <w:szCs w:val="28"/>
      <w:lang w:eastAsia="ar-SA"/>
    </w:rPr>
  </w:style>
  <w:style w:type="paragraph" w:customStyle="1" w:styleId="Lgende1">
    <w:name w:val="Légende1"/>
    <w:basedOn w:val="Normal"/>
    <w:rsid w:val="004E0B83"/>
    <w:pPr>
      <w:suppressLineNumbers/>
      <w:suppressAutoHyphens/>
      <w:spacing w:before="120" w:line="240" w:lineRule="auto"/>
    </w:pPr>
    <w:rPr>
      <w:rFonts w:ascii="Times New Roman" w:eastAsia="Times New Roman" w:hAnsi="Times New Roman" w:cs="Tahoma"/>
      <w:i/>
      <w:iCs/>
      <w:sz w:val="24"/>
      <w:szCs w:val="24"/>
      <w:lang w:eastAsia="ar-SA"/>
    </w:rPr>
  </w:style>
  <w:style w:type="paragraph" w:customStyle="1" w:styleId="Rpertoire">
    <w:name w:val="Répertoire"/>
    <w:basedOn w:val="Normal"/>
    <w:rsid w:val="004E0B8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tenudetableau">
    <w:name w:val="Contenu de tableau"/>
    <w:basedOn w:val="Normal"/>
    <w:rsid w:val="004E0B8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4E0B83"/>
    <w:pPr>
      <w:jc w:val="center"/>
    </w:pPr>
    <w:rPr>
      <w:b/>
      <w:bCs/>
      <w:i/>
      <w:iCs/>
    </w:rPr>
  </w:style>
  <w:style w:type="paragraph" w:customStyle="1" w:styleId="Retraitcorpsdetexte31">
    <w:name w:val="Retrait corps de texte 31"/>
    <w:basedOn w:val="Normal"/>
    <w:rsid w:val="004E0B83"/>
    <w:pPr>
      <w:suppressAutoHyphens/>
      <w:spacing w:after="0" w:line="240" w:lineRule="auto"/>
      <w:ind w:firstLine="3"/>
      <w:jc w:val="both"/>
    </w:pPr>
    <w:rPr>
      <w:rFonts w:ascii="Times New Roman" w:eastAsia="Times New Roman" w:hAnsi="Times New Roman" w:cs="Times New Roman"/>
      <w:sz w:val="24"/>
      <w:szCs w:val="20"/>
      <w:lang w:eastAsia="ar-SA"/>
    </w:rPr>
  </w:style>
  <w:style w:type="paragraph" w:customStyle="1" w:styleId="Car">
    <w:name w:val="Car"/>
    <w:basedOn w:val="Normal"/>
    <w:rsid w:val="004E0B83"/>
    <w:pPr>
      <w:spacing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4E0B8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
    <w:name w:val="retrait"/>
    <w:basedOn w:val="Normal"/>
    <w:rsid w:val="004E0B83"/>
    <w:pPr>
      <w:numPr>
        <w:numId w:val="2"/>
      </w:numPr>
      <w:spacing w:after="0" w:line="240" w:lineRule="atLeast"/>
    </w:pPr>
    <w:rPr>
      <w:rFonts w:ascii="Times New Roman" w:eastAsia="Times New Roman" w:hAnsi="Times New Roman" w:cs="Times New Roman"/>
      <w:sz w:val="24"/>
      <w:szCs w:val="24"/>
    </w:rPr>
  </w:style>
  <w:style w:type="character" w:customStyle="1" w:styleId="NoSpacingCar">
    <w:name w:val="No Spacing Car"/>
    <w:link w:val="Sansinterligne1"/>
    <w:locked/>
    <w:rsid w:val="004E0B83"/>
  </w:style>
  <w:style w:type="paragraph" w:customStyle="1" w:styleId="Sansinterligne1">
    <w:name w:val="Sans interligne1"/>
    <w:basedOn w:val="Normal"/>
    <w:link w:val="NoSpacingCar"/>
    <w:rsid w:val="004E0B83"/>
    <w:pPr>
      <w:spacing w:after="0" w:line="240" w:lineRule="auto"/>
    </w:pPr>
  </w:style>
  <w:style w:type="character" w:customStyle="1" w:styleId="WW8Num11z0">
    <w:name w:val="WW8Num11z0"/>
    <w:rsid w:val="004E0B83"/>
    <w:rPr>
      <w:rFonts w:ascii="Times New Roman" w:hAnsi="Times New Roman" w:cs="Times New Roman" w:hint="default"/>
    </w:rPr>
  </w:style>
  <w:style w:type="character" w:customStyle="1" w:styleId="WW8Num17z0">
    <w:name w:val="WW8Num17z0"/>
    <w:rsid w:val="004E0B83"/>
    <w:rPr>
      <w:rFonts w:ascii="Times New Roman" w:hAnsi="Times New Roman" w:cs="Times New Roman" w:hint="default"/>
    </w:rPr>
  </w:style>
  <w:style w:type="character" w:customStyle="1" w:styleId="WW8Num35z0">
    <w:name w:val="WW8Num35z0"/>
    <w:rsid w:val="004E0B83"/>
    <w:rPr>
      <w:rFonts w:ascii="Times New Roman" w:hAnsi="Times New Roman" w:cs="Times New Roman" w:hint="default"/>
    </w:rPr>
  </w:style>
  <w:style w:type="character" w:customStyle="1" w:styleId="Absatz-Standardschriftart">
    <w:name w:val="Absatz-Standardschriftart"/>
    <w:rsid w:val="004E0B83"/>
  </w:style>
  <w:style w:type="character" w:customStyle="1" w:styleId="WW-Absatz-Standardschriftart">
    <w:name w:val="WW-Absatz-Standardschriftart"/>
    <w:rsid w:val="004E0B83"/>
  </w:style>
  <w:style w:type="character" w:customStyle="1" w:styleId="WW-Absatz-Standardschriftart1">
    <w:name w:val="WW-Absatz-Standardschriftart1"/>
    <w:rsid w:val="004E0B83"/>
  </w:style>
  <w:style w:type="character" w:customStyle="1" w:styleId="WW-Absatz-Standardschriftart11">
    <w:name w:val="WW-Absatz-Standardschriftart11"/>
    <w:rsid w:val="004E0B83"/>
  </w:style>
  <w:style w:type="character" w:customStyle="1" w:styleId="WW-Absatz-Standardschriftart111">
    <w:name w:val="WW-Absatz-Standardschriftart111"/>
    <w:rsid w:val="004E0B83"/>
  </w:style>
  <w:style w:type="character" w:customStyle="1" w:styleId="WW-Absatz-Standardschriftart1111">
    <w:name w:val="WW-Absatz-Standardschriftart1111"/>
    <w:rsid w:val="004E0B83"/>
  </w:style>
  <w:style w:type="character" w:customStyle="1" w:styleId="WW-Absatz-Standardschriftart11111">
    <w:name w:val="WW-Absatz-Standardschriftart11111"/>
    <w:rsid w:val="004E0B83"/>
  </w:style>
  <w:style w:type="character" w:customStyle="1" w:styleId="WW8Num10z0">
    <w:name w:val="WW8Num10z0"/>
    <w:rsid w:val="004E0B83"/>
    <w:rPr>
      <w:rFonts w:ascii="Times New Roman" w:eastAsia="Times New Roman" w:hAnsi="Times New Roman" w:cs="Times New Roman" w:hint="default"/>
    </w:rPr>
  </w:style>
  <w:style w:type="character" w:customStyle="1" w:styleId="WW8Num10z1">
    <w:name w:val="WW8Num10z1"/>
    <w:rsid w:val="004E0B83"/>
    <w:rPr>
      <w:rFonts w:ascii="Courier New" w:hAnsi="Courier New" w:cs="Courier New" w:hint="default"/>
    </w:rPr>
  </w:style>
  <w:style w:type="character" w:customStyle="1" w:styleId="WW8Num10z2">
    <w:name w:val="WW8Num10z2"/>
    <w:rsid w:val="004E0B83"/>
    <w:rPr>
      <w:rFonts w:ascii="Wingdings" w:hAnsi="Wingdings" w:hint="default"/>
    </w:rPr>
  </w:style>
  <w:style w:type="character" w:customStyle="1" w:styleId="WW8Num10z3">
    <w:name w:val="WW8Num10z3"/>
    <w:rsid w:val="004E0B83"/>
    <w:rPr>
      <w:rFonts w:ascii="Symbol" w:hAnsi="Symbol" w:hint="default"/>
    </w:rPr>
  </w:style>
  <w:style w:type="character" w:customStyle="1" w:styleId="WW8Num16z0">
    <w:name w:val="WW8Num16z0"/>
    <w:rsid w:val="004E0B83"/>
    <w:rPr>
      <w:rFonts w:ascii="Times New Roman" w:eastAsia="Times New Roman" w:hAnsi="Times New Roman" w:cs="Times New Roman" w:hint="default"/>
    </w:rPr>
  </w:style>
  <w:style w:type="character" w:customStyle="1" w:styleId="WW8Num16z1">
    <w:name w:val="WW8Num16z1"/>
    <w:rsid w:val="004E0B83"/>
    <w:rPr>
      <w:rFonts w:ascii="Symbol" w:eastAsia="Times New Roman" w:hAnsi="Symbol" w:cs="Times New Roman" w:hint="default"/>
    </w:rPr>
  </w:style>
  <w:style w:type="character" w:customStyle="1" w:styleId="WW8Num16z2">
    <w:name w:val="WW8Num16z2"/>
    <w:rsid w:val="004E0B83"/>
    <w:rPr>
      <w:rFonts w:ascii="Wingdings" w:hAnsi="Wingdings" w:hint="default"/>
    </w:rPr>
  </w:style>
  <w:style w:type="character" w:customStyle="1" w:styleId="WW8Num16z3">
    <w:name w:val="WW8Num16z3"/>
    <w:rsid w:val="004E0B83"/>
    <w:rPr>
      <w:rFonts w:ascii="Symbol" w:hAnsi="Symbol" w:hint="default"/>
    </w:rPr>
  </w:style>
  <w:style w:type="character" w:customStyle="1" w:styleId="WW8Num16z4">
    <w:name w:val="WW8Num16z4"/>
    <w:rsid w:val="004E0B83"/>
    <w:rPr>
      <w:rFonts w:ascii="Courier New" w:hAnsi="Courier New" w:cs="Courier New" w:hint="default"/>
    </w:rPr>
  </w:style>
  <w:style w:type="character" w:customStyle="1" w:styleId="WW8Num34z0">
    <w:name w:val="WW8Num34z0"/>
    <w:rsid w:val="004E0B83"/>
    <w:rPr>
      <w:rFonts w:ascii="Times New Roman" w:eastAsia="Times New Roman" w:hAnsi="Times New Roman" w:cs="Times New Roman" w:hint="default"/>
    </w:rPr>
  </w:style>
  <w:style w:type="character" w:customStyle="1" w:styleId="WW8Num34z1">
    <w:name w:val="WW8Num34z1"/>
    <w:rsid w:val="004E0B83"/>
    <w:rPr>
      <w:rFonts w:ascii="Courier New" w:hAnsi="Courier New" w:cs="Courier New" w:hint="default"/>
    </w:rPr>
  </w:style>
  <w:style w:type="character" w:customStyle="1" w:styleId="WW8Num34z2">
    <w:name w:val="WW8Num34z2"/>
    <w:rsid w:val="004E0B83"/>
    <w:rPr>
      <w:rFonts w:ascii="Wingdings" w:hAnsi="Wingdings" w:hint="default"/>
    </w:rPr>
  </w:style>
  <w:style w:type="character" w:customStyle="1" w:styleId="WW8Num34z3">
    <w:name w:val="WW8Num34z3"/>
    <w:rsid w:val="004E0B83"/>
    <w:rPr>
      <w:rFonts w:ascii="Symbol" w:hAnsi="Symbol" w:hint="default"/>
    </w:rPr>
  </w:style>
  <w:style w:type="character" w:customStyle="1" w:styleId="Policepardfaut1">
    <w:name w:val="Police par défaut1"/>
    <w:rsid w:val="004E0B83"/>
  </w:style>
  <w:style w:type="paragraph" w:customStyle="1" w:styleId="BodyText21">
    <w:name w:val="Body Text 21"/>
    <w:basedOn w:val="Normal"/>
    <w:rsid w:val="004E0B83"/>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4E0B83"/>
    <w:pPr>
      <w:keepLines w:val="0"/>
      <w:widowControl w:val="0"/>
      <w:snapToGrid w:val="0"/>
      <w:spacing w:before="180" w:after="60" w:line="240" w:lineRule="auto"/>
      <w:ind w:left="709"/>
      <w:jc w:val="both"/>
      <w:outlineLvl w:val="9"/>
    </w:pPr>
    <w:rPr>
      <w:rFonts w:ascii="Arial" w:hAnsi="Arial"/>
      <w:b/>
      <w:sz w:val="22"/>
      <w:szCs w:val="20"/>
    </w:rPr>
  </w:style>
  <w:style w:type="paragraph" w:customStyle="1" w:styleId="BodyText24">
    <w:name w:val="Body Text 24"/>
    <w:basedOn w:val="Normal"/>
    <w:rsid w:val="004E0B83"/>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4E0B83"/>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4E0B83"/>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4E0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4E0B83"/>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4E0B83"/>
    <w:pPr>
      <w:spacing w:before="100" w:beforeAutospacing="1" w:after="100" w:afterAutospacing="1" w:line="240" w:lineRule="auto"/>
    </w:pPr>
    <w:rPr>
      <w:rFonts w:ascii="Arial" w:eastAsia="Times New Roman" w:hAnsi="Arial" w:cs="Arial"/>
      <w:b/>
      <w:bCs/>
      <w:i/>
      <w:iCs/>
      <w:sz w:val="16"/>
      <w:szCs w:val="16"/>
    </w:rPr>
  </w:style>
  <w:style w:type="character" w:styleId="Numrodepage">
    <w:name w:val="page number"/>
    <w:basedOn w:val="Policepardfaut"/>
    <w:rsid w:val="004E0B83"/>
  </w:style>
  <w:style w:type="paragraph" w:styleId="Retraitnormal">
    <w:name w:val="Normal Indent"/>
    <w:basedOn w:val="Normal"/>
    <w:rsid w:val="004E0B83"/>
    <w:pPr>
      <w:widowControl w:val="0"/>
      <w:spacing w:after="0" w:line="240" w:lineRule="auto"/>
      <w:ind w:left="708"/>
      <w:jc w:val="both"/>
    </w:pPr>
    <w:rPr>
      <w:rFonts w:ascii="Arial" w:eastAsia="Times New Roman" w:hAnsi="Arial" w:cs="Times New Roman"/>
      <w:snapToGrid w:val="0"/>
      <w:szCs w:val="20"/>
    </w:rPr>
  </w:style>
  <w:style w:type="table" w:styleId="Grilledutableau">
    <w:name w:val="Table Grid"/>
    <w:basedOn w:val="TableauNormal"/>
    <w:rsid w:val="004E0B8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lespacerserv">
    <w:name w:val="Texte de l’espace réservé"/>
    <w:uiPriority w:val="99"/>
    <w:semiHidden/>
    <w:rsid w:val="004E0B83"/>
    <w:rPr>
      <w:color w:val="808080"/>
    </w:rPr>
  </w:style>
  <w:style w:type="paragraph" w:customStyle="1" w:styleId="RGAOTITRE1">
    <w:name w:val="RGAO TITRE1"/>
    <w:basedOn w:val="Titre2"/>
    <w:link w:val="RGAOTITRE1Char"/>
    <w:qFormat/>
    <w:rsid w:val="004E0B83"/>
  </w:style>
  <w:style w:type="character" w:customStyle="1" w:styleId="RGAOTITRE1Char">
    <w:name w:val="RGAO TITRE1 Char"/>
    <w:link w:val="RGAOTITRE1"/>
    <w:rsid w:val="004E0B83"/>
    <w:rPr>
      <w:rFonts w:ascii="Calibri Light" w:eastAsia="Times New Roman" w:hAnsi="Calibri Light" w:cs="Times New Roman"/>
      <w:color w:val="2E74B5"/>
      <w:sz w:val="32"/>
      <w:szCs w:val="32"/>
    </w:rPr>
  </w:style>
  <w:style w:type="paragraph" w:customStyle="1" w:styleId="RGAOTITRE2">
    <w:name w:val="RGAO TITRE2"/>
    <w:basedOn w:val="Titre2"/>
    <w:link w:val="RGAOTITRE2Char"/>
    <w:qFormat/>
    <w:rsid w:val="004E0B83"/>
  </w:style>
  <w:style w:type="character" w:customStyle="1" w:styleId="RGAOTITRE2Char">
    <w:name w:val="RGAO TITRE2 Char"/>
    <w:link w:val="RGAOTITRE2"/>
    <w:rsid w:val="004E0B83"/>
    <w:rPr>
      <w:rFonts w:ascii="Calibri Light" w:eastAsia="Times New Roman" w:hAnsi="Calibri Light" w:cs="Times New Roman"/>
      <w:color w:val="2E74B5"/>
      <w:sz w:val="32"/>
      <w:szCs w:val="32"/>
    </w:rPr>
  </w:style>
  <w:style w:type="paragraph" w:styleId="TM2">
    <w:name w:val="toc 2"/>
    <w:basedOn w:val="Normal"/>
    <w:next w:val="Normal"/>
    <w:autoRedefine/>
    <w:uiPriority w:val="39"/>
    <w:unhideWhenUsed/>
    <w:rsid w:val="004E0B83"/>
    <w:pPr>
      <w:tabs>
        <w:tab w:val="left" w:pos="660"/>
        <w:tab w:val="right" w:leader="dot" w:pos="9904"/>
      </w:tabs>
      <w:spacing w:after="100"/>
      <w:ind w:left="220"/>
      <w:jc w:val="center"/>
    </w:pPr>
    <w:rPr>
      <w:rFonts w:ascii="Calibri" w:eastAsia="Times New Roman" w:hAnsi="Calibri" w:cs="Times New Roman"/>
    </w:rPr>
  </w:style>
  <w:style w:type="paragraph" w:styleId="TM9">
    <w:name w:val="toc 9"/>
    <w:basedOn w:val="Normal"/>
    <w:next w:val="Normal"/>
    <w:autoRedefine/>
    <w:uiPriority w:val="39"/>
    <w:unhideWhenUsed/>
    <w:rsid w:val="004E0B83"/>
    <w:pPr>
      <w:spacing w:after="100"/>
      <w:ind w:left="1760"/>
    </w:pPr>
    <w:rPr>
      <w:rFonts w:ascii="Calibri" w:eastAsia="Times New Roman" w:hAnsi="Calibri" w:cs="Times New Roman"/>
    </w:rPr>
  </w:style>
  <w:style w:type="paragraph" w:styleId="TM1">
    <w:name w:val="toc 1"/>
    <w:basedOn w:val="Normal"/>
    <w:next w:val="Normal"/>
    <w:autoRedefine/>
    <w:unhideWhenUsed/>
    <w:rsid w:val="004E0B83"/>
    <w:pPr>
      <w:tabs>
        <w:tab w:val="right" w:leader="dot" w:pos="1540"/>
        <w:tab w:val="right" w:leader="dot" w:pos="9622"/>
        <w:tab w:val="right" w:leader="dot" w:pos="9904"/>
      </w:tabs>
      <w:spacing w:after="240" w:line="480" w:lineRule="auto"/>
    </w:pPr>
    <w:rPr>
      <w:rFonts w:ascii="Arial" w:eastAsia="Times New Roman" w:hAnsi="Arial" w:cs="Arial"/>
      <w:sz w:val="18"/>
    </w:rPr>
  </w:style>
  <w:style w:type="character" w:styleId="Lienhypertexte">
    <w:name w:val="Hyperlink"/>
    <w:uiPriority w:val="99"/>
    <w:unhideWhenUsed/>
    <w:rsid w:val="004E0B83"/>
    <w:rPr>
      <w:color w:val="0563C1"/>
      <w:u w:val="single"/>
    </w:rPr>
  </w:style>
  <w:style w:type="paragraph" w:customStyle="1" w:styleId="PIECEAO">
    <w:name w:val="PIECE AO"/>
    <w:basedOn w:val="Paragraphedeliste"/>
    <w:link w:val="PIECEAOChar"/>
    <w:qFormat/>
    <w:rsid w:val="004E0B83"/>
    <w:pPr>
      <w:numPr>
        <w:numId w:val="9"/>
      </w:numPr>
      <w:spacing w:line="276" w:lineRule="auto"/>
      <w:jc w:val="both"/>
    </w:pPr>
    <w:rPr>
      <w:rFonts w:ascii="Tahoma" w:eastAsia="Arial Unicode MS" w:hAnsi="Tahoma"/>
      <w:sz w:val="20"/>
      <w:szCs w:val="20"/>
    </w:rPr>
  </w:style>
  <w:style w:type="character" w:customStyle="1" w:styleId="PIECEAOChar">
    <w:name w:val="PIECE AO Char"/>
    <w:link w:val="PIECEAO"/>
    <w:rsid w:val="004E0B83"/>
    <w:rPr>
      <w:rFonts w:ascii="Tahoma" w:eastAsia="Arial Unicode MS" w:hAnsi="Tahoma" w:cs="Times New Roman"/>
      <w:sz w:val="20"/>
      <w:szCs w:val="20"/>
    </w:rPr>
  </w:style>
  <w:style w:type="paragraph" w:customStyle="1" w:styleId="CCPATITRE1">
    <w:name w:val="CCPA TITRE1"/>
    <w:basedOn w:val="Corpsdetexte"/>
    <w:link w:val="CCPATITRE1Char"/>
    <w:qFormat/>
    <w:rsid w:val="004E0B83"/>
    <w:pPr>
      <w:spacing w:line="276" w:lineRule="auto"/>
    </w:pPr>
    <w:rPr>
      <w:rFonts w:ascii="Calibri Light" w:hAnsi="Calibri Light"/>
      <w:bCs/>
      <w:color w:val="2E74B5"/>
      <w:sz w:val="32"/>
      <w:szCs w:val="32"/>
    </w:rPr>
  </w:style>
  <w:style w:type="character" w:customStyle="1" w:styleId="CCPATITRE1Char">
    <w:name w:val="CCPA TITRE1 Char"/>
    <w:link w:val="CCPATITRE1"/>
    <w:rsid w:val="004E0B83"/>
    <w:rPr>
      <w:rFonts w:ascii="Calibri Light" w:eastAsia="Times New Roman" w:hAnsi="Calibri Light" w:cs="Times New Roman"/>
      <w:bCs/>
      <w:color w:val="2E74B5"/>
      <w:sz w:val="32"/>
      <w:szCs w:val="32"/>
    </w:rPr>
  </w:style>
  <w:style w:type="paragraph" w:customStyle="1" w:styleId="CCPATITRE2">
    <w:name w:val="CCPA TITRE2"/>
    <w:basedOn w:val="Titre2"/>
    <w:link w:val="CCPATITRE2Char"/>
    <w:qFormat/>
    <w:rsid w:val="004E0B83"/>
    <w:pPr>
      <w:spacing w:line="276" w:lineRule="auto"/>
    </w:pPr>
  </w:style>
  <w:style w:type="character" w:customStyle="1" w:styleId="CCPATITRE2Char">
    <w:name w:val="CCPA TITRE2 Char"/>
    <w:link w:val="CCPATITRE2"/>
    <w:rsid w:val="004E0B83"/>
    <w:rPr>
      <w:rFonts w:ascii="Calibri Light" w:eastAsia="Times New Roman" w:hAnsi="Calibri Light" w:cs="Times New Roman"/>
      <w:color w:val="2E74B5"/>
      <w:sz w:val="32"/>
      <w:szCs w:val="32"/>
    </w:rPr>
  </w:style>
  <w:style w:type="paragraph" w:customStyle="1" w:styleId="CCTPTITRE1">
    <w:name w:val="CCTP TITRE1"/>
    <w:basedOn w:val="Titre"/>
    <w:link w:val="CCTPTITRE1Char"/>
    <w:qFormat/>
    <w:rsid w:val="004E0B83"/>
    <w:pPr>
      <w:spacing w:line="276" w:lineRule="auto"/>
    </w:pPr>
    <w:rPr>
      <w:rFonts w:eastAsia="Arial Unicode MS"/>
      <w:color w:val="2E74B5"/>
      <w:sz w:val="32"/>
    </w:rPr>
  </w:style>
  <w:style w:type="character" w:customStyle="1" w:styleId="CCTPTITRE1Char">
    <w:name w:val="CCTP TITRE1 Char"/>
    <w:link w:val="CCTPTITRE1"/>
    <w:rsid w:val="004E0B83"/>
    <w:rPr>
      <w:rFonts w:ascii="Calibri Light" w:eastAsia="Arial Unicode MS" w:hAnsi="Calibri Light" w:cs="Times New Roman"/>
      <w:caps/>
      <w:color w:val="2E74B5"/>
      <w:spacing w:val="-15"/>
      <w:sz w:val="32"/>
      <w:szCs w:val="72"/>
    </w:rPr>
  </w:style>
  <w:style w:type="paragraph" w:customStyle="1" w:styleId="CCTPTITRE2">
    <w:name w:val="CCTP TITRE2"/>
    <w:basedOn w:val="Normal"/>
    <w:link w:val="CCTPTITRE2Char"/>
    <w:qFormat/>
    <w:rsid w:val="004E0B83"/>
    <w:pPr>
      <w:tabs>
        <w:tab w:val="left" w:pos="1180"/>
      </w:tabs>
      <w:spacing w:line="276" w:lineRule="auto"/>
      <w:ind w:left="560" w:hanging="560"/>
      <w:jc w:val="both"/>
    </w:pPr>
    <w:rPr>
      <w:rFonts w:ascii="Calibri Light" w:eastAsia="Arial Unicode MS" w:hAnsi="Calibri Light" w:cs="Times New Roman"/>
      <w:color w:val="2E74B5"/>
      <w:sz w:val="32"/>
      <w:szCs w:val="32"/>
    </w:rPr>
  </w:style>
  <w:style w:type="character" w:customStyle="1" w:styleId="CCTPTITRE2Char">
    <w:name w:val="CCTP TITRE2 Char"/>
    <w:link w:val="CCTPTITRE2"/>
    <w:rsid w:val="004E0B83"/>
    <w:rPr>
      <w:rFonts w:ascii="Calibri Light" w:eastAsia="Arial Unicode MS" w:hAnsi="Calibri Light" w:cs="Times New Roman"/>
      <w:color w:val="2E74B5"/>
      <w:sz w:val="32"/>
      <w:szCs w:val="32"/>
    </w:rPr>
  </w:style>
  <w:style w:type="paragraph" w:customStyle="1" w:styleId="BPUTITRE1">
    <w:name w:val="BPU TITRE1"/>
    <w:basedOn w:val="Pieddepage"/>
    <w:link w:val="BPUTITRE1Char"/>
    <w:qFormat/>
    <w:rsid w:val="004E0B83"/>
    <w:pPr>
      <w:tabs>
        <w:tab w:val="left" w:pos="708"/>
      </w:tabs>
      <w:spacing w:line="276" w:lineRule="auto"/>
      <w:jc w:val="center"/>
    </w:pPr>
    <w:rPr>
      <w:rFonts w:ascii="Calibri Light" w:eastAsia="Arial Unicode MS" w:hAnsi="Calibri Light"/>
      <w:b/>
      <w:color w:val="2E74B5"/>
      <w:sz w:val="32"/>
      <w:szCs w:val="32"/>
      <w:lang w:val="en-US"/>
    </w:rPr>
  </w:style>
  <w:style w:type="character" w:customStyle="1" w:styleId="BPUTITRE1Char">
    <w:name w:val="BPU TITRE1 Char"/>
    <w:link w:val="BPUTITRE1"/>
    <w:rsid w:val="004E0B83"/>
    <w:rPr>
      <w:rFonts w:ascii="Calibri Light" w:eastAsia="Arial Unicode MS" w:hAnsi="Calibri Light" w:cs="Times New Roman"/>
      <w:b/>
      <w:color w:val="2E74B5"/>
      <w:sz w:val="32"/>
      <w:szCs w:val="32"/>
      <w:lang w:val="en-US" w:eastAsia="fr-FR"/>
    </w:rPr>
  </w:style>
  <w:style w:type="paragraph" w:customStyle="1" w:styleId="FORMULAIREETANNEXESTITRE1">
    <w:name w:val="FORMULAIRE ET ANNEXES TITRE1"/>
    <w:basedOn w:val="Titre4"/>
    <w:link w:val="FORMULAIREETANNEXESTITRE1Char"/>
    <w:qFormat/>
    <w:rsid w:val="004E0B83"/>
    <w:pPr>
      <w:spacing w:line="276" w:lineRule="auto"/>
      <w:ind w:right="754"/>
    </w:pPr>
    <w:rPr>
      <w:rFonts w:eastAsia="Arial Unicode MS"/>
      <w:b/>
      <w:bCs/>
      <w:sz w:val="32"/>
    </w:rPr>
  </w:style>
  <w:style w:type="character" w:customStyle="1" w:styleId="FORMULAIREETANNEXESTITRE1Char">
    <w:name w:val="FORMULAIRE ET ANNEXES TITRE1 Char"/>
    <w:link w:val="FORMULAIREETANNEXESTITRE1"/>
    <w:rsid w:val="004E0B83"/>
    <w:rPr>
      <w:rFonts w:ascii="Calibri Light" w:eastAsia="Arial Unicode MS" w:hAnsi="Calibri Light" w:cs="Times New Roman"/>
      <w:b/>
      <w:bCs/>
      <w:color w:val="2E74B5"/>
      <w:sz w:val="32"/>
      <w:szCs w:val="24"/>
    </w:rPr>
  </w:style>
  <w:style w:type="paragraph" w:customStyle="1" w:styleId="FOURMULAIRECAUTIONNEMENTBANQTITRE2">
    <w:name w:val="FOURMULAIRE CAUTIONNEMENT BANQ TITRE2"/>
    <w:basedOn w:val="Titre1"/>
    <w:link w:val="FOURMULAIRECAUTIONNEMENTBANQTITRE2Char"/>
    <w:qFormat/>
    <w:rsid w:val="004E0B83"/>
    <w:pPr>
      <w:spacing w:line="276" w:lineRule="auto"/>
      <w:jc w:val="both"/>
    </w:pPr>
    <w:rPr>
      <w:rFonts w:ascii="Tahoma" w:eastAsia="Arial Unicode MS" w:hAnsi="Tahoma"/>
      <w:bCs/>
      <w:sz w:val="24"/>
    </w:rPr>
  </w:style>
  <w:style w:type="character" w:customStyle="1" w:styleId="FOURMULAIRECAUTIONNEMENTBANQTITRE2Char">
    <w:name w:val="FOURMULAIRE CAUTIONNEMENT BANQ TITRE2 Char"/>
    <w:link w:val="FOURMULAIRECAUTIONNEMENTBANQTITRE2"/>
    <w:rsid w:val="004E0B83"/>
    <w:rPr>
      <w:rFonts w:ascii="Tahoma" w:eastAsia="Arial Unicode MS" w:hAnsi="Tahoma" w:cs="Times New Roman"/>
      <w:bCs/>
      <w:color w:val="1F4E79"/>
      <w:sz w:val="24"/>
      <w:szCs w:val="36"/>
    </w:rPr>
  </w:style>
  <w:style w:type="paragraph" w:customStyle="1" w:styleId="TITREPRINCIPAL">
    <w:name w:val="TITRE PRINCIPAL"/>
    <w:basedOn w:val="Normal"/>
    <w:link w:val="TITREPRINCIPALChar"/>
    <w:qFormat/>
    <w:rsid w:val="004E0B83"/>
    <w:pPr>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4E0B83"/>
    <w:rPr>
      <w:rFonts w:ascii="Calibri Light" w:eastAsia="Times New Roman" w:hAnsi="Calibri Light" w:cs="Times New Roman"/>
      <w:i/>
      <w:iCs/>
      <w:color w:val="000000"/>
      <w:sz w:val="32"/>
      <w:szCs w:val="32"/>
    </w:rPr>
  </w:style>
  <w:style w:type="paragraph" w:styleId="TM3">
    <w:name w:val="toc 3"/>
    <w:basedOn w:val="Normal"/>
    <w:next w:val="Normal"/>
    <w:autoRedefine/>
    <w:uiPriority w:val="39"/>
    <w:unhideWhenUsed/>
    <w:rsid w:val="004E0B83"/>
    <w:pPr>
      <w:spacing w:after="100"/>
      <w:ind w:left="440"/>
    </w:pPr>
    <w:rPr>
      <w:rFonts w:ascii="Calibri" w:eastAsia="Times New Roman" w:hAnsi="Calibri" w:cs="Times New Roman"/>
    </w:rPr>
  </w:style>
  <w:style w:type="paragraph" w:styleId="Rvision">
    <w:name w:val="Revision"/>
    <w:rsid w:val="004E0B8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E0B83"/>
  </w:style>
  <w:style w:type="paragraph" w:customStyle="1" w:styleId="TitrePieceDAO">
    <w:name w:val="TitrePieceDAO"/>
    <w:basedOn w:val="Paragraphedeliste"/>
    <w:rsid w:val="004E0B83"/>
    <w:pPr>
      <w:widowControl w:val="0"/>
      <w:numPr>
        <w:numId w:val="16"/>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E0B83"/>
    <w:rPr>
      <w:rFonts w:ascii="Arial" w:eastAsia="Calibri" w:hAnsi="Arial" w:cs="Arial"/>
      <w:spacing w:val="45"/>
      <w:position w:val="0"/>
      <w:sz w:val="60"/>
      <w:szCs w:val="60"/>
      <w:vertAlign w:val="baseline"/>
      <w:lang w:eastAsia="en-US"/>
    </w:rPr>
  </w:style>
  <w:style w:type="numbering" w:customStyle="1" w:styleId="LFO19">
    <w:name w:val="LFO19"/>
    <w:basedOn w:val="Aucuneliste"/>
    <w:rsid w:val="004E0B83"/>
  </w:style>
  <w:style w:type="numbering" w:customStyle="1" w:styleId="Aucuneliste2">
    <w:name w:val="Aucune liste2"/>
    <w:next w:val="Aucuneliste"/>
    <w:uiPriority w:val="99"/>
    <w:semiHidden/>
    <w:unhideWhenUsed/>
    <w:rsid w:val="004E0B83"/>
  </w:style>
  <w:style w:type="table" w:customStyle="1" w:styleId="Grilledutableau1">
    <w:name w:val="Grille du tableau1"/>
    <w:basedOn w:val="TableauNormal"/>
    <w:next w:val="Grilledutableau"/>
    <w:uiPriority w:val="59"/>
    <w:rsid w:val="004E0B8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basedOn w:val="Aucuneliste"/>
    <w:rsid w:val="004E0B83"/>
    <w:pPr>
      <w:numPr>
        <w:numId w:val="16"/>
      </w:numPr>
    </w:pPr>
  </w:style>
  <w:style w:type="paragraph" w:styleId="Normalcentr">
    <w:name w:val="Block Text"/>
    <w:basedOn w:val="Normal"/>
    <w:rsid w:val="004E0B83"/>
    <w:pPr>
      <w:spacing w:after="0" w:line="240" w:lineRule="auto"/>
      <w:ind w:left="600" w:right="-418" w:hanging="357"/>
      <w:jc w:val="both"/>
    </w:pPr>
    <w:rPr>
      <w:rFonts w:ascii="Bookman Old Style" w:eastAsia="Times New Roman" w:hAnsi="Bookman Old Style" w:cs="Times New Roman"/>
      <w:sz w:val="28"/>
      <w:szCs w:val="28"/>
    </w:rPr>
  </w:style>
  <w:style w:type="numbering" w:customStyle="1" w:styleId="Aucuneliste3">
    <w:name w:val="Aucune liste3"/>
    <w:next w:val="Aucuneliste"/>
    <w:uiPriority w:val="99"/>
    <w:semiHidden/>
    <w:unhideWhenUsed/>
    <w:rsid w:val="004E0B83"/>
  </w:style>
  <w:style w:type="numbering" w:customStyle="1" w:styleId="LFO192">
    <w:name w:val="LFO192"/>
    <w:basedOn w:val="Aucuneliste"/>
    <w:rsid w:val="004E0B83"/>
    <w:pPr>
      <w:numPr>
        <w:numId w:val="18"/>
      </w:numPr>
    </w:pPr>
  </w:style>
  <w:style w:type="numbering" w:customStyle="1" w:styleId="LFO193">
    <w:name w:val="LFO193"/>
    <w:basedOn w:val="Aucuneliste"/>
    <w:rsid w:val="004E0B83"/>
  </w:style>
  <w:style w:type="numbering" w:customStyle="1" w:styleId="LFO194">
    <w:name w:val="LFO194"/>
    <w:basedOn w:val="Aucuneliste"/>
    <w:rsid w:val="004E0B83"/>
  </w:style>
  <w:style w:type="character" w:customStyle="1" w:styleId="shorttext">
    <w:name w:val="short_text"/>
    <w:basedOn w:val="Policepardfaut"/>
    <w:rsid w:val="004E0B83"/>
  </w:style>
  <w:style w:type="character" w:customStyle="1" w:styleId="Corpsdutexte5">
    <w:name w:val="Corps du texte (5)_"/>
    <w:link w:val="Corpsdutexte50"/>
    <w:rsid w:val="004E0B83"/>
    <w:rPr>
      <w:rFonts w:ascii="Arial Narrow" w:eastAsia="Arial Narrow" w:hAnsi="Arial Narrow" w:cs="Arial Narrow"/>
      <w:b/>
      <w:bCs/>
      <w:shd w:val="clear" w:color="auto" w:fill="FFFFFF"/>
    </w:rPr>
  </w:style>
  <w:style w:type="character" w:customStyle="1" w:styleId="En-tte3">
    <w:name w:val="En-tête #3_"/>
    <w:link w:val="En-tte30"/>
    <w:rsid w:val="004E0B83"/>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4E0B83"/>
    <w:pPr>
      <w:widowControl w:val="0"/>
      <w:shd w:val="clear" w:color="auto" w:fill="FFFFFF"/>
      <w:spacing w:after="0"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4E0B83"/>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4E0B83"/>
    <w:rPr>
      <w:rFonts w:ascii="Arial Narrow" w:eastAsia="Arial Narrow" w:hAnsi="Arial Narrow" w:cs="Arial Narrow"/>
      <w:b w:val="0"/>
      <w:bCs w:val="0"/>
      <w:i w:val="0"/>
      <w:iCs w:val="0"/>
      <w:smallCaps w:val="0"/>
      <w:strike w:val="0"/>
      <w:spacing w:val="5"/>
      <w:sz w:val="21"/>
      <w:szCs w:val="21"/>
      <w:u w:val="none"/>
    </w:rPr>
  </w:style>
  <w:style w:type="character" w:customStyle="1" w:styleId="Corpsdutexte">
    <w:name w:val="Corps du texte_"/>
    <w:link w:val="Corpsdutexte0"/>
    <w:rsid w:val="004E0B83"/>
    <w:rPr>
      <w:rFonts w:ascii="Arial Narrow" w:eastAsia="Arial Narrow" w:hAnsi="Arial Narrow" w:cs="Arial Narrow"/>
      <w:shd w:val="clear" w:color="auto" w:fill="FFFFFF"/>
    </w:rPr>
  </w:style>
  <w:style w:type="paragraph" w:customStyle="1" w:styleId="Corpsdutexte0">
    <w:name w:val="Corps du texte"/>
    <w:basedOn w:val="Normal"/>
    <w:link w:val="Corpsdutexte"/>
    <w:rsid w:val="004E0B83"/>
    <w:pPr>
      <w:widowControl w:val="0"/>
      <w:shd w:val="clear" w:color="auto" w:fill="FFFFFF"/>
      <w:spacing w:after="780" w:line="0" w:lineRule="atLeast"/>
      <w:ind w:hanging="380"/>
    </w:pPr>
    <w:rPr>
      <w:rFonts w:ascii="Arial Narrow" w:eastAsia="Arial Narrow" w:hAnsi="Arial Narrow" w:cs="Arial Narrow"/>
    </w:rPr>
  </w:style>
  <w:style w:type="paragraph" w:customStyle="1" w:styleId="Head22">
    <w:name w:val="Head 2.2"/>
    <w:basedOn w:val="Normal"/>
    <w:rsid w:val="004E0B8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character" w:customStyle="1" w:styleId="CarCar1">
    <w:name w:val="Car Car1"/>
    <w:locked/>
    <w:rsid w:val="004E0B83"/>
    <w:rPr>
      <w:rFonts w:ascii="Arial" w:hAnsi="Arial" w:cs="Arial"/>
      <w:b/>
      <w:bCs/>
      <w:sz w:val="24"/>
      <w:lang w:val="fr-FR" w:eastAsia="fr-FR" w:bidi="ar-SA"/>
    </w:rPr>
  </w:style>
  <w:style w:type="paragraph" w:customStyle="1" w:styleId="Paragraphedeliste1">
    <w:name w:val="Paragraphe de liste1"/>
    <w:basedOn w:val="Normal"/>
    <w:rsid w:val="004E0B83"/>
    <w:pPr>
      <w:spacing w:after="0" w:line="240" w:lineRule="auto"/>
      <w:ind w:left="720"/>
      <w:contextualSpacing/>
    </w:pPr>
    <w:rPr>
      <w:rFonts w:ascii="Times New Roman" w:eastAsia="Times New Roman" w:hAnsi="Times New Roman" w:cs="Times New Roman"/>
      <w:sz w:val="24"/>
      <w:szCs w:val="24"/>
    </w:rPr>
  </w:style>
  <w:style w:type="paragraph" w:customStyle="1" w:styleId="Style2">
    <w:name w:val="Style 2"/>
    <w:basedOn w:val="Normal"/>
    <w:rsid w:val="004E0B83"/>
    <w:pPr>
      <w:widowControl w:val="0"/>
      <w:spacing w:after="0" w:line="240" w:lineRule="auto"/>
      <w:ind w:left="36"/>
    </w:pPr>
    <w:rPr>
      <w:rFonts w:ascii="Times New Roman" w:eastAsia="Times New Roman" w:hAnsi="Times New Roman" w:cs="Times New Roman"/>
      <w:noProof/>
      <w:color w:val="000000"/>
      <w:sz w:val="20"/>
      <w:szCs w:val="20"/>
    </w:rPr>
  </w:style>
  <w:style w:type="character" w:styleId="Lienhypertextesuivivisit">
    <w:name w:val="FollowedHyperlink"/>
    <w:uiPriority w:val="99"/>
    <w:unhideWhenUsed/>
    <w:rsid w:val="004E0B83"/>
    <w:rPr>
      <w:color w:val="800080"/>
      <w:u w:val="single"/>
    </w:rPr>
  </w:style>
  <w:style w:type="character" w:customStyle="1" w:styleId="Corpsdutexte6">
    <w:name w:val="Corps du texte (6)_"/>
    <w:link w:val="Corpsdutexte60"/>
    <w:rsid w:val="004E0B83"/>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4E0B83"/>
    <w:pPr>
      <w:widowControl w:val="0"/>
      <w:shd w:val="clear" w:color="auto" w:fill="FFFFFF"/>
      <w:spacing w:before="480" w:after="0" w:line="277" w:lineRule="exact"/>
      <w:ind w:hanging="360"/>
      <w:jc w:val="both"/>
    </w:pPr>
    <w:rPr>
      <w:rFonts w:ascii="Arial Narrow" w:eastAsia="Arial Narrow" w:hAnsi="Arial Narrow" w:cs="Arial Narrow"/>
    </w:rPr>
  </w:style>
  <w:style w:type="character" w:customStyle="1" w:styleId="CorpsdutexteItalique">
    <w:name w:val="Corps du texte + Italique"/>
    <w:rsid w:val="004E0B83"/>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4E0B83"/>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4E0B83"/>
    <w:pPr>
      <w:widowControl w:val="0"/>
      <w:shd w:val="clear" w:color="auto" w:fill="FFFFFF"/>
      <w:spacing w:after="0" w:line="277" w:lineRule="exact"/>
      <w:jc w:val="both"/>
    </w:pPr>
    <w:rPr>
      <w:rFonts w:ascii="Arial Narrow" w:eastAsia="Arial Narrow" w:hAnsi="Arial Narrow" w:cs="Arial Narrow"/>
      <w:i/>
      <w:iCs/>
    </w:rPr>
  </w:style>
  <w:style w:type="character" w:customStyle="1" w:styleId="Corpsdutexte8Exact">
    <w:name w:val="Corps du texte (8) Exact"/>
    <w:rsid w:val="004E0B83"/>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4E0B83"/>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4E0B83"/>
    <w:pPr>
      <w:widowControl w:val="0"/>
      <w:shd w:val="clear" w:color="auto" w:fill="FFFFFF"/>
      <w:spacing w:after="0"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4E0B83"/>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4E0B83"/>
    <w:pPr>
      <w:widowControl w:val="0"/>
      <w:shd w:val="clear" w:color="auto" w:fill="FFFFFF"/>
      <w:spacing w:after="0" w:line="799" w:lineRule="exact"/>
    </w:pPr>
    <w:rPr>
      <w:rFonts w:ascii="Sylfaen" w:eastAsia="Sylfaen" w:hAnsi="Sylfaen" w:cs="Sylfaen"/>
      <w:i/>
      <w:iCs/>
      <w:w w:val="50"/>
      <w:sz w:val="87"/>
      <w:szCs w:val="87"/>
    </w:rPr>
  </w:style>
  <w:style w:type="character" w:customStyle="1" w:styleId="Corpsdutexte5NonGras">
    <w:name w:val="Corps du texte (5) + Non Gras"/>
    <w:rsid w:val="004E0B83"/>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4E0B83"/>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4E0B83"/>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4E0B83"/>
    <w:rPr>
      <w:rFonts w:ascii="Arial Narrow" w:eastAsia="Arial Narrow" w:hAnsi="Arial Narrow" w:cs="Arial Narrow"/>
      <w:i/>
      <w:iCs/>
      <w:shd w:val="clear" w:color="auto" w:fill="FFFFFF"/>
    </w:rPr>
  </w:style>
  <w:style w:type="character" w:customStyle="1" w:styleId="Corpsdutexte20NonItalique">
    <w:name w:val="Corps du texte (20) + Non Italique"/>
    <w:rsid w:val="004E0B83"/>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4E0B83"/>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4E0B83"/>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4E0B83"/>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4E0B83"/>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4E0B83"/>
    <w:pPr>
      <w:widowControl w:val="0"/>
      <w:shd w:val="clear" w:color="auto" w:fill="FFFFFF"/>
      <w:spacing w:after="0"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4E0B83"/>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C9"/>
    <w:pPr>
      <w:spacing w:after="160" w:line="256" w:lineRule="auto"/>
    </w:pPr>
    <w:rPr>
      <w:rFonts w:eastAsiaTheme="minorEastAsia"/>
      <w:lang w:eastAsia="fr-FR"/>
    </w:rPr>
  </w:style>
  <w:style w:type="paragraph" w:styleId="Titre1">
    <w:name w:val="heading 1"/>
    <w:basedOn w:val="Normal"/>
    <w:next w:val="Normal"/>
    <w:link w:val="Titre1Car"/>
    <w:qFormat/>
    <w:rsid w:val="004E0B83"/>
    <w:pPr>
      <w:keepNext/>
      <w:keepLines/>
      <w:spacing w:before="400" w:after="40" w:line="240" w:lineRule="auto"/>
      <w:outlineLvl w:val="0"/>
    </w:pPr>
    <w:rPr>
      <w:rFonts w:ascii="Calibri Light" w:eastAsia="Times New Roman" w:hAnsi="Calibri Light" w:cs="Times New Roman"/>
      <w:color w:val="1F4E79"/>
      <w:sz w:val="36"/>
      <w:szCs w:val="36"/>
    </w:rPr>
  </w:style>
  <w:style w:type="paragraph" w:styleId="Titre2">
    <w:name w:val="heading 2"/>
    <w:basedOn w:val="Normal"/>
    <w:next w:val="Normal"/>
    <w:link w:val="Titre2Car"/>
    <w:unhideWhenUsed/>
    <w:qFormat/>
    <w:rsid w:val="004E0B83"/>
    <w:pPr>
      <w:keepNext/>
      <w:keepLines/>
      <w:spacing w:before="40" w:after="0" w:line="240" w:lineRule="auto"/>
      <w:outlineLvl w:val="1"/>
    </w:pPr>
    <w:rPr>
      <w:rFonts w:ascii="Calibri Light" w:eastAsia="Times New Roman" w:hAnsi="Calibri Light" w:cs="Times New Roman"/>
      <w:color w:val="2E74B5"/>
      <w:sz w:val="32"/>
      <w:szCs w:val="32"/>
    </w:rPr>
  </w:style>
  <w:style w:type="paragraph" w:styleId="Titre3">
    <w:name w:val="heading 3"/>
    <w:basedOn w:val="Normal"/>
    <w:next w:val="Normal"/>
    <w:link w:val="Titre3Car"/>
    <w:unhideWhenUsed/>
    <w:qFormat/>
    <w:rsid w:val="004E0B83"/>
    <w:pPr>
      <w:keepNext/>
      <w:keepLines/>
      <w:spacing w:before="40" w:after="0" w:line="240" w:lineRule="auto"/>
      <w:outlineLvl w:val="2"/>
    </w:pPr>
    <w:rPr>
      <w:rFonts w:ascii="Calibri Light" w:eastAsia="Times New Roman" w:hAnsi="Calibri Light" w:cs="Times New Roman"/>
      <w:color w:val="2E74B5"/>
      <w:sz w:val="28"/>
      <w:szCs w:val="28"/>
    </w:rPr>
  </w:style>
  <w:style w:type="paragraph" w:styleId="Titre4">
    <w:name w:val="heading 4"/>
    <w:basedOn w:val="Normal"/>
    <w:next w:val="Normal"/>
    <w:link w:val="Titre4Car"/>
    <w:unhideWhenUsed/>
    <w:qFormat/>
    <w:rsid w:val="004E0B83"/>
    <w:pPr>
      <w:keepNext/>
      <w:keepLines/>
      <w:spacing w:before="40" w:after="0"/>
      <w:outlineLvl w:val="3"/>
    </w:pPr>
    <w:rPr>
      <w:rFonts w:ascii="Calibri Light" w:eastAsia="Times New Roman" w:hAnsi="Calibri Light" w:cs="Times New Roman"/>
      <w:color w:val="2E74B5"/>
      <w:sz w:val="24"/>
      <w:szCs w:val="24"/>
    </w:rPr>
  </w:style>
  <w:style w:type="paragraph" w:styleId="Titre5">
    <w:name w:val="heading 5"/>
    <w:basedOn w:val="Normal"/>
    <w:next w:val="Normal"/>
    <w:link w:val="Titre5Car"/>
    <w:unhideWhenUsed/>
    <w:qFormat/>
    <w:rsid w:val="004E0B83"/>
    <w:pPr>
      <w:keepNext/>
      <w:keepLines/>
      <w:spacing w:before="40" w:after="0"/>
      <w:outlineLvl w:val="4"/>
    </w:pPr>
    <w:rPr>
      <w:rFonts w:ascii="Calibri Light" w:eastAsia="Times New Roman" w:hAnsi="Calibri Light" w:cs="Times New Roman"/>
      <w:caps/>
      <w:color w:val="2E74B5"/>
      <w:sz w:val="20"/>
      <w:szCs w:val="20"/>
    </w:rPr>
  </w:style>
  <w:style w:type="paragraph" w:styleId="Titre6">
    <w:name w:val="heading 6"/>
    <w:basedOn w:val="Normal"/>
    <w:next w:val="Normal"/>
    <w:link w:val="Titre6Car"/>
    <w:unhideWhenUsed/>
    <w:qFormat/>
    <w:rsid w:val="004E0B83"/>
    <w:pPr>
      <w:keepNext/>
      <w:keepLines/>
      <w:spacing w:before="40" w:after="0"/>
      <w:outlineLvl w:val="5"/>
    </w:pPr>
    <w:rPr>
      <w:rFonts w:ascii="Calibri Light" w:eastAsia="Times New Roman" w:hAnsi="Calibri Light" w:cs="Times New Roman"/>
      <w:i/>
      <w:iCs/>
      <w:caps/>
      <w:color w:val="1F4E79"/>
      <w:sz w:val="20"/>
      <w:szCs w:val="20"/>
    </w:rPr>
  </w:style>
  <w:style w:type="paragraph" w:styleId="Titre7">
    <w:name w:val="heading 7"/>
    <w:basedOn w:val="Normal"/>
    <w:next w:val="Normal"/>
    <w:link w:val="Titre7Car"/>
    <w:unhideWhenUsed/>
    <w:qFormat/>
    <w:rsid w:val="004E0B83"/>
    <w:pPr>
      <w:keepNext/>
      <w:keepLines/>
      <w:spacing w:before="40" w:after="0"/>
      <w:outlineLvl w:val="6"/>
    </w:pPr>
    <w:rPr>
      <w:rFonts w:ascii="Calibri Light" w:eastAsia="Times New Roman" w:hAnsi="Calibri Light" w:cs="Times New Roman"/>
      <w:b/>
      <w:bCs/>
      <w:color w:val="1F4E79"/>
      <w:sz w:val="20"/>
      <w:szCs w:val="20"/>
    </w:rPr>
  </w:style>
  <w:style w:type="paragraph" w:styleId="Titre8">
    <w:name w:val="heading 8"/>
    <w:basedOn w:val="Normal"/>
    <w:next w:val="Normal"/>
    <w:link w:val="Titre8Car"/>
    <w:unhideWhenUsed/>
    <w:qFormat/>
    <w:rsid w:val="004E0B83"/>
    <w:pPr>
      <w:keepNext/>
      <w:keepLines/>
      <w:spacing w:before="40" w:after="0"/>
      <w:outlineLvl w:val="7"/>
    </w:pPr>
    <w:rPr>
      <w:rFonts w:ascii="Calibri Light" w:eastAsia="Times New Roman" w:hAnsi="Calibri Light" w:cs="Times New Roman"/>
      <w:b/>
      <w:bCs/>
      <w:i/>
      <w:iCs/>
      <w:color w:val="1F4E79"/>
      <w:sz w:val="20"/>
      <w:szCs w:val="20"/>
    </w:rPr>
  </w:style>
  <w:style w:type="paragraph" w:styleId="Titre9">
    <w:name w:val="heading 9"/>
    <w:basedOn w:val="Normal"/>
    <w:next w:val="Normal"/>
    <w:link w:val="Titre9Car"/>
    <w:unhideWhenUsed/>
    <w:qFormat/>
    <w:rsid w:val="004E0B83"/>
    <w:pPr>
      <w:keepNext/>
      <w:keepLines/>
      <w:spacing w:before="40" w:after="0"/>
      <w:outlineLvl w:val="8"/>
    </w:pPr>
    <w:rPr>
      <w:rFonts w:ascii="Calibri Light" w:eastAsia="Times New Roman" w:hAnsi="Calibri Light" w:cs="Times New Roman"/>
      <w:i/>
      <w:iCs/>
      <w:color w:val="1F4E79"/>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E0B83"/>
    <w:rPr>
      <w:rFonts w:ascii="Calibri Light" w:eastAsia="Times New Roman" w:hAnsi="Calibri Light" w:cs="Times New Roman"/>
      <w:color w:val="1F4E79"/>
      <w:sz w:val="36"/>
      <w:szCs w:val="36"/>
    </w:rPr>
  </w:style>
  <w:style w:type="character" w:customStyle="1" w:styleId="Titre2Car">
    <w:name w:val="Titre 2 Car"/>
    <w:basedOn w:val="Policepardfaut"/>
    <w:link w:val="Titre2"/>
    <w:rsid w:val="004E0B83"/>
    <w:rPr>
      <w:rFonts w:ascii="Calibri Light" w:eastAsia="Times New Roman" w:hAnsi="Calibri Light" w:cs="Times New Roman"/>
      <w:color w:val="2E74B5"/>
      <w:sz w:val="32"/>
      <w:szCs w:val="32"/>
    </w:rPr>
  </w:style>
  <w:style w:type="character" w:customStyle="1" w:styleId="Titre3Car">
    <w:name w:val="Titre 3 Car"/>
    <w:basedOn w:val="Policepardfaut"/>
    <w:link w:val="Titre3"/>
    <w:rsid w:val="004E0B83"/>
    <w:rPr>
      <w:rFonts w:ascii="Calibri Light" w:eastAsia="Times New Roman" w:hAnsi="Calibri Light" w:cs="Times New Roman"/>
      <w:color w:val="2E74B5"/>
      <w:sz w:val="28"/>
      <w:szCs w:val="28"/>
    </w:rPr>
  </w:style>
  <w:style w:type="character" w:customStyle="1" w:styleId="Titre4Car">
    <w:name w:val="Titre 4 Car"/>
    <w:basedOn w:val="Policepardfaut"/>
    <w:link w:val="Titre4"/>
    <w:rsid w:val="004E0B83"/>
    <w:rPr>
      <w:rFonts w:ascii="Calibri Light" w:eastAsia="Times New Roman" w:hAnsi="Calibri Light" w:cs="Times New Roman"/>
      <w:color w:val="2E74B5"/>
      <w:sz w:val="24"/>
      <w:szCs w:val="24"/>
    </w:rPr>
  </w:style>
  <w:style w:type="character" w:customStyle="1" w:styleId="Titre5Car">
    <w:name w:val="Titre 5 Car"/>
    <w:basedOn w:val="Policepardfaut"/>
    <w:link w:val="Titre5"/>
    <w:rsid w:val="004E0B83"/>
    <w:rPr>
      <w:rFonts w:ascii="Calibri Light" w:eastAsia="Times New Roman" w:hAnsi="Calibri Light" w:cs="Times New Roman"/>
      <w:caps/>
      <w:color w:val="2E74B5"/>
      <w:sz w:val="20"/>
      <w:szCs w:val="20"/>
    </w:rPr>
  </w:style>
  <w:style w:type="character" w:customStyle="1" w:styleId="Titre6Car">
    <w:name w:val="Titre 6 Car"/>
    <w:basedOn w:val="Policepardfaut"/>
    <w:link w:val="Titre6"/>
    <w:rsid w:val="004E0B83"/>
    <w:rPr>
      <w:rFonts w:ascii="Calibri Light" w:eastAsia="Times New Roman" w:hAnsi="Calibri Light" w:cs="Times New Roman"/>
      <w:i/>
      <w:iCs/>
      <w:caps/>
      <w:color w:val="1F4E79"/>
      <w:sz w:val="20"/>
      <w:szCs w:val="20"/>
    </w:rPr>
  </w:style>
  <w:style w:type="character" w:customStyle="1" w:styleId="Titre7Car">
    <w:name w:val="Titre 7 Car"/>
    <w:basedOn w:val="Policepardfaut"/>
    <w:link w:val="Titre7"/>
    <w:rsid w:val="004E0B83"/>
    <w:rPr>
      <w:rFonts w:ascii="Calibri Light" w:eastAsia="Times New Roman" w:hAnsi="Calibri Light" w:cs="Times New Roman"/>
      <w:b/>
      <w:bCs/>
      <w:color w:val="1F4E79"/>
      <w:sz w:val="20"/>
      <w:szCs w:val="20"/>
    </w:rPr>
  </w:style>
  <w:style w:type="character" w:customStyle="1" w:styleId="Titre8Car">
    <w:name w:val="Titre 8 Car"/>
    <w:basedOn w:val="Policepardfaut"/>
    <w:link w:val="Titre8"/>
    <w:rsid w:val="004E0B83"/>
    <w:rPr>
      <w:rFonts w:ascii="Calibri Light" w:eastAsia="Times New Roman" w:hAnsi="Calibri Light" w:cs="Times New Roman"/>
      <w:b/>
      <w:bCs/>
      <w:i/>
      <w:iCs/>
      <w:color w:val="1F4E79"/>
      <w:sz w:val="20"/>
      <w:szCs w:val="20"/>
    </w:rPr>
  </w:style>
  <w:style w:type="character" w:customStyle="1" w:styleId="Titre9Car">
    <w:name w:val="Titre 9 Car"/>
    <w:basedOn w:val="Policepardfaut"/>
    <w:link w:val="Titre9"/>
    <w:rsid w:val="004E0B83"/>
    <w:rPr>
      <w:rFonts w:ascii="Calibri Light" w:eastAsia="Times New Roman" w:hAnsi="Calibri Light" w:cs="Times New Roman"/>
      <w:i/>
      <w:iCs/>
      <w:color w:val="1F4E79"/>
      <w:sz w:val="20"/>
      <w:szCs w:val="20"/>
    </w:rPr>
  </w:style>
  <w:style w:type="numbering" w:customStyle="1" w:styleId="Aucuneliste1">
    <w:name w:val="Aucune liste1"/>
    <w:next w:val="Aucuneliste"/>
    <w:uiPriority w:val="99"/>
    <w:semiHidden/>
    <w:unhideWhenUsed/>
    <w:rsid w:val="004E0B83"/>
  </w:style>
  <w:style w:type="paragraph" w:styleId="Retraitcorpsdetexte2">
    <w:name w:val="Body Text Indent 2"/>
    <w:basedOn w:val="Normal"/>
    <w:link w:val="Retraitcorpsdetexte2Car"/>
    <w:rsid w:val="004E0B83"/>
    <w:pPr>
      <w:spacing w:after="0" w:line="240" w:lineRule="auto"/>
      <w:ind w:firstLine="900"/>
      <w:jc w:val="both"/>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4E0B83"/>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4E0B83"/>
    <w:pPr>
      <w:ind w:left="720"/>
      <w:contextualSpacing/>
    </w:pPr>
    <w:rPr>
      <w:rFonts w:ascii="Calibri" w:eastAsia="Times New Roman" w:hAnsi="Calibri" w:cs="Times New Roman"/>
    </w:rPr>
  </w:style>
  <w:style w:type="character" w:customStyle="1" w:styleId="ParagraphedelisteCar">
    <w:name w:val="Paragraphe de liste Car"/>
    <w:basedOn w:val="Policepardfaut"/>
    <w:link w:val="Paragraphedeliste"/>
    <w:uiPriority w:val="34"/>
    <w:rsid w:val="004E0B83"/>
    <w:rPr>
      <w:rFonts w:ascii="Calibri" w:eastAsia="Times New Roman" w:hAnsi="Calibri" w:cs="Times New Roman"/>
    </w:rPr>
  </w:style>
  <w:style w:type="paragraph" w:styleId="Lgende">
    <w:name w:val="caption"/>
    <w:basedOn w:val="Normal"/>
    <w:next w:val="Normal"/>
    <w:uiPriority w:val="35"/>
    <w:semiHidden/>
    <w:unhideWhenUsed/>
    <w:qFormat/>
    <w:rsid w:val="004E0B83"/>
    <w:pPr>
      <w:spacing w:line="240" w:lineRule="auto"/>
    </w:pPr>
    <w:rPr>
      <w:rFonts w:ascii="Calibri" w:eastAsia="Times New Roman" w:hAnsi="Calibri" w:cs="Times New Roman"/>
      <w:b/>
      <w:bCs/>
      <w:smallCaps/>
      <w:color w:val="44546A"/>
    </w:rPr>
  </w:style>
  <w:style w:type="paragraph" w:styleId="Titre">
    <w:name w:val="Title"/>
    <w:basedOn w:val="Normal"/>
    <w:next w:val="Normal"/>
    <w:link w:val="TitreCar"/>
    <w:qFormat/>
    <w:rsid w:val="004E0B83"/>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reCar">
    <w:name w:val="Titre Car"/>
    <w:basedOn w:val="Policepardfaut"/>
    <w:link w:val="Titre"/>
    <w:rsid w:val="004E0B83"/>
    <w:rPr>
      <w:rFonts w:ascii="Calibri Light" w:eastAsia="Times New Roman" w:hAnsi="Calibri Light" w:cs="Times New Roman"/>
      <w:caps/>
      <w:color w:val="44546A"/>
      <w:spacing w:val="-15"/>
      <w:sz w:val="72"/>
      <w:szCs w:val="72"/>
    </w:rPr>
  </w:style>
  <w:style w:type="paragraph" w:styleId="Sous-titre">
    <w:name w:val="Subtitle"/>
    <w:basedOn w:val="Normal"/>
    <w:next w:val="Normal"/>
    <w:link w:val="Sous-titreCar"/>
    <w:uiPriority w:val="11"/>
    <w:qFormat/>
    <w:rsid w:val="004E0B83"/>
    <w:pPr>
      <w:numPr>
        <w:ilvl w:val="1"/>
      </w:numPr>
      <w:spacing w:after="240" w:line="240" w:lineRule="auto"/>
    </w:pPr>
    <w:rPr>
      <w:rFonts w:ascii="Calibri Light" w:eastAsia="Times New Roman" w:hAnsi="Calibri Light" w:cs="Times New Roman"/>
      <w:color w:val="5B9BD5"/>
      <w:sz w:val="28"/>
      <w:szCs w:val="28"/>
    </w:rPr>
  </w:style>
  <w:style w:type="character" w:customStyle="1" w:styleId="Sous-titreCar">
    <w:name w:val="Sous-titre Car"/>
    <w:basedOn w:val="Policepardfaut"/>
    <w:link w:val="Sous-titre"/>
    <w:uiPriority w:val="11"/>
    <w:rsid w:val="004E0B83"/>
    <w:rPr>
      <w:rFonts w:ascii="Calibri Light" w:eastAsia="Times New Roman" w:hAnsi="Calibri Light" w:cs="Times New Roman"/>
      <w:color w:val="5B9BD5"/>
      <w:sz w:val="28"/>
      <w:szCs w:val="28"/>
    </w:rPr>
  </w:style>
  <w:style w:type="character" w:styleId="lev">
    <w:name w:val="Strong"/>
    <w:uiPriority w:val="22"/>
    <w:qFormat/>
    <w:rsid w:val="004E0B83"/>
    <w:rPr>
      <w:b/>
      <w:bCs/>
    </w:rPr>
  </w:style>
  <w:style w:type="character" w:styleId="Accentuation">
    <w:name w:val="Emphasis"/>
    <w:uiPriority w:val="20"/>
    <w:qFormat/>
    <w:rsid w:val="004E0B83"/>
    <w:rPr>
      <w:i/>
      <w:iCs/>
    </w:rPr>
  </w:style>
  <w:style w:type="paragraph" w:styleId="Sansinterligne">
    <w:name w:val="No Spacing"/>
    <w:link w:val="SansinterligneCar"/>
    <w:qFormat/>
    <w:rsid w:val="004E0B83"/>
    <w:pPr>
      <w:spacing w:after="0" w:line="240" w:lineRule="auto"/>
    </w:pPr>
    <w:rPr>
      <w:rFonts w:ascii="Calibri" w:eastAsia="Times New Roman" w:hAnsi="Calibri" w:cs="Times New Roman"/>
    </w:rPr>
  </w:style>
  <w:style w:type="character" w:customStyle="1" w:styleId="SansinterligneCar">
    <w:name w:val="Sans interligne Car"/>
    <w:link w:val="Sansinterligne"/>
    <w:rsid w:val="004E0B83"/>
    <w:rPr>
      <w:rFonts w:ascii="Calibri" w:eastAsia="Times New Roman" w:hAnsi="Calibri" w:cs="Times New Roman"/>
    </w:rPr>
  </w:style>
  <w:style w:type="paragraph" w:styleId="Citation">
    <w:name w:val="Quote"/>
    <w:basedOn w:val="Normal"/>
    <w:next w:val="Normal"/>
    <w:link w:val="CitationCar"/>
    <w:uiPriority w:val="29"/>
    <w:qFormat/>
    <w:rsid w:val="004E0B83"/>
    <w:pPr>
      <w:spacing w:before="120" w:after="120"/>
      <w:ind w:left="720"/>
    </w:pPr>
    <w:rPr>
      <w:rFonts w:ascii="Calibri" w:eastAsia="Times New Roman" w:hAnsi="Calibri" w:cs="Times New Roman"/>
      <w:color w:val="44546A"/>
      <w:sz w:val="24"/>
      <w:szCs w:val="24"/>
    </w:rPr>
  </w:style>
  <w:style w:type="character" w:customStyle="1" w:styleId="CitationCar">
    <w:name w:val="Citation Car"/>
    <w:basedOn w:val="Policepardfaut"/>
    <w:link w:val="Citation"/>
    <w:uiPriority w:val="29"/>
    <w:rsid w:val="004E0B83"/>
    <w:rPr>
      <w:rFonts w:ascii="Calibri" w:eastAsia="Times New Roman" w:hAnsi="Calibri" w:cs="Times New Roman"/>
      <w:color w:val="44546A"/>
      <w:sz w:val="24"/>
      <w:szCs w:val="24"/>
    </w:rPr>
  </w:style>
  <w:style w:type="paragraph" w:styleId="Citationintense">
    <w:name w:val="Intense Quote"/>
    <w:basedOn w:val="Normal"/>
    <w:next w:val="Normal"/>
    <w:link w:val="CitationintenseCar"/>
    <w:uiPriority w:val="30"/>
    <w:qFormat/>
    <w:rsid w:val="004E0B83"/>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CitationintenseCar">
    <w:name w:val="Citation intense Car"/>
    <w:basedOn w:val="Policepardfaut"/>
    <w:link w:val="Citationintense"/>
    <w:uiPriority w:val="30"/>
    <w:rsid w:val="004E0B83"/>
    <w:rPr>
      <w:rFonts w:ascii="Calibri Light" w:eastAsia="Times New Roman" w:hAnsi="Calibri Light" w:cs="Times New Roman"/>
      <w:color w:val="44546A"/>
      <w:spacing w:val="-6"/>
      <w:sz w:val="32"/>
      <w:szCs w:val="32"/>
    </w:rPr>
  </w:style>
  <w:style w:type="character" w:styleId="Emphaseple">
    <w:name w:val="Subtle Emphasis"/>
    <w:uiPriority w:val="19"/>
    <w:qFormat/>
    <w:rsid w:val="004E0B83"/>
    <w:rPr>
      <w:i/>
      <w:iCs/>
      <w:color w:val="595959"/>
    </w:rPr>
  </w:style>
  <w:style w:type="character" w:styleId="Emphaseintense">
    <w:name w:val="Intense Emphasis"/>
    <w:uiPriority w:val="21"/>
    <w:qFormat/>
    <w:rsid w:val="004E0B83"/>
    <w:rPr>
      <w:b/>
      <w:bCs/>
      <w:i/>
      <w:iCs/>
    </w:rPr>
  </w:style>
  <w:style w:type="character" w:styleId="Rfrenceple">
    <w:name w:val="Subtle Reference"/>
    <w:uiPriority w:val="31"/>
    <w:qFormat/>
    <w:rsid w:val="004E0B83"/>
    <w:rPr>
      <w:smallCaps/>
      <w:color w:val="595959"/>
      <w:u w:val="none" w:color="7F7F7F"/>
      <w:bdr w:val="none" w:sz="0" w:space="0" w:color="auto"/>
    </w:rPr>
  </w:style>
  <w:style w:type="character" w:styleId="Rfrenceintense">
    <w:name w:val="Intense Reference"/>
    <w:uiPriority w:val="32"/>
    <w:qFormat/>
    <w:rsid w:val="004E0B83"/>
    <w:rPr>
      <w:b/>
      <w:bCs/>
      <w:smallCaps/>
      <w:color w:val="44546A"/>
      <w:u w:val="single"/>
    </w:rPr>
  </w:style>
  <w:style w:type="character" w:styleId="Titredulivre">
    <w:name w:val="Book Title"/>
    <w:uiPriority w:val="33"/>
    <w:qFormat/>
    <w:rsid w:val="004E0B83"/>
    <w:rPr>
      <w:b/>
      <w:bCs/>
      <w:smallCaps/>
      <w:spacing w:val="10"/>
    </w:rPr>
  </w:style>
  <w:style w:type="paragraph" w:styleId="En-ttedetabledesmatires">
    <w:name w:val="TOC Heading"/>
    <w:basedOn w:val="Titre1"/>
    <w:next w:val="Normal"/>
    <w:uiPriority w:val="39"/>
    <w:semiHidden/>
    <w:unhideWhenUsed/>
    <w:qFormat/>
    <w:rsid w:val="004E0B83"/>
    <w:pPr>
      <w:outlineLvl w:val="9"/>
    </w:pPr>
  </w:style>
  <w:style w:type="paragraph" w:styleId="Corpsdetexte">
    <w:name w:val="Body Text"/>
    <w:basedOn w:val="Normal"/>
    <w:link w:val="CorpsdetexteCar"/>
    <w:unhideWhenUsed/>
    <w:rsid w:val="004E0B83"/>
    <w:rPr>
      <w:rFonts w:ascii="Calibri" w:eastAsia="Times New Roman" w:hAnsi="Calibri" w:cs="Times New Roman"/>
    </w:rPr>
  </w:style>
  <w:style w:type="character" w:customStyle="1" w:styleId="CorpsdetexteCar">
    <w:name w:val="Corps de texte Car"/>
    <w:basedOn w:val="Policepardfaut"/>
    <w:link w:val="Corpsdetexte"/>
    <w:rsid w:val="004E0B83"/>
    <w:rPr>
      <w:rFonts w:ascii="Calibri" w:eastAsia="Times New Roman" w:hAnsi="Calibri" w:cs="Times New Roman"/>
    </w:rPr>
  </w:style>
  <w:style w:type="paragraph" w:styleId="En-tte">
    <w:name w:val="header"/>
    <w:basedOn w:val="Normal"/>
    <w:link w:val="En-tteCar"/>
    <w:rsid w:val="004E0B8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4E0B83"/>
    <w:rPr>
      <w:rFonts w:ascii="Times New Roman" w:eastAsia="Times New Roman" w:hAnsi="Times New Roman" w:cs="Times New Roman"/>
      <w:sz w:val="24"/>
      <w:szCs w:val="24"/>
      <w:lang w:eastAsia="fr-FR"/>
    </w:rPr>
  </w:style>
  <w:style w:type="character" w:customStyle="1" w:styleId="longtext">
    <w:name w:val="long_text"/>
    <w:basedOn w:val="Policepardfaut"/>
    <w:rsid w:val="004E0B83"/>
  </w:style>
  <w:style w:type="character" w:customStyle="1" w:styleId="mediumtext">
    <w:name w:val="medium_text"/>
    <w:basedOn w:val="Policepardfaut"/>
    <w:rsid w:val="004E0B83"/>
  </w:style>
  <w:style w:type="paragraph" w:styleId="Pieddepage">
    <w:name w:val="footer"/>
    <w:basedOn w:val="Normal"/>
    <w:link w:val="PieddepageCar"/>
    <w:uiPriority w:val="99"/>
    <w:unhideWhenUsed/>
    <w:rsid w:val="004E0B8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4E0B83"/>
    <w:rPr>
      <w:rFonts w:ascii="Times New Roman" w:eastAsia="Times New Roman" w:hAnsi="Times New Roman" w:cs="Times New Roman"/>
      <w:sz w:val="24"/>
      <w:szCs w:val="24"/>
      <w:lang w:eastAsia="fr-FR"/>
    </w:rPr>
  </w:style>
  <w:style w:type="character" w:customStyle="1" w:styleId="RetraitcorpsdetexteCar">
    <w:name w:val="Retrait corps de texte Car"/>
    <w:link w:val="Retraitcorpsdetexte"/>
    <w:rsid w:val="004E0B83"/>
    <w:rPr>
      <w:rFonts w:ascii="Times New Roman" w:eastAsia="Times New Roman" w:hAnsi="Times New Roman" w:cs="Times New Roman"/>
      <w:sz w:val="24"/>
      <w:szCs w:val="24"/>
      <w:lang w:eastAsia="ar-SA"/>
    </w:rPr>
  </w:style>
  <w:style w:type="paragraph" w:styleId="Retraitcorpsdetexte">
    <w:name w:val="Body Text Indent"/>
    <w:basedOn w:val="Corpsdetexte"/>
    <w:link w:val="RetraitcorpsdetexteCar"/>
    <w:unhideWhenUsed/>
    <w:rsid w:val="004E0B83"/>
    <w:pPr>
      <w:suppressAutoHyphens/>
      <w:spacing w:line="240" w:lineRule="auto"/>
      <w:ind w:left="283"/>
    </w:pPr>
    <w:rPr>
      <w:rFonts w:ascii="Times New Roman" w:hAnsi="Times New Roman"/>
      <w:sz w:val="24"/>
      <w:szCs w:val="24"/>
      <w:lang w:eastAsia="ar-SA"/>
    </w:rPr>
  </w:style>
  <w:style w:type="character" w:customStyle="1" w:styleId="RetraitcorpsdetexteCar1">
    <w:name w:val="Retrait corps de texte Car1"/>
    <w:basedOn w:val="Policepardfaut"/>
    <w:uiPriority w:val="99"/>
    <w:semiHidden/>
    <w:rsid w:val="004E0B83"/>
  </w:style>
  <w:style w:type="character" w:customStyle="1" w:styleId="En-ttedemessageCar">
    <w:name w:val="En-tête de message Car"/>
    <w:link w:val="En-ttedemessage"/>
    <w:semiHidden/>
    <w:rsid w:val="004E0B83"/>
    <w:rPr>
      <w:rFonts w:ascii="Arial" w:eastAsia="Times New Roman" w:hAnsi="Arial" w:cs="Times New Roman"/>
      <w:sz w:val="24"/>
      <w:szCs w:val="24"/>
      <w:shd w:val="pct20" w:color="auto" w:fill="auto"/>
      <w:lang w:eastAsia="fr-FR"/>
    </w:rPr>
  </w:style>
  <w:style w:type="paragraph" w:styleId="En-ttedemessage">
    <w:name w:val="Message Header"/>
    <w:basedOn w:val="Normal"/>
    <w:link w:val="En-ttedemessageCar"/>
    <w:semiHidden/>
    <w:unhideWhenUsed/>
    <w:rsid w:val="004E0B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1">
    <w:name w:val="En-tête de message Car1"/>
    <w:basedOn w:val="Policepardfaut"/>
    <w:uiPriority w:val="99"/>
    <w:semiHidden/>
    <w:rsid w:val="004E0B83"/>
    <w:rPr>
      <w:rFonts w:asciiTheme="majorHAnsi" w:eastAsiaTheme="majorEastAsia" w:hAnsiTheme="majorHAnsi" w:cstheme="majorBidi"/>
      <w:sz w:val="24"/>
      <w:szCs w:val="24"/>
      <w:shd w:val="pct20" w:color="auto" w:fill="auto"/>
    </w:rPr>
  </w:style>
  <w:style w:type="character" w:customStyle="1" w:styleId="Retrait1religneCar">
    <w:name w:val="Retrait 1re ligne Car"/>
    <w:link w:val="Retrait1religne"/>
    <w:semiHidden/>
    <w:rsid w:val="004E0B83"/>
    <w:rPr>
      <w:rFonts w:ascii="Times New Roman" w:eastAsia="Times New Roman" w:hAnsi="Times New Roman" w:cs="Times New Roman"/>
      <w:sz w:val="24"/>
      <w:szCs w:val="24"/>
      <w:lang w:eastAsia="ar-SA"/>
    </w:rPr>
  </w:style>
  <w:style w:type="paragraph" w:styleId="Retrait1religne">
    <w:name w:val="Body Text First Indent"/>
    <w:basedOn w:val="Corpsdetexte"/>
    <w:link w:val="Retrait1religneCar"/>
    <w:semiHidden/>
    <w:unhideWhenUsed/>
    <w:rsid w:val="004E0B83"/>
    <w:pPr>
      <w:suppressAutoHyphens/>
      <w:spacing w:line="240" w:lineRule="auto"/>
      <w:ind w:firstLine="283"/>
    </w:pPr>
    <w:rPr>
      <w:rFonts w:ascii="Times New Roman" w:hAnsi="Times New Roman"/>
      <w:sz w:val="24"/>
      <w:szCs w:val="24"/>
      <w:lang w:eastAsia="ar-SA"/>
    </w:rPr>
  </w:style>
  <w:style w:type="character" w:customStyle="1" w:styleId="Retrait1religneCar1">
    <w:name w:val="Retrait 1re ligne Car1"/>
    <w:basedOn w:val="CorpsdetexteCar"/>
    <w:uiPriority w:val="99"/>
    <w:semiHidden/>
    <w:rsid w:val="004E0B83"/>
    <w:rPr>
      <w:rFonts w:ascii="Calibri" w:eastAsia="Times New Roman" w:hAnsi="Calibri" w:cs="Times New Roman"/>
    </w:rPr>
  </w:style>
  <w:style w:type="character" w:customStyle="1" w:styleId="Corpsdetexte2Car">
    <w:name w:val="Corps de texte 2 Car"/>
    <w:link w:val="Corpsdetexte2"/>
    <w:rsid w:val="004E0B83"/>
    <w:rPr>
      <w:rFonts w:ascii="Arial" w:eastAsia="Times New Roman" w:hAnsi="Arial" w:cs="Arial"/>
      <w:b/>
      <w:bCs/>
      <w:sz w:val="24"/>
      <w:szCs w:val="20"/>
      <w:lang w:eastAsia="fr-FR"/>
    </w:rPr>
  </w:style>
  <w:style w:type="paragraph" w:styleId="Corpsdetexte2">
    <w:name w:val="Body Text 2"/>
    <w:basedOn w:val="Normal"/>
    <w:link w:val="Corpsdetexte2Car"/>
    <w:unhideWhenUsed/>
    <w:rsid w:val="004E0B83"/>
    <w:pPr>
      <w:spacing w:after="0" w:line="240" w:lineRule="auto"/>
      <w:jc w:val="center"/>
    </w:pPr>
    <w:rPr>
      <w:rFonts w:ascii="Arial" w:eastAsia="Times New Roman" w:hAnsi="Arial" w:cs="Arial"/>
      <w:b/>
      <w:bCs/>
      <w:sz w:val="24"/>
      <w:szCs w:val="20"/>
    </w:rPr>
  </w:style>
  <w:style w:type="character" w:customStyle="1" w:styleId="Corpsdetexte2Car1">
    <w:name w:val="Corps de texte 2 Car1"/>
    <w:basedOn w:val="Policepardfaut"/>
    <w:uiPriority w:val="99"/>
    <w:semiHidden/>
    <w:rsid w:val="004E0B83"/>
  </w:style>
  <w:style w:type="character" w:customStyle="1" w:styleId="Corpsdetexte3Car">
    <w:name w:val="Corps de texte 3 Car"/>
    <w:link w:val="Corpsdetexte3"/>
    <w:rsid w:val="004E0B83"/>
    <w:rPr>
      <w:rFonts w:ascii="Arial" w:eastAsia="Times New Roman" w:hAnsi="Arial" w:cs="Arial"/>
      <w:sz w:val="24"/>
      <w:szCs w:val="20"/>
      <w:lang w:eastAsia="fr-FR"/>
    </w:rPr>
  </w:style>
  <w:style w:type="paragraph" w:styleId="Corpsdetexte3">
    <w:name w:val="Body Text 3"/>
    <w:basedOn w:val="Normal"/>
    <w:link w:val="Corpsdetexte3Car"/>
    <w:unhideWhenUsed/>
    <w:rsid w:val="004E0B83"/>
    <w:pPr>
      <w:tabs>
        <w:tab w:val="left" w:pos="-2127"/>
      </w:tabs>
      <w:spacing w:after="0" w:line="240" w:lineRule="auto"/>
      <w:jc w:val="both"/>
    </w:pPr>
    <w:rPr>
      <w:rFonts w:ascii="Arial" w:eastAsia="Times New Roman" w:hAnsi="Arial" w:cs="Arial"/>
      <w:sz w:val="24"/>
      <w:szCs w:val="20"/>
    </w:rPr>
  </w:style>
  <w:style w:type="character" w:customStyle="1" w:styleId="Corpsdetexte3Car1">
    <w:name w:val="Corps de texte 3 Car1"/>
    <w:basedOn w:val="Policepardfaut"/>
    <w:uiPriority w:val="99"/>
    <w:semiHidden/>
    <w:rsid w:val="004E0B83"/>
    <w:rPr>
      <w:sz w:val="16"/>
      <w:szCs w:val="16"/>
    </w:rPr>
  </w:style>
  <w:style w:type="character" w:customStyle="1" w:styleId="Retraitcorpsdetexte3Car">
    <w:name w:val="Retrait corps de texte 3 Car"/>
    <w:link w:val="Retraitcorpsdetexte3"/>
    <w:rsid w:val="004E0B83"/>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nhideWhenUsed/>
    <w:rsid w:val="004E0B83"/>
    <w:pPr>
      <w:tabs>
        <w:tab w:val="left" w:pos="567"/>
      </w:tabs>
      <w:spacing w:after="0" w:line="240" w:lineRule="auto"/>
      <w:ind w:left="284" w:firstLine="567"/>
      <w:jc w:val="both"/>
    </w:pPr>
    <w:rPr>
      <w:rFonts w:ascii="Times New Roman" w:eastAsia="Times New Roman" w:hAnsi="Times New Roman" w:cs="Times New Roman"/>
      <w:sz w:val="20"/>
      <w:szCs w:val="20"/>
    </w:rPr>
  </w:style>
  <w:style w:type="character" w:customStyle="1" w:styleId="Retraitcorpsdetexte3Car1">
    <w:name w:val="Retrait corps de texte 3 Car1"/>
    <w:basedOn w:val="Policepardfaut"/>
    <w:uiPriority w:val="99"/>
    <w:semiHidden/>
    <w:rsid w:val="004E0B83"/>
    <w:rPr>
      <w:sz w:val="16"/>
      <w:szCs w:val="16"/>
    </w:rPr>
  </w:style>
  <w:style w:type="character" w:customStyle="1" w:styleId="TextedebullesCar">
    <w:name w:val="Texte de bulles Car"/>
    <w:link w:val="Textedebulles"/>
    <w:rsid w:val="004E0B83"/>
    <w:rPr>
      <w:rFonts w:ascii="Tahoma" w:eastAsia="Times New Roman" w:hAnsi="Tahoma" w:cs="Times New Roman"/>
      <w:sz w:val="16"/>
      <w:szCs w:val="16"/>
      <w:lang w:eastAsia="fr-FR"/>
    </w:rPr>
  </w:style>
  <w:style w:type="paragraph" w:styleId="Textedebulles">
    <w:name w:val="Balloon Text"/>
    <w:basedOn w:val="Normal"/>
    <w:link w:val="TextedebullesCar"/>
    <w:unhideWhenUsed/>
    <w:rsid w:val="004E0B83"/>
    <w:pPr>
      <w:spacing w:after="0" w:line="240" w:lineRule="auto"/>
    </w:pPr>
    <w:rPr>
      <w:rFonts w:ascii="Tahoma" w:eastAsia="Times New Roman" w:hAnsi="Tahoma" w:cs="Times New Roman"/>
      <w:sz w:val="16"/>
      <w:szCs w:val="16"/>
    </w:rPr>
  </w:style>
  <w:style w:type="character" w:customStyle="1" w:styleId="TextedebullesCar1">
    <w:name w:val="Texte de bulles Car1"/>
    <w:basedOn w:val="Policepardfaut"/>
    <w:uiPriority w:val="99"/>
    <w:semiHidden/>
    <w:rsid w:val="004E0B83"/>
    <w:rPr>
      <w:rFonts w:ascii="Tahoma" w:hAnsi="Tahoma" w:cs="Tahoma"/>
      <w:sz w:val="16"/>
      <w:szCs w:val="16"/>
    </w:rPr>
  </w:style>
  <w:style w:type="paragraph" w:customStyle="1" w:styleId="Titre10">
    <w:name w:val="Titre1"/>
    <w:basedOn w:val="Normal"/>
    <w:next w:val="Corpsdetexte"/>
    <w:rsid w:val="004E0B83"/>
    <w:pPr>
      <w:keepNext/>
      <w:suppressAutoHyphens/>
      <w:spacing w:before="240" w:line="240" w:lineRule="auto"/>
    </w:pPr>
    <w:rPr>
      <w:rFonts w:ascii="Arial" w:eastAsia="Arial Unicode MS" w:hAnsi="Arial" w:cs="Tahoma"/>
      <w:sz w:val="28"/>
      <w:szCs w:val="28"/>
      <w:lang w:eastAsia="ar-SA"/>
    </w:rPr>
  </w:style>
  <w:style w:type="paragraph" w:customStyle="1" w:styleId="Lgende1">
    <w:name w:val="Légende1"/>
    <w:basedOn w:val="Normal"/>
    <w:rsid w:val="004E0B83"/>
    <w:pPr>
      <w:suppressLineNumbers/>
      <w:suppressAutoHyphens/>
      <w:spacing w:before="120" w:line="240" w:lineRule="auto"/>
    </w:pPr>
    <w:rPr>
      <w:rFonts w:ascii="Times New Roman" w:eastAsia="Times New Roman" w:hAnsi="Times New Roman" w:cs="Tahoma"/>
      <w:i/>
      <w:iCs/>
      <w:sz w:val="24"/>
      <w:szCs w:val="24"/>
      <w:lang w:eastAsia="ar-SA"/>
    </w:rPr>
  </w:style>
  <w:style w:type="paragraph" w:customStyle="1" w:styleId="Rpertoire">
    <w:name w:val="Répertoire"/>
    <w:basedOn w:val="Normal"/>
    <w:rsid w:val="004E0B8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tenudetableau">
    <w:name w:val="Contenu de tableau"/>
    <w:basedOn w:val="Normal"/>
    <w:rsid w:val="004E0B8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4E0B83"/>
    <w:pPr>
      <w:jc w:val="center"/>
    </w:pPr>
    <w:rPr>
      <w:b/>
      <w:bCs/>
      <w:i/>
      <w:iCs/>
    </w:rPr>
  </w:style>
  <w:style w:type="paragraph" w:customStyle="1" w:styleId="Retraitcorpsdetexte31">
    <w:name w:val="Retrait corps de texte 31"/>
    <w:basedOn w:val="Normal"/>
    <w:rsid w:val="004E0B83"/>
    <w:pPr>
      <w:suppressAutoHyphens/>
      <w:spacing w:after="0" w:line="240" w:lineRule="auto"/>
      <w:ind w:firstLine="3"/>
      <w:jc w:val="both"/>
    </w:pPr>
    <w:rPr>
      <w:rFonts w:ascii="Times New Roman" w:eastAsia="Times New Roman" w:hAnsi="Times New Roman" w:cs="Times New Roman"/>
      <w:sz w:val="24"/>
      <w:szCs w:val="20"/>
      <w:lang w:eastAsia="ar-SA"/>
    </w:rPr>
  </w:style>
  <w:style w:type="paragraph" w:customStyle="1" w:styleId="Car">
    <w:name w:val="Car"/>
    <w:basedOn w:val="Normal"/>
    <w:rsid w:val="004E0B83"/>
    <w:pPr>
      <w:spacing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4E0B8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
    <w:name w:val="retrait"/>
    <w:basedOn w:val="Normal"/>
    <w:rsid w:val="004E0B83"/>
    <w:pPr>
      <w:numPr>
        <w:numId w:val="2"/>
      </w:numPr>
      <w:spacing w:after="0" w:line="240" w:lineRule="atLeast"/>
    </w:pPr>
    <w:rPr>
      <w:rFonts w:ascii="Times New Roman" w:eastAsia="Times New Roman" w:hAnsi="Times New Roman" w:cs="Times New Roman"/>
      <w:sz w:val="24"/>
      <w:szCs w:val="24"/>
    </w:rPr>
  </w:style>
  <w:style w:type="character" w:customStyle="1" w:styleId="NoSpacingCar">
    <w:name w:val="No Spacing Car"/>
    <w:link w:val="Sansinterligne1"/>
    <w:locked/>
    <w:rsid w:val="004E0B83"/>
  </w:style>
  <w:style w:type="paragraph" w:customStyle="1" w:styleId="Sansinterligne1">
    <w:name w:val="Sans interligne1"/>
    <w:basedOn w:val="Normal"/>
    <w:link w:val="NoSpacingCar"/>
    <w:rsid w:val="004E0B83"/>
    <w:pPr>
      <w:spacing w:after="0" w:line="240" w:lineRule="auto"/>
    </w:pPr>
  </w:style>
  <w:style w:type="character" w:customStyle="1" w:styleId="WW8Num11z0">
    <w:name w:val="WW8Num11z0"/>
    <w:rsid w:val="004E0B83"/>
    <w:rPr>
      <w:rFonts w:ascii="Times New Roman" w:hAnsi="Times New Roman" w:cs="Times New Roman" w:hint="default"/>
    </w:rPr>
  </w:style>
  <w:style w:type="character" w:customStyle="1" w:styleId="WW8Num17z0">
    <w:name w:val="WW8Num17z0"/>
    <w:rsid w:val="004E0B83"/>
    <w:rPr>
      <w:rFonts w:ascii="Times New Roman" w:hAnsi="Times New Roman" w:cs="Times New Roman" w:hint="default"/>
    </w:rPr>
  </w:style>
  <w:style w:type="character" w:customStyle="1" w:styleId="WW8Num35z0">
    <w:name w:val="WW8Num35z0"/>
    <w:rsid w:val="004E0B83"/>
    <w:rPr>
      <w:rFonts w:ascii="Times New Roman" w:hAnsi="Times New Roman" w:cs="Times New Roman" w:hint="default"/>
    </w:rPr>
  </w:style>
  <w:style w:type="character" w:customStyle="1" w:styleId="Absatz-Standardschriftart">
    <w:name w:val="Absatz-Standardschriftart"/>
    <w:rsid w:val="004E0B83"/>
  </w:style>
  <w:style w:type="character" w:customStyle="1" w:styleId="WW-Absatz-Standardschriftart">
    <w:name w:val="WW-Absatz-Standardschriftart"/>
    <w:rsid w:val="004E0B83"/>
  </w:style>
  <w:style w:type="character" w:customStyle="1" w:styleId="WW-Absatz-Standardschriftart1">
    <w:name w:val="WW-Absatz-Standardschriftart1"/>
    <w:rsid w:val="004E0B83"/>
  </w:style>
  <w:style w:type="character" w:customStyle="1" w:styleId="WW-Absatz-Standardschriftart11">
    <w:name w:val="WW-Absatz-Standardschriftart11"/>
    <w:rsid w:val="004E0B83"/>
  </w:style>
  <w:style w:type="character" w:customStyle="1" w:styleId="WW-Absatz-Standardschriftart111">
    <w:name w:val="WW-Absatz-Standardschriftart111"/>
    <w:rsid w:val="004E0B83"/>
  </w:style>
  <w:style w:type="character" w:customStyle="1" w:styleId="WW-Absatz-Standardschriftart1111">
    <w:name w:val="WW-Absatz-Standardschriftart1111"/>
    <w:rsid w:val="004E0B83"/>
  </w:style>
  <w:style w:type="character" w:customStyle="1" w:styleId="WW-Absatz-Standardschriftart11111">
    <w:name w:val="WW-Absatz-Standardschriftart11111"/>
    <w:rsid w:val="004E0B83"/>
  </w:style>
  <w:style w:type="character" w:customStyle="1" w:styleId="WW8Num10z0">
    <w:name w:val="WW8Num10z0"/>
    <w:rsid w:val="004E0B83"/>
    <w:rPr>
      <w:rFonts w:ascii="Times New Roman" w:eastAsia="Times New Roman" w:hAnsi="Times New Roman" w:cs="Times New Roman" w:hint="default"/>
    </w:rPr>
  </w:style>
  <w:style w:type="character" w:customStyle="1" w:styleId="WW8Num10z1">
    <w:name w:val="WW8Num10z1"/>
    <w:rsid w:val="004E0B83"/>
    <w:rPr>
      <w:rFonts w:ascii="Courier New" w:hAnsi="Courier New" w:cs="Courier New" w:hint="default"/>
    </w:rPr>
  </w:style>
  <w:style w:type="character" w:customStyle="1" w:styleId="WW8Num10z2">
    <w:name w:val="WW8Num10z2"/>
    <w:rsid w:val="004E0B83"/>
    <w:rPr>
      <w:rFonts w:ascii="Wingdings" w:hAnsi="Wingdings" w:hint="default"/>
    </w:rPr>
  </w:style>
  <w:style w:type="character" w:customStyle="1" w:styleId="WW8Num10z3">
    <w:name w:val="WW8Num10z3"/>
    <w:rsid w:val="004E0B83"/>
    <w:rPr>
      <w:rFonts w:ascii="Symbol" w:hAnsi="Symbol" w:hint="default"/>
    </w:rPr>
  </w:style>
  <w:style w:type="character" w:customStyle="1" w:styleId="WW8Num16z0">
    <w:name w:val="WW8Num16z0"/>
    <w:rsid w:val="004E0B83"/>
    <w:rPr>
      <w:rFonts w:ascii="Times New Roman" w:eastAsia="Times New Roman" w:hAnsi="Times New Roman" w:cs="Times New Roman" w:hint="default"/>
    </w:rPr>
  </w:style>
  <w:style w:type="character" w:customStyle="1" w:styleId="WW8Num16z1">
    <w:name w:val="WW8Num16z1"/>
    <w:rsid w:val="004E0B83"/>
    <w:rPr>
      <w:rFonts w:ascii="Symbol" w:eastAsia="Times New Roman" w:hAnsi="Symbol" w:cs="Times New Roman" w:hint="default"/>
    </w:rPr>
  </w:style>
  <w:style w:type="character" w:customStyle="1" w:styleId="WW8Num16z2">
    <w:name w:val="WW8Num16z2"/>
    <w:rsid w:val="004E0B83"/>
    <w:rPr>
      <w:rFonts w:ascii="Wingdings" w:hAnsi="Wingdings" w:hint="default"/>
    </w:rPr>
  </w:style>
  <w:style w:type="character" w:customStyle="1" w:styleId="WW8Num16z3">
    <w:name w:val="WW8Num16z3"/>
    <w:rsid w:val="004E0B83"/>
    <w:rPr>
      <w:rFonts w:ascii="Symbol" w:hAnsi="Symbol" w:hint="default"/>
    </w:rPr>
  </w:style>
  <w:style w:type="character" w:customStyle="1" w:styleId="WW8Num16z4">
    <w:name w:val="WW8Num16z4"/>
    <w:rsid w:val="004E0B83"/>
    <w:rPr>
      <w:rFonts w:ascii="Courier New" w:hAnsi="Courier New" w:cs="Courier New" w:hint="default"/>
    </w:rPr>
  </w:style>
  <w:style w:type="character" w:customStyle="1" w:styleId="WW8Num34z0">
    <w:name w:val="WW8Num34z0"/>
    <w:rsid w:val="004E0B83"/>
    <w:rPr>
      <w:rFonts w:ascii="Times New Roman" w:eastAsia="Times New Roman" w:hAnsi="Times New Roman" w:cs="Times New Roman" w:hint="default"/>
    </w:rPr>
  </w:style>
  <w:style w:type="character" w:customStyle="1" w:styleId="WW8Num34z1">
    <w:name w:val="WW8Num34z1"/>
    <w:rsid w:val="004E0B83"/>
    <w:rPr>
      <w:rFonts w:ascii="Courier New" w:hAnsi="Courier New" w:cs="Courier New" w:hint="default"/>
    </w:rPr>
  </w:style>
  <w:style w:type="character" w:customStyle="1" w:styleId="WW8Num34z2">
    <w:name w:val="WW8Num34z2"/>
    <w:rsid w:val="004E0B83"/>
    <w:rPr>
      <w:rFonts w:ascii="Wingdings" w:hAnsi="Wingdings" w:hint="default"/>
    </w:rPr>
  </w:style>
  <w:style w:type="character" w:customStyle="1" w:styleId="WW8Num34z3">
    <w:name w:val="WW8Num34z3"/>
    <w:rsid w:val="004E0B83"/>
    <w:rPr>
      <w:rFonts w:ascii="Symbol" w:hAnsi="Symbol" w:hint="default"/>
    </w:rPr>
  </w:style>
  <w:style w:type="character" w:customStyle="1" w:styleId="Policepardfaut1">
    <w:name w:val="Police par défaut1"/>
    <w:rsid w:val="004E0B83"/>
  </w:style>
  <w:style w:type="paragraph" w:customStyle="1" w:styleId="BodyText21">
    <w:name w:val="Body Text 21"/>
    <w:basedOn w:val="Normal"/>
    <w:rsid w:val="004E0B83"/>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4E0B83"/>
    <w:pPr>
      <w:keepLines w:val="0"/>
      <w:widowControl w:val="0"/>
      <w:snapToGrid w:val="0"/>
      <w:spacing w:before="180" w:after="60" w:line="240" w:lineRule="auto"/>
      <w:ind w:left="709"/>
      <w:jc w:val="both"/>
      <w:outlineLvl w:val="9"/>
    </w:pPr>
    <w:rPr>
      <w:rFonts w:ascii="Arial" w:hAnsi="Arial"/>
      <w:b/>
      <w:sz w:val="22"/>
      <w:szCs w:val="20"/>
    </w:rPr>
  </w:style>
  <w:style w:type="paragraph" w:customStyle="1" w:styleId="BodyText24">
    <w:name w:val="Body Text 24"/>
    <w:basedOn w:val="Normal"/>
    <w:rsid w:val="004E0B83"/>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4E0B83"/>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4E0B83"/>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4E0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4E0B83"/>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4E0B83"/>
    <w:pPr>
      <w:spacing w:before="100" w:beforeAutospacing="1" w:after="100" w:afterAutospacing="1" w:line="240" w:lineRule="auto"/>
    </w:pPr>
    <w:rPr>
      <w:rFonts w:ascii="Arial" w:eastAsia="Times New Roman" w:hAnsi="Arial" w:cs="Arial"/>
      <w:b/>
      <w:bCs/>
      <w:i/>
      <w:iCs/>
      <w:sz w:val="16"/>
      <w:szCs w:val="16"/>
    </w:rPr>
  </w:style>
  <w:style w:type="character" w:styleId="Numrodepage">
    <w:name w:val="page number"/>
    <w:basedOn w:val="Policepardfaut"/>
    <w:rsid w:val="004E0B83"/>
  </w:style>
  <w:style w:type="paragraph" w:styleId="Retraitnormal">
    <w:name w:val="Normal Indent"/>
    <w:basedOn w:val="Normal"/>
    <w:rsid w:val="004E0B83"/>
    <w:pPr>
      <w:widowControl w:val="0"/>
      <w:spacing w:after="0" w:line="240" w:lineRule="auto"/>
      <w:ind w:left="708"/>
      <w:jc w:val="both"/>
    </w:pPr>
    <w:rPr>
      <w:rFonts w:ascii="Arial" w:eastAsia="Times New Roman" w:hAnsi="Arial" w:cs="Times New Roman"/>
      <w:snapToGrid w:val="0"/>
      <w:szCs w:val="20"/>
    </w:rPr>
  </w:style>
  <w:style w:type="table" w:styleId="Grilledutableau">
    <w:name w:val="Table Grid"/>
    <w:basedOn w:val="TableauNormal"/>
    <w:rsid w:val="004E0B8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lespacerserv">
    <w:name w:val="Texte de l’espace réservé"/>
    <w:uiPriority w:val="99"/>
    <w:semiHidden/>
    <w:rsid w:val="004E0B83"/>
    <w:rPr>
      <w:color w:val="808080"/>
    </w:rPr>
  </w:style>
  <w:style w:type="paragraph" w:customStyle="1" w:styleId="RGAOTITRE1">
    <w:name w:val="RGAO TITRE1"/>
    <w:basedOn w:val="Titre2"/>
    <w:link w:val="RGAOTITRE1Char"/>
    <w:qFormat/>
    <w:rsid w:val="004E0B83"/>
  </w:style>
  <w:style w:type="character" w:customStyle="1" w:styleId="RGAOTITRE1Char">
    <w:name w:val="RGAO TITRE1 Char"/>
    <w:link w:val="RGAOTITRE1"/>
    <w:rsid w:val="004E0B83"/>
    <w:rPr>
      <w:rFonts w:ascii="Calibri Light" w:eastAsia="Times New Roman" w:hAnsi="Calibri Light" w:cs="Times New Roman"/>
      <w:color w:val="2E74B5"/>
      <w:sz w:val="32"/>
      <w:szCs w:val="32"/>
    </w:rPr>
  </w:style>
  <w:style w:type="paragraph" w:customStyle="1" w:styleId="RGAOTITRE2">
    <w:name w:val="RGAO TITRE2"/>
    <w:basedOn w:val="Titre2"/>
    <w:link w:val="RGAOTITRE2Char"/>
    <w:qFormat/>
    <w:rsid w:val="004E0B83"/>
  </w:style>
  <w:style w:type="character" w:customStyle="1" w:styleId="RGAOTITRE2Char">
    <w:name w:val="RGAO TITRE2 Char"/>
    <w:link w:val="RGAOTITRE2"/>
    <w:rsid w:val="004E0B83"/>
    <w:rPr>
      <w:rFonts w:ascii="Calibri Light" w:eastAsia="Times New Roman" w:hAnsi="Calibri Light" w:cs="Times New Roman"/>
      <w:color w:val="2E74B5"/>
      <w:sz w:val="32"/>
      <w:szCs w:val="32"/>
    </w:rPr>
  </w:style>
  <w:style w:type="paragraph" w:styleId="TM2">
    <w:name w:val="toc 2"/>
    <w:basedOn w:val="Normal"/>
    <w:next w:val="Normal"/>
    <w:autoRedefine/>
    <w:uiPriority w:val="39"/>
    <w:unhideWhenUsed/>
    <w:rsid w:val="004E0B83"/>
    <w:pPr>
      <w:tabs>
        <w:tab w:val="left" w:pos="660"/>
        <w:tab w:val="right" w:leader="dot" w:pos="9904"/>
      </w:tabs>
      <w:spacing w:after="100"/>
      <w:ind w:left="220"/>
      <w:jc w:val="center"/>
    </w:pPr>
    <w:rPr>
      <w:rFonts w:ascii="Calibri" w:eastAsia="Times New Roman" w:hAnsi="Calibri" w:cs="Times New Roman"/>
    </w:rPr>
  </w:style>
  <w:style w:type="paragraph" w:styleId="TM9">
    <w:name w:val="toc 9"/>
    <w:basedOn w:val="Normal"/>
    <w:next w:val="Normal"/>
    <w:autoRedefine/>
    <w:uiPriority w:val="39"/>
    <w:unhideWhenUsed/>
    <w:rsid w:val="004E0B83"/>
    <w:pPr>
      <w:spacing w:after="100"/>
      <w:ind w:left="1760"/>
    </w:pPr>
    <w:rPr>
      <w:rFonts w:ascii="Calibri" w:eastAsia="Times New Roman" w:hAnsi="Calibri" w:cs="Times New Roman"/>
    </w:rPr>
  </w:style>
  <w:style w:type="paragraph" w:styleId="TM1">
    <w:name w:val="toc 1"/>
    <w:basedOn w:val="Normal"/>
    <w:next w:val="Normal"/>
    <w:autoRedefine/>
    <w:unhideWhenUsed/>
    <w:rsid w:val="004E0B83"/>
    <w:pPr>
      <w:tabs>
        <w:tab w:val="right" w:leader="dot" w:pos="1540"/>
        <w:tab w:val="right" w:leader="dot" w:pos="9622"/>
        <w:tab w:val="right" w:leader="dot" w:pos="9904"/>
      </w:tabs>
      <w:spacing w:after="240" w:line="480" w:lineRule="auto"/>
    </w:pPr>
    <w:rPr>
      <w:rFonts w:ascii="Arial" w:eastAsia="Times New Roman" w:hAnsi="Arial" w:cs="Arial"/>
      <w:sz w:val="18"/>
    </w:rPr>
  </w:style>
  <w:style w:type="character" w:styleId="Lienhypertexte">
    <w:name w:val="Hyperlink"/>
    <w:uiPriority w:val="99"/>
    <w:unhideWhenUsed/>
    <w:rsid w:val="004E0B83"/>
    <w:rPr>
      <w:color w:val="0563C1"/>
      <w:u w:val="single"/>
    </w:rPr>
  </w:style>
  <w:style w:type="paragraph" w:customStyle="1" w:styleId="PIECEAO">
    <w:name w:val="PIECE AO"/>
    <w:basedOn w:val="Paragraphedeliste"/>
    <w:link w:val="PIECEAOChar"/>
    <w:qFormat/>
    <w:rsid w:val="004E0B83"/>
    <w:pPr>
      <w:numPr>
        <w:numId w:val="9"/>
      </w:numPr>
      <w:spacing w:line="276" w:lineRule="auto"/>
      <w:jc w:val="both"/>
    </w:pPr>
    <w:rPr>
      <w:rFonts w:ascii="Tahoma" w:eastAsia="Arial Unicode MS" w:hAnsi="Tahoma"/>
      <w:sz w:val="20"/>
      <w:szCs w:val="20"/>
    </w:rPr>
  </w:style>
  <w:style w:type="character" w:customStyle="1" w:styleId="PIECEAOChar">
    <w:name w:val="PIECE AO Char"/>
    <w:link w:val="PIECEAO"/>
    <w:rsid w:val="004E0B83"/>
    <w:rPr>
      <w:rFonts w:ascii="Tahoma" w:eastAsia="Arial Unicode MS" w:hAnsi="Tahoma" w:cs="Times New Roman"/>
      <w:sz w:val="20"/>
      <w:szCs w:val="20"/>
    </w:rPr>
  </w:style>
  <w:style w:type="paragraph" w:customStyle="1" w:styleId="CCPATITRE1">
    <w:name w:val="CCPA TITRE1"/>
    <w:basedOn w:val="Corpsdetexte"/>
    <w:link w:val="CCPATITRE1Char"/>
    <w:qFormat/>
    <w:rsid w:val="004E0B83"/>
    <w:pPr>
      <w:spacing w:line="276" w:lineRule="auto"/>
    </w:pPr>
    <w:rPr>
      <w:rFonts w:ascii="Calibri Light" w:hAnsi="Calibri Light"/>
      <w:bCs/>
      <w:color w:val="2E74B5"/>
      <w:sz w:val="32"/>
      <w:szCs w:val="32"/>
    </w:rPr>
  </w:style>
  <w:style w:type="character" w:customStyle="1" w:styleId="CCPATITRE1Char">
    <w:name w:val="CCPA TITRE1 Char"/>
    <w:link w:val="CCPATITRE1"/>
    <w:rsid w:val="004E0B83"/>
    <w:rPr>
      <w:rFonts w:ascii="Calibri Light" w:eastAsia="Times New Roman" w:hAnsi="Calibri Light" w:cs="Times New Roman"/>
      <w:bCs/>
      <w:color w:val="2E74B5"/>
      <w:sz w:val="32"/>
      <w:szCs w:val="32"/>
    </w:rPr>
  </w:style>
  <w:style w:type="paragraph" w:customStyle="1" w:styleId="CCPATITRE2">
    <w:name w:val="CCPA TITRE2"/>
    <w:basedOn w:val="Titre2"/>
    <w:link w:val="CCPATITRE2Char"/>
    <w:qFormat/>
    <w:rsid w:val="004E0B83"/>
    <w:pPr>
      <w:spacing w:line="276" w:lineRule="auto"/>
    </w:pPr>
  </w:style>
  <w:style w:type="character" w:customStyle="1" w:styleId="CCPATITRE2Char">
    <w:name w:val="CCPA TITRE2 Char"/>
    <w:link w:val="CCPATITRE2"/>
    <w:rsid w:val="004E0B83"/>
    <w:rPr>
      <w:rFonts w:ascii="Calibri Light" w:eastAsia="Times New Roman" w:hAnsi="Calibri Light" w:cs="Times New Roman"/>
      <w:color w:val="2E74B5"/>
      <w:sz w:val="32"/>
      <w:szCs w:val="32"/>
    </w:rPr>
  </w:style>
  <w:style w:type="paragraph" w:customStyle="1" w:styleId="CCTPTITRE1">
    <w:name w:val="CCTP TITRE1"/>
    <w:basedOn w:val="Titre"/>
    <w:link w:val="CCTPTITRE1Char"/>
    <w:qFormat/>
    <w:rsid w:val="004E0B83"/>
    <w:pPr>
      <w:spacing w:line="276" w:lineRule="auto"/>
    </w:pPr>
    <w:rPr>
      <w:rFonts w:eastAsia="Arial Unicode MS"/>
      <w:color w:val="2E74B5"/>
      <w:sz w:val="32"/>
    </w:rPr>
  </w:style>
  <w:style w:type="character" w:customStyle="1" w:styleId="CCTPTITRE1Char">
    <w:name w:val="CCTP TITRE1 Char"/>
    <w:link w:val="CCTPTITRE1"/>
    <w:rsid w:val="004E0B83"/>
    <w:rPr>
      <w:rFonts w:ascii="Calibri Light" w:eastAsia="Arial Unicode MS" w:hAnsi="Calibri Light" w:cs="Times New Roman"/>
      <w:caps/>
      <w:color w:val="2E74B5"/>
      <w:spacing w:val="-15"/>
      <w:sz w:val="32"/>
      <w:szCs w:val="72"/>
    </w:rPr>
  </w:style>
  <w:style w:type="paragraph" w:customStyle="1" w:styleId="CCTPTITRE2">
    <w:name w:val="CCTP TITRE2"/>
    <w:basedOn w:val="Normal"/>
    <w:link w:val="CCTPTITRE2Char"/>
    <w:qFormat/>
    <w:rsid w:val="004E0B83"/>
    <w:pPr>
      <w:tabs>
        <w:tab w:val="left" w:pos="1180"/>
      </w:tabs>
      <w:spacing w:line="276" w:lineRule="auto"/>
      <w:ind w:left="560" w:hanging="560"/>
      <w:jc w:val="both"/>
    </w:pPr>
    <w:rPr>
      <w:rFonts w:ascii="Calibri Light" w:eastAsia="Arial Unicode MS" w:hAnsi="Calibri Light" w:cs="Times New Roman"/>
      <w:color w:val="2E74B5"/>
      <w:sz w:val="32"/>
      <w:szCs w:val="32"/>
    </w:rPr>
  </w:style>
  <w:style w:type="character" w:customStyle="1" w:styleId="CCTPTITRE2Char">
    <w:name w:val="CCTP TITRE2 Char"/>
    <w:link w:val="CCTPTITRE2"/>
    <w:rsid w:val="004E0B83"/>
    <w:rPr>
      <w:rFonts w:ascii="Calibri Light" w:eastAsia="Arial Unicode MS" w:hAnsi="Calibri Light" w:cs="Times New Roman"/>
      <w:color w:val="2E74B5"/>
      <w:sz w:val="32"/>
      <w:szCs w:val="32"/>
    </w:rPr>
  </w:style>
  <w:style w:type="paragraph" w:customStyle="1" w:styleId="BPUTITRE1">
    <w:name w:val="BPU TITRE1"/>
    <w:basedOn w:val="Pieddepage"/>
    <w:link w:val="BPUTITRE1Char"/>
    <w:qFormat/>
    <w:rsid w:val="004E0B83"/>
    <w:pPr>
      <w:tabs>
        <w:tab w:val="left" w:pos="708"/>
      </w:tabs>
      <w:spacing w:line="276" w:lineRule="auto"/>
      <w:jc w:val="center"/>
    </w:pPr>
    <w:rPr>
      <w:rFonts w:ascii="Calibri Light" w:eastAsia="Arial Unicode MS" w:hAnsi="Calibri Light"/>
      <w:b/>
      <w:color w:val="2E74B5"/>
      <w:sz w:val="32"/>
      <w:szCs w:val="32"/>
      <w:lang w:val="en-US"/>
    </w:rPr>
  </w:style>
  <w:style w:type="character" w:customStyle="1" w:styleId="BPUTITRE1Char">
    <w:name w:val="BPU TITRE1 Char"/>
    <w:link w:val="BPUTITRE1"/>
    <w:rsid w:val="004E0B83"/>
    <w:rPr>
      <w:rFonts w:ascii="Calibri Light" w:eastAsia="Arial Unicode MS" w:hAnsi="Calibri Light" w:cs="Times New Roman"/>
      <w:b/>
      <w:color w:val="2E74B5"/>
      <w:sz w:val="32"/>
      <w:szCs w:val="32"/>
      <w:lang w:val="en-US" w:eastAsia="fr-FR"/>
    </w:rPr>
  </w:style>
  <w:style w:type="paragraph" w:customStyle="1" w:styleId="FORMULAIREETANNEXESTITRE1">
    <w:name w:val="FORMULAIRE ET ANNEXES TITRE1"/>
    <w:basedOn w:val="Titre4"/>
    <w:link w:val="FORMULAIREETANNEXESTITRE1Char"/>
    <w:qFormat/>
    <w:rsid w:val="004E0B83"/>
    <w:pPr>
      <w:spacing w:line="276" w:lineRule="auto"/>
      <w:ind w:right="754"/>
    </w:pPr>
    <w:rPr>
      <w:rFonts w:eastAsia="Arial Unicode MS"/>
      <w:b/>
      <w:bCs/>
      <w:sz w:val="32"/>
    </w:rPr>
  </w:style>
  <w:style w:type="character" w:customStyle="1" w:styleId="FORMULAIREETANNEXESTITRE1Char">
    <w:name w:val="FORMULAIRE ET ANNEXES TITRE1 Char"/>
    <w:link w:val="FORMULAIREETANNEXESTITRE1"/>
    <w:rsid w:val="004E0B83"/>
    <w:rPr>
      <w:rFonts w:ascii="Calibri Light" w:eastAsia="Arial Unicode MS" w:hAnsi="Calibri Light" w:cs="Times New Roman"/>
      <w:b/>
      <w:bCs/>
      <w:color w:val="2E74B5"/>
      <w:sz w:val="32"/>
      <w:szCs w:val="24"/>
    </w:rPr>
  </w:style>
  <w:style w:type="paragraph" w:customStyle="1" w:styleId="FOURMULAIRECAUTIONNEMENTBANQTITRE2">
    <w:name w:val="FOURMULAIRE CAUTIONNEMENT BANQ TITRE2"/>
    <w:basedOn w:val="Titre1"/>
    <w:link w:val="FOURMULAIRECAUTIONNEMENTBANQTITRE2Char"/>
    <w:qFormat/>
    <w:rsid w:val="004E0B83"/>
    <w:pPr>
      <w:spacing w:line="276" w:lineRule="auto"/>
      <w:jc w:val="both"/>
    </w:pPr>
    <w:rPr>
      <w:rFonts w:ascii="Tahoma" w:eastAsia="Arial Unicode MS" w:hAnsi="Tahoma"/>
      <w:bCs/>
      <w:sz w:val="24"/>
    </w:rPr>
  </w:style>
  <w:style w:type="character" w:customStyle="1" w:styleId="FOURMULAIRECAUTIONNEMENTBANQTITRE2Char">
    <w:name w:val="FOURMULAIRE CAUTIONNEMENT BANQ TITRE2 Char"/>
    <w:link w:val="FOURMULAIRECAUTIONNEMENTBANQTITRE2"/>
    <w:rsid w:val="004E0B83"/>
    <w:rPr>
      <w:rFonts w:ascii="Tahoma" w:eastAsia="Arial Unicode MS" w:hAnsi="Tahoma" w:cs="Times New Roman"/>
      <w:bCs/>
      <w:color w:val="1F4E79"/>
      <w:sz w:val="24"/>
      <w:szCs w:val="36"/>
    </w:rPr>
  </w:style>
  <w:style w:type="paragraph" w:customStyle="1" w:styleId="TITREPRINCIPAL">
    <w:name w:val="TITRE PRINCIPAL"/>
    <w:basedOn w:val="Normal"/>
    <w:link w:val="TITREPRINCIPALChar"/>
    <w:qFormat/>
    <w:rsid w:val="004E0B83"/>
    <w:pPr>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4E0B83"/>
    <w:rPr>
      <w:rFonts w:ascii="Calibri Light" w:eastAsia="Times New Roman" w:hAnsi="Calibri Light" w:cs="Times New Roman"/>
      <w:i/>
      <w:iCs/>
      <w:color w:val="000000"/>
      <w:sz w:val="32"/>
      <w:szCs w:val="32"/>
    </w:rPr>
  </w:style>
  <w:style w:type="paragraph" w:styleId="TM3">
    <w:name w:val="toc 3"/>
    <w:basedOn w:val="Normal"/>
    <w:next w:val="Normal"/>
    <w:autoRedefine/>
    <w:uiPriority w:val="39"/>
    <w:unhideWhenUsed/>
    <w:rsid w:val="004E0B83"/>
    <w:pPr>
      <w:spacing w:after="100"/>
      <w:ind w:left="440"/>
    </w:pPr>
    <w:rPr>
      <w:rFonts w:ascii="Calibri" w:eastAsia="Times New Roman" w:hAnsi="Calibri" w:cs="Times New Roman"/>
    </w:rPr>
  </w:style>
  <w:style w:type="paragraph" w:styleId="Rvision">
    <w:name w:val="Revision"/>
    <w:rsid w:val="004E0B8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E0B83"/>
  </w:style>
  <w:style w:type="paragraph" w:customStyle="1" w:styleId="TitrePieceDAO">
    <w:name w:val="TitrePieceDAO"/>
    <w:basedOn w:val="Paragraphedeliste"/>
    <w:rsid w:val="004E0B83"/>
    <w:pPr>
      <w:widowControl w:val="0"/>
      <w:numPr>
        <w:numId w:val="16"/>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E0B83"/>
    <w:rPr>
      <w:rFonts w:ascii="Arial" w:eastAsia="Calibri" w:hAnsi="Arial" w:cs="Arial"/>
      <w:spacing w:val="45"/>
      <w:position w:val="0"/>
      <w:sz w:val="60"/>
      <w:szCs w:val="60"/>
      <w:vertAlign w:val="baseline"/>
      <w:lang w:eastAsia="en-US"/>
    </w:rPr>
  </w:style>
  <w:style w:type="numbering" w:customStyle="1" w:styleId="LFO19">
    <w:name w:val="LFO19"/>
    <w:basedOn w:val="Aucuneliste"/>
    <w:rsid w:val="004E0B83"/>
  </w:style>
  <w:style w:type="numbering" w:customStyle="1" w:styleId="Aucuneliste2">
    <w:name w:val="Aucune liste2"/>
    <w:next w:val="Aucuneliste"/>
    <w:uiPriority w:val="99"/>
    <w:semiHidden/>
    <w:unhideWhenUsed/>
    <w:rsid w:val="004E0B83"/>
  </w:style>
  <w:style w:type="table" w:customStyle="1" w:styleId="Grilledutableau1">
    <w:name w:val="Grille du tableau1"/>
    <w:basedOn w:val="TableauNormal"/>
    <w:next w:val="Grilledutableau"/>
    <w:uiPriority w:val="59"/>
    <w:rsid w:val="004E0B8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basedOn w:val="Aucuneliste"/>
    <w:rsid w:val="004E0B83"/>
    <w:pPr>
      <w:numPr>
        <w:numId w:val="16"/>
      </w:numPr>
    </w:pPr>
  </w:style>
  <w:style w:type="paragraph" w:styleId="Normalcentr">
    <w:name w:val="Block Text"/>
    <w:basedOn w:val="Normal"/>
    <w:rsid w:val="004E0B83"/>
    <w:pPr>
      <w:spacing w:after="0" w:line="240" w:lineRule="auto"/>
      <w:ind w:left="600" w:right="-418" w:hanging="357"/>
      <w:jc w:val="both"/>
    </w:pPr>
    <w:rPr>
      <w:rFonts w:ascii="Bookman Old Style" w:eastAsia="Times New Roman" w:hAnsi="Bookman Old Style" w:cs="Times New Roman"/>
      <w:sz w:val="28"/>
      <w:szCs w:val="28"/>
    </w:rPr>
  </w:style>
  <w:style w:type="numbering" w:customStyle="1" w:styleId="Aucuneliste3">
    <w:name w:val="Aucune liste3"/>
    <w:next w:val="Aucuneliste"/>
    <w:uiPriority w:val="99"/>
    <w:semiHidden/>
    <w:unhideWhenUsed/>
    <w:rsid w:val="004E0B83"/>
  </w:style>
  <w:style w:type="numbering" w:customStyle="1" w:styleId="LFO192">
    <w:name w:val="LFO192"/>
    <w:basedOn w:val="Aucuneliste"/>
    <w:rsid w:val="004E0B83"/>
    <w:pPr>
      <w:numPr>
        <w:numId w:val="18"/>
      </w:numPr>
    </w:pPr>
  </w:style>
  <w:style w:type="numbering" w:customStyle="1" w:styleId="LFO193">
    <w:name w:val="LFO193"/>
    <w:basedOn w:val="Aucuneliste"/>
    <w:rsid w:val="004E0B83"/>
  </w:style>
  <w:style w:type="numbering" w:customStyle="1" w:styleId="LFO194">
    <w:name w:val="LFO194"/>
    <w:basedOn w:val="Aucuneliste"/>
    <w:rsid w:val="004E0B83"/>
  </w:style>
  <w:style w:type="character" w:customStyle="1" w:styleId="shorttext">
    <w:name w:val="short_text"/>
    <w:basedOn w:val="Policepardfaut"/>
    <w:rsid w:val="004E0B83"/>
  </w:style>
  <w:style w:type="character" w:customStyle="1" w:styleId="Corpsdutexte5">
    <w:name w:val="Corps du texte (5)_"/>
    <w:link w:val="Corpsdutexte50"/>
    <w:rsid w:val="004E0B83"/>
    <w:rPr>
      <w:rFonts w:ascii="Arial Narrow" w:eastAsia="Arial Narrow" w:hAnsi="Arial Narrow" w:cs="Arial Narrow"/>
      <w:b/>
      <w:bCs/>
      <w:shd w:val="clear" w:color="auto" w:fill="FFFFFF"/>
    </w:rPr>
  </w:style>
  <w:style w:type="character" w:customStyle="1" w:styleId="En-tte3">
    <w:name w:val="En-tête #3_"/>
    <w:link w:val="En-tte30"/>
    <w:rsid w:val="004E0B83"/>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4E0B83"/>
    <w:pPr>
      <w:widowControl w:val="0"/>
      <w:shd w:val="clear" w:color="auto" w:fill="FFFFFF"/>
      <w:spacing w:after="0"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4E0B83"/>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4E0B83"/>
    <w:rPr>
      <w:rFonts w:ascii="Arial Narrow" w:eastAsia="Arial Narrow" w:hAnsi="Arial Narrow" w:cs="Arial Narrow"/>
      <w:b w:val="0"/>
      <w:bCs w:val="0"/>
      <w:i w:val="0"/>
      <w:iCs w:val="0"/>
      <w:smallCaps w:val="0"/>
      <w:strike w:val="0"/>
      <w:spacing w:val="5"/>
      <w:sz w:val="21"/>
      <w:szCs w:val="21"/>
      <w:u w:val="none"/>
    </w:rPr>
  </w:style>
  <w:style w:type="character" w:customStyle="1" w:styleId="Corpsdutexte">
    <w:name w:val="Corps du texte_"/>
    <w:link w:val="Corpsdutexte0"/>
    <w:rsid w:val="004E0B83"/>
    <w:rPr>
      <w:rFonts w:ascii="Arial Narrow" w:eastAsia="Arial Narrow" w:hAnsi="Arial Narrow" w:cs="Arial Narrow"/>
      <w:shd w:val="clear" w:color="auto" w:fill="FFFFFF"/>
    </w:rPr>
  </w:style>
  <w:style w:type="paragraph" w:customStyle="1" w:styleId="Corpsdutexte0">
    <w:name w:val="Corps du texte"/>
    <w:basedOn w:val="Normal"/>
    <w:link w:val="Corpsdutexte"/>
    <w:rsid w:val="004E0B83"/>
    <w:pPr>
      <w:widowControl w:val="0"/>
      <w:shd w:val="clear" w:color="auto" w:fill="FFFFFF"/>
      <w:spacing w:after="780" w:line="0" w:lineRule="atLeast"/>
      <w:ind w:hanging="380"/>
    </w:pPr>
    <w:rPr>
      <w:rFonts w:ascii="Arial Narrow" w:eastAsia="Arial Narrow" w:hAnsi="Arial Narrow" w:cs="Arial Narrow"/>
    </w:rPr>
  </w:style>
  <w:style w:type="paragraph" w:customStyle="1" w:styleId="Head22">
    <w:name w:val="Head 2.2"/>
    <w:basedOn w:val="Normal"/>
    <w:rsid w:val="004E0B8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character" w:customStyle="1" w:styleId="CarCar1">
    <w:name w:val="Car Car1"/>
    <w:locked/>
    <w:rsid w:val="004E0B83"/>
    <w:rPr>
      <w:rFonts w:ascii="Arial" w:hAnsi="Arial" w:cs="Arial"/>
      <w:b/>
      <w:bCs/>
      <w:sz w:val="24"/>
      <w:lang w:val="fr-FR" w:eastAsia="fr-FR" w:bidi="ar-SA"/>
    </w:rPr>
  </w:style>
  <w:style w:type="paragraph" w:customStyle="1" w:styleId="Paragraphedeliste1">
    <w:name w:val="Paragraphe de liste1"/>
    <w:basedOn w:val="Normal"/>
    <w:rsid w:val="004E0B83"/>
    <w:pPr>
      <w:spacing w:after="0" w:line="240" w:lineRule="auto"/>
      <w:ind w:left="720"/>
      <w:contextualSpacing/>
    </w:pPr>
    <w:rPr>
      <w:rFonts w:ascii="Times New Roman" w:eastAsia="Times New Roman" w:hAnsi="Times New Roman" w:cs="Times New Roman"/>
      <w:sz w:val="24"/>
      <w:szCs w:val="24"/>
    </w:rPr>
  </w:style>
  <w:style w:type="paragraph" w:customStyle="1" w:styleId="Style2">
    <w:name w:val="Style 2"/>
    <w:basedOn w:val="Normal"/>
    <w:rsid w:val="004E0B83"/>
    <w:pPr>
      <w:widowControl w:val="0"/>
      <w:spacing w:after="0" w:line="240" w:lineRule="auto"/>
      <w:ind w:left="36"/>
    </w:pPr>
    <w:rPr>
      <w:rFonts w:ascii="Times New Roman" w:eastAsia="Times New Roman" w:hAnsi="Times New Roman" w:cs="Times New Roman"/>
      <w:noProof/>
      <w:color w:val="000000"/>
      <w:sz w:val="20"/>
      <w:szCs w:val="20"/>
    </w:rPr>
  </w:style>
  <w:style w:type="character" w:styleId="Lienhypertextesuivivisit">
    <w:name w:val="FollowedHyperlink"/>
    <w:uiPriority w:val="99"/>
    <w:unhideWhenUsed/>
    <w:rsid w:val="004E0B83"/>
    <w:rPr>
      <w:color w:val="800080"/>
      <w:u w:val="single"/>
    </w:rPr>
  </w:style>
  <w:style w:type="character" w:customStyle="1" w:styleId="Corpsdutexte6">
    <w:name w:val="Corps du texte (6)_"/>
    <w:link w:val="Corpsdutexte60"/>
    <w:rsid w:val="004E0B83"/>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4E0B83"/>
    <w:pPr>
      <w:widowControl w:val="0"/>
      <w:shd w:val="clear" w:color="auto" w:fill="FFFFFF"/>
      <w:spacing w:before="480" w:after="0" w:line="277" w:lineRule="exact"/>
      <w:ind w:hanging="360"/>
      <w:jc w:val="both"/>
    </w:pPr>
    <w:rPr>
      <w:rFonts w:ascii="Arial Narrow" w:eastAsia="Arial Narrow" w:hAnsi="Arial Narrow" w:cs="Arial Narrow"/>
    </w:rPr>
  </w:style>
  <w:style w:type="character" w:customStyle="1" w:styleId="CorpsdutexteItalique">
    <w:name w:val="Corps du texte + Italique"/>
    <w:rsid w:val="004E0B83"/>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4E0B83"/>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4E0B83"/>
    <w:pPr>
      <w:widowControl w:val="0"/>
      <w:shd w:val="clear" w:color="auto" w:fill="FFFFFF"/>
      <w:spacing w:after="0" w:line="277" w:lineRule="exact"/>
      <w:jc w:val="both"/>
    </w:pPr>
    <w:rPr>
      <w:rFonts w:ascii="Arial Narrow" w:eastAsia="Arial Narrow" w:hAnsi="Arial Narrow" w:cs="Arial Narrow"/>
      <w:i/>
      <w:iCs/>
    </w:rPr>
  </w:style>
  <w:style w:type="character" w:customStyle="1" w:styleId="Corpsdutexte8Exact">
    <w:name w:val="Corps du texte (8) Exact"/>
    <w:rsid w:val="004E0B83"/>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4E0B83"/>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4E0B83"/>
    <w:pPr>
      <w:widowControl w:val="0"/>
      <w:shd w:val="clear" w:color="auto" w:fill="FFFFFF"/>
      <w:spacing w:after="0"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4E0B83"/>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4E0B83"/>
    <w:pPr>
      <w:widowControl w:val="0"/>
      <w:shd w:val="clear" w:color="auto" w:fill="FFFFFF"/>
      <w:spacing w:after="0" w:line="799" w:lineRule="exact"/>
    </w:pPr>
    <w:rPr>
      <w:rFonts w:ascii="Sylfaen" w:eastAsia="Sylfaen" w:hAnsi="Sylfaen" w:cs="Sylfaen"/>
      <w:i/>
      <w:iCs/>
      <w:w w:val="50"/>
      <w:sz w:val="87"/>
      <w:szCs w:val="87"/>
    </w:rPr>
  </w:style>
  <w:style w:type="character" w:customStyle="1" w:styleId="Corpsdutexte5NonGras">
    <w:name w:val="Corps du texte (5) + Non Gras"/>
    <w:rsid w:val="004E0B83"/>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4E0B83"/>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4E0B83"/>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4E0B83"/>
    <w:rPr>
      <w:rFonts w:ascii="Arial Narrow" w:eastAsia="Arial Narrow" w:hAnsi="Arial Narrow" w:cs="Arial Narrow"/>
      <w:i/>
      <w:iCs/>
      <w:shd w:val="clear" w:color="auto" w:fill="FFFFFF"/>
    </w:rPr>
  </w:style>
  <w:style w:type="character" w:customStyle="1" w:styleId="Corpsdutexte20NonItalique">
    <w:name w:val="Corps du texte (20) + Non Italique"/>
    <w:rsid w:val="004E0B83"/>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4E0B83"/>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4E0B83"/>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4E0B83"/>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4E0B83"/>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4E0B83"/>
    <w:pPr>
      <w:widowControl w:val="0"/>
      <w:shd w:val="clear" w:color="auto" w:fill="FFFFFF"/>
      <w:spacing w:after="0"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4E0B83"/>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83</Pages>
  <Words>27923</Words>
  <Characters>153582</Characters>
  <Application>Microsoft Office Word</Application>
  <DocSecurity>0</DocSecurity>
  <Lines>1279</Lines>
  <Paragraphs>362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dezoumbe</dc:creator>
  <cp:lastModifiedBy>DELL</cp:lastModifiedBy>
  <cp:revision>9</cp:revision>
  <cp:lastPrinted>2025-09-03T11:09:00Z</cp:lastPrinted>
  <dcterms:created xsi:type="dcterms:W3CDTF">2026-02-17T00:31:00Z</dcterms:created>
  <dcterms:modified xsi:type="dcterms:W3CDTF">2026-04-23T12:59:00Z</dcterms:modified>
</cp:coreProperties>
</file>